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21" w:rsidRDefault="00156721" w:rsidP="009F4370">
      <w:pPr>
        <w:spacing w:before="120" w:after="120" w:line="240" w:lineRule="auto"/>
        <w:jc w:val="center"/>
        <w:rPr>
          <w:rFonts w:ascii="Arial Narrow" w:hAnsi="Arial Narrow"/>
          <w:b/>
          <w:sz w:val="28"/>
          <w:szCs w:val="28"/>
        </w:rPr>
      </w:pPr>
    </w:p>
    <w:p w:rsidR="009F4370" w:rsidRPr="00506D15" w:rsidRDefault="009F4370" w:rsidP="009F4370">
      <w:pPr>
        <w:spacing w:before="120" w:after="120" w:line="240" w:lineRule="auto"/>
        <w:jc w:val="center"/>
        <w:rPr>
          <w:rFonts w:ascii="Arial Narrow" w:hAnsi="Arial Narrow"/>
          <w:b/>
          <w:sz w:val="30"/>
          <w:szCs w:val="30"/>
        </w:rPr>
      </w:pPr>
      <w:r>
        <w:rPr>
          <w:rFonts w:ascii="Arial Narrow" w:hAnsi="Arial Narrow"/>
          <w:b/>
          <w:sz w:val="28"/>
          <w:szCs w:val="28"/>
        </w:rPr>
        <w:t>V</w:t>
      </w:r>
      <w:r w:rsidRPr="00506D15">
        <w:rPr>
          <w:rFonts w:ascii="Arial Narrow" w:hAnsi="Arial Narrow"/>
          <w:b/>
          <w:sz w:val="30"/>
          <w:szCs w:val="30"/>
        </w:rPr>
        <w:t>ýzva na predkladanie žiadostí o nenávratný finančný príspevok</w:t>
      </w:r>
    </w:p>
    <w:p w:rsidR="009F4370" w:rsidRDefault="009F4370" w:rsidP="009F4370">
      <w:pPr>
        <w:spacing w:before="120" w:after="120" w:line="240" w:lineRule="auto"/>
        <w:jc w:val="center"/>
        <w:rPr>
          <w:rFonts w:ascii="Arial Narrow" w:hAnsi="Arial Narrow"/>
          <w:b/>
          <w:sz w:val="30"/>
          <w:szCs w:val="3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158"/>
      </w:tblGrid>
      <w:tr w:rsidR="00D72179" w:rsidRPr="00C56A71" w:rsidTr="004545D9">
        <w:trPr>
          <w:trHeight w:val="366"/>
        </w:trPr>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A51152" w:rsidRDefault="00D72179" w:rsidP="00A51152">
            <w:pPr>
              <w:spacing w:before="120" w:after="120" w:line="240" w:lineRule="auto"/>
              <w:rPr>
                <w:rFonts w:ascii="Arial Narrow" w:eastAsia="Times New Roman" w:hAnsi="Arial Narrow"/>
                <w:b/>
                <w:color w:val="F2F2F2" w:themeColor="background1" w:themeShade="F2"/>
                <w:sz w:val="20"/>
                <w:szCs w:val="20"/>
                <w:lang w:eastAsia="en-AU"/>
              </w:rPr>
            </w:pPr>
            <w:r w:rsidRPr="00A51152">
              <w:rPr>
                <w:rFonts w:ascii="Arial Narrow" w:eastAsia="Times New Roman" w:hAnsi="Arial Narrow"/>
                <w:b/>
                <w:color w:val="F2F2F2" w:themeColor="background1" w:themeShade="F2"/>
                <w:sz w:val="20"/>
                <w:szCs w:val="20"/>
                <w:lang w:eastAsia="en-AU"/>
              </w:rPr>
              <w:t>Názov výzvy</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D72179" w:rsidRDefault="00B832B9" w:rsidP="00B17E7A">
            <w:pPr>
              <w:pStyle w:val="Default"/>
              <w:contextualSpacing/>
              <w:jc w:val="both"/>
              <w:rPr>
                <w:rFonts w:ascii="Arial Narrow" w:hAnsi="Arial Narrow"/>
                <w:szCs w:val="20"/>
              </w:rPr>
            </w:pPr>
            <w:r w:rsidRPr="009C15EA">
              <w:rPr>
                <w:rFonts w:ascii="Arial Narrow" w:hAnsi="Arial Narrow"/>
                <w:sz w:val="20"/>
                <w:szCs w:val="20"/>
              </w:rPr>
              <w:t xml:space="preserve">Rozvoj sektorových zručností </w:t>
            </w:r>
          </w:p>
        </w:tc>
      </w:tr>
      <w:tr w:rsidR="00D72179" w:rsidRPr="00C56A71" w:rsidTr="004545D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A51152" w:rsidRDefault="00D72179" w:rsidP="00133FC2">
            <w:pPr>
              <w:spacing w:before="120" w:after="120" w:line="240" w:lineRule="auto"/>
              <w:rPr>
                <w:rFonts w:ascii="Arial Narrow" w:eastAsia="Times New Roman" w:hAnsi="Arial Narrow"/>
                <w:b/>
                <w:color w:val="F2F2F2" w:themeColor="background1" w:themeShade="F2"/>
                <w:sz w:val="20"/>
                <w:szCs w:val="20"/>
                <w:lang w:eastAsia="en-AU"/>
              </w:rPr>
            </w:pPr>
            <w:r w:rsidRPr="00A51152">
              <w:rPr>
                <w:rFonts w:ascii="Arial Narrow" w:eastAsia="Times New Roman" w:hAnsi="Arial Narrow"/>
                <w:b/>
                <w:color w:val="F2F2F2" w:themeColor="background1" w:themeShade="F2"/>
                <w:sz w:val="20"/>
                <w:szCs w:val="20"/>
                <w:lang w:eastAsia="en-AU"/>
              </w:rPr>
              <w:t>Kód výzvy</w:t>
            </w:r>
          </w:p>
        </w:tc>
        <w:tc>
          <w:tcPr>
            <w:tcW w:w="6158"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D72179" w:rsidRDefault="00B832B9" w:rsidP="000B4C3F">
            <w:pPr>
              <w:spacing w:after="0" w:line="240" w:lineRule="auto"/>
              <w:contextualSpacing/>
              <w:rPr>
                <w:rFonts w:ascii="Arial Narrow" w:eastAsia="Times New Roman" w:hAnsi="Arial Narrow"/>
                <w:sz w:val="24"/>
                <w:szCs w:val="20"/>
                <w:lang w:eastAsia="en-AU"/>
              </w:rPr>
            </w:pPr>
            <w:r w:rsidRPr="00DF6FA9">
              <w:rPr>
                <w:rFonts w:ascii="Arial Narrow" w:eastAsia="Times New Roman" w:hAnsi="Arial Narrow"/>
                <w:sz w:val="20"/>
                <w:szCs w:val="20"/>
                <w:lang w:eastAsia="en-AU"/>
              </w:rPr>
              <w:t>OP ĽZ DOP 2017/3.1.1</w:t>
            </w:r>
            <w:r w:rsidR="000B4C3F" w:rsidRPr="00DF6FA9">
              <w:rPr>
                <w:rFonts w:ascii="Arial Narrow" w:eastAsia="Times New Roman" w:hAnsi="Arial Narrow"/>
                <w:sz w:val="20"/>
                <w:szCs w:val="20"/>
                <w:lang w:eastAsia="en-AU"/>
              </w:rPr>
              <w:t>/</w:t>
            </w:r>
            <w:r w:rsidR="00E9623E" w:rsidRPr="00DF6FA9">
              <w:rPr>
                <w:rFonts w:ascii="Arial Narrow" w:eastAsia="Times New Roman" w:hAnsi="Arial Narrow"/>
                <w:sz w:val="20"/>
                <w:szCs w:val="20"/>
                <w:lang w:eastAsia="en-AU"/>
              </w:rPr>
              <w:t>3.1.2</w:t>
            </w:r>
            <w:r w:rsidRPr="00DF6FA9">
              <w:rPr>
                <w:rFonts w:ascii="Arial Narrow" w:eastAsia="Times New Roman" w:hAnsi="Arial Narrow"/>
                <w:sz w:val="20"/>
                <w:szCs w:val="20"/>
                <w:lang w:eastAsia="en-AU"/>
              </w:rPr>
              <w:t>/01</w:t>
            </w:r>
          </w:p>
        </w:tc>
      </w:tr>
    </w:tbl>
    <w:p w:rsidR="00D72179" w:rsidRPr="009A2930" w:rsidRDefault="00D72179" w:rsidP="009A2930">
      <w:pPr>
        <w:spacing w:after="0" w:line="240" w:lineRule="auto"/>
        <w:jc w:val="center"/>
        <w:rPr>
          <w:rFonts w:ascii="Arial Narrow" w:hAnsi="Arial Narrow"/>
          <w:b/>
          <w:sz w:val="16"/>
          <w:szCs w:val="16"/>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11"/>
        <w:gridCol w:w="7"/>
        <w:gridCol w:w="1703"/>
        <w:gridCol w:w="75"/>
        <w:gridCol w:w="72"/>
        <w:gridCol w:w="1210"/>
        <w:gridCol w:w="3872"/>
        <w:gridCol w:w="69"/>
        <w:gridCol w:w="25"/>
        <w:gridCol w:w="60"/>
        <w:gridCol w:w="1986"/>
      </w:tblGrid>
      <w:tr w:rsidR="009F4370" w:rsidRPr="00DC5AE0" w:rsidTr="004545D9">
        <w:trPr>
          <w:trHeight w:val="330"/>
        </w:trPr>
        <w:tc>
          <w:tcPr>
            <w:tcW w:w="9498" w:type="dxa"/>
            <w:gridSpan w:val="12"/>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DC5AE0" w:rsidRDefault="009F4370" w:rsidP="00563FD2">
            <w:pPr>
              <w:pStyle w:val="Bezriadkovania"/>
              <w:numPr>
                <w:ilvl w:val="0"/>
                <w:numId w:val="5"/>
              </w:numPr>
              <w:ind w:left="460"/>
              <w:rPr>
                <w:rFonts w:ascii="Arial Narrow" w:hAnsi="Arial Narrow"/>
                <w:b/>
                <w:lang w:val="sk-SK" w:eastAsia="en-AU"/>
              </w:rPr>
            </w:pPr>
            <w:r w:rsidRPr="00DC5AE0">
              <w:rPr>
                <w:rFonts w:ascii="Arial Narrow" w:hAnsi="Arial Narrow"/>
                <w:b/>
                <w:lang w:val="sk-SK" w:eastAsia="en-AU"/>
              </w:rPr>
              <w:t>Formálne náležitosti</w:t>
            </w:r>
          </w:p>
        </w:tc>
      </w:tr>
      <w:tr w:rsidR="000917F2"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Operačný program</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35538E" w:rsidP="000917F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Ľudské zdroje</w:t>
            </w:r>
          </w:p>
        </w:tc>
      </w:tr>
      <w:tr w:rsidR="0035538E" w:rsidRPr="00795F75" w:rsidTr="004545D9">
        <w:trPr>
          <w:trHeight w:val="689"/>
        </w:trPr>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Prioritná os</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2D5536">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w:t>
            </w:r>
            <w:r w:rsidR="002D5536">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Zamestnanosť</w:t>
            </w:r>
          </w:p>
        </w:tc>
      </w:tr>
      <w:tr w:rsidR="0035538E"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Investičná priorita</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B832B9" w:rsidP="003E1B38">
            <w:pPr>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3.1 Prístup uchádzačov o zamestnanie a neaktívnych osôb k zamestnaniu vrátane dlhodobo nezamestnaných a osôb, ktoré sú vzdialené od trhu práce, ako aj miestne iniciatívy v oblasti zamestnávania a podpora mobility pracovnej sily</w:t>
            </w:r>
          </w:p>
        </w:tc>
      </w:tr>
      <w:tr w:rsidR="0035538E"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Špecifický cieľ</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Default="00B832B9" w:rsidP="003E1B38">
            <w:pPr>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3.1</w:t>
            </w:r>
            <w:r w:rsidRPr="00242566">
              <w:rPr>
                <w:rFonts w:ascii="Arial Narrow" w:eastAsia="Times New Roman" w:hAnsi="Arial Narrow"/>
                <w:sz w:val="20"/>
                <w:szCs w:val="20"/>
                <w:lang w:eastAsia="en-AU"/>
              </w:rPr>
              <w:t xml:space="preserve">.1 </w:t>
            </w:r>
            <w:r>
              <w:rPr>
                <w:rFonts w:ascii="Arial Narrow" w:eastAsia="Times New Roman" w:hAnsi="Arial Narrow"/>
                <w:sz w:val="20"/>
                <w:szCs w:val="20"/>
                <w:lang w:eastAsia="en-AU"/>
              </w:rPr>
              <w:t xml:space="preserve">Zvýšiť zamestnanosť, </w:t>
            </w:r>
            <w:proofErr w:type="spellStart"/>
            <w:r>
              <w:rPr>
                <w:rFonts w:ascii="Arial Narrow" w:eastAsia="Times New Roman" w:hAnsi="Arial Narrow"/>
                <w:sz w:val="20"/>
                <w:szCs w:val="20"/>
                <w:lang w:eastAsia="en-AU"/>
              </w:rPr>
              <w:t>zamestnateľnosť</w:t>
            </w:r>
            <w:proofErr w:type="spellEnd"/>
            <w:r>
              <w:rPr>
                <w:rFonts w:ascii="Arial Narrow" w:eastAsia="Times New Roman" w:hAnsi="Arial Narrow"/>
                <w:sz w:val="20"/>
                <w:szCs w:val="20"/>
                <w:lang w:eastAsia="en-AU"/>
              </w:rPr>
              <w:t xml:space="preserve"> a </w:t>
            </w:r>
            <w:r w:rsidR="003E5CAC">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znížiť nezamestnanosť s osobitným dôrazom na dlhodobo nezamestnaných, nízko kvalifikovaných, starších a zdravotne postihnuté osoby</w:t>
            </w:r>
            <w:r w:rsidR="002278A0">
              <w:rPr>
                <w:rFonts w:ascii="Arial Narrow" w:eastAsia="Times New Roman" w:hAnsi="Arial Narrow"/>
                <w:sz w:val="20"/>
                <w:szCs w:val="20"/>
                <w:lang w:eastAsia="en-AU"/>
              </w:rPr>
              <w:t>.</w:t>
            </w:r>
          </w:p>
          <w:p w:rsidR="002278A0" w:rsidRPr="0024056B" w:rsidRDefault="002278A0" w:rsidP="003E1B38">
            <w:pPr>
              <w:spacing w:before="120" w:after="120" w:line="240" w:lineRule="auto"/>
              <w:jc w:val="both"/>
              <w:rPr>
                <w:rFonts w:ascii="Arial Narrow" w:eastAsia="Times New Roman" w:hAnsi="Arial Narrow"/>
                <w:sz w:val="20"/>
                <w:szCs w:val="20"/>
                <w:lang w:eastAsia="en-AU"/>
              </w:rPr>
            </w:pPr>
            <w:r w:rsidRPr="00DF6FA9">
              <w:rPr>
                <w:rFonts w:ascii="Arial Narrow" w:eastAsia="Times New Roman" w:hAnsi="Arial Narrow"/>
                <w:sz w:val="20"/>
                <w:szCs w:val="20"/>
                <w:lang w:eastAsia="en-AU"/>
              </w:rPr>
              <w:t>3.1.2 Zlepšiť prístup na trh práce uplatnením účinných nástrojov na podporu zamestnanosti, vrátane podpory mobility pre získanie zamestnania, samostatnej zárobkovej činnosti a aktivít vo vidieckych oblastiach.</w:t>
            </w:r>
          </w:p>
        </w:tc>
      </w:tr>
      <w:tr w:rsidR="0035538E"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 xml:space="preserve">Schéma štátnej pomoci/Schéma pomoci </w:t>
            </w:r>
            <w:proofErr w:type="spellStart"/>
            <w:r w:rsidRPr="00795F75">
              <w:rPr>
                <w:rFonts w:ascii="Arial Narrow" w:eastAsia="Times New Roman" w:hAnsi="Arial Narrow"/>
                <w:b/>
                <w:color w:val="FFFFFF"/>
                <w:sz w:val="20"/>
                <w:szCs w:val="20"/>
                <w:lang w:eastAsia="en-AU"/>
              </w:rPr>
              <w:t>de</w:t>
            </w:r>
            <w:proofErr w:type="spellEnd"/>
            <w:r w:rsidRPr="00795F75">
              <w:rPr>
                <w:rFonts w:ascii="Arial Narrow" w:eastAsia="Times New Roman" w:hAnsi="Arial Narrow"/>
                <w:b/>
                <w:color w:val="FFFFFF"/>
                <w:sz w:val="20"/>
                <w:szCs w:val="20"/>
                <w:lang w:eastAsia="en-AU"/>
              </w:rPr>
              <w:t xml:space="preserve"> </w:t>
            </w:r>
            <w:proofErr w:type="spellStart"/>
            <w:r w:rsidRPr="00795F75">
              <w:rPr>
                <w:rFonts w:ascii="Arial Narrow" w:eastAsia="Times New Roman" w:hAnsi="Arial Narrow"/>
                <w:b/>
                <w:color w:val="FFFFFF"/>
                <w:sz w:val="20"/>
                <w:szCs w:val="20"/>
                <w:lang w:eastAsia="en-AU"/>
              </w:rPr>
              <w:t>minimis</w:t>
            </w:r>
            <w:proofErr w:type="spellEnd"/>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Default="0035538E" w:rsidP="00355E15">
            <w:pPr>
              <w:spacing w:after="0" w:line="240" w:lineRule="auto"/>
              <w:rPr>
                <w:rFonts w:ascii="Arial Narrow" w:hAnsi="Arial Narrow"/>
                <w:sz w:val="20"/>
                <w:szCs w:val="20"/>
              </w:rPr>
            </w:pPr>
          </w:p>
          <w:p w:rsidR="0035538E" w:rsidRPr="0024056B" w:rsidRDefault="0035538E" w:rsidP="009A2930">
            <w:pPr>
              <w:spacing w:after="0" w:line="240" w:lineRule="auto"/>
              <w:rPr>
                <w:rFonts w:ascii="Arial Narrow" w:hAnsi="Arial Narrow"/>
                <w:sz w:val="20"/>
                <w:szCs w:val="20"/>
              </w:rPr>
            </w:pPr>
            <w:r w:rsidRPr="0024056B">
              <w:rPr>
                <w:rFonts w:ascii="Arial Narrow" w:hAnsi="Arial Narrow"/>
                <w:sz w:val="20"/>
                <w:szCs w:val="20"/>
              </w:rPr>
              <w:t xml:space="preserve">SCHÉMA POMOCI DE MINIMIS </w:t>
            </w:r>
          </w:p>
          <w:p w:rsidR="0035538E" w:rsidRPr="0024056B" w:rsidRDefault="0035538E" w:rsidP="009A2930">
            <w:pPr>
              <w:spacing w:after="0" w:line="240" w:lineRule="auto"/>
              <w:rPr>
                <w:rFonts w:ascii="Arial Narrow" w:hAnsi="Arial Narrow"/>
                <w:sz w:val="20"/>
                <w:szCs w:val="20"/>
              </w:rPr>
            </w:pPr>
            <w:r w:rsidRPr="0024056B">
              <w:rPr>
                <w:rFonts w:ascii="Arial Narrow" w:hAnsi="Arial Narrow"/>
                <w:sz w:val="20"/>
                <w:szCs w:val="20"/>
              </w:rPr>
              <w:t>na podporu sociálnej inklúzie, zamestnanosti a vzdelávania zamestnancov</w:t>
            </w:r>
          </w:p>
          <w:p w:rsidR="0035538E" w:rsidRPr="0024056B" w:rsidRDefault="0035538E" w:rsidP="009A2930">
            <w:pPr>
              <w:spacing w:after="0" w:line="240" w:lineRule="auto"/>
              <w:rPr>
                <w:rFonts w:ascii="Arial Narrow" w:hAnsi="Arial Narrow"/>
                <w:sz w:val="20"/>
                <w:szCs w:val="20"/>
              </w:rPr>
            </w:pPr>
            <w:r w:rsidRPr="0024056B">
              <w:rPr>
                <w:rFonts w:ascii="Arial Narrow" w:hAnsi="Arial Narrow"/>
                <w:sz w:val="20"/>
                <w:szCs w:val="20"/>
              </w:rPr>
              <w:t>(schéma DM č. 1/2015)</w:t>
            </w:r>
          </w:p>
        </w:tc>
      </w:tr>
      <w:tr w:rsidR="0035538E"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Fond</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ind w:firstLine="28"/>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Európsky sociálny fond</w:t>
            </w:r>
            <w:r w:rsidR="00B832B9">
              <w:rPr>
                <w:rFonts w:ascii="Arial Narrow" w:eastAsia="Times New Roman" w:hAnsi="Arial Narrow"/>
                <w:bCs/>
                <w:iCs/>
                <w:sz w:val="20"/>
                <w:szCs w:val="20"/>
                <w:lang w:eastAsia="en-AU"/>
              </w:rPr>
              <w:t xml:space="preserve">  (ESF)</w:t>
            </w: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163464" w:rsidRDefault="009F4370" w:rsidP="00795F75">
            <w:pPr>
              <w:autoSpaceDE w:val="0"/>
              <w:autoSpaceDN w:val="0"/>
              <w:adjustRightInd w:val="0"/>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 xml:space="preserve">1.1 </w:t>
            </w:r>
            <w:r w:rsidRPr="00163464">
              <w:rPr>
                <w:rFonts w:ascii="Arial Narrow" w:eastAsia="Times New Roman" w:hAnsi="Arial Narrow"/>
                <w:b/>
                <w:color w:val="FFFFFF"/>
                <w:lang w:eastAsia="en-AU"/>
              </w:rPr>
              <w:t>Poskytovateľ</w:t>
            </w:r>
          </w:p>
        </w:tc>
      </w:tr>
      <w:tr w:rsidR="000917F2"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Názov</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917F2" w:rsidP="000917F2">
            <w:pPr>
              <w:spacing w:before="120" w:after="120" w:line="240" w:lineRule="auto"/>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0917F2" w:rsidRPr="00795F75"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Adresa</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32B9" w:rsidRDefault="00B832B9" w:rsidP="003F55FC">
            <w:pPr>
              <w:spacing w:after="0" w:line="240" w:lineRule="auto"/>
              <w:ind w:firstLine="28"/>
              <w:rPr>
                <w:rFonts w:ascii="Arial Narrow" w:eastAsia="Times New Roman" w:hAnsi="Arial Narrow"/>
                <w:sz w:val="20"/>
                <w:szCs w:val="20"/>
                <w:lang w:eastAsia="en-AU"/>
              </w:rPr>
            </w:pPr>
            <w:r>
              <w:rPr>
                <w:rFonts w:ascii="Arial Narrow" w:eastAsia="Times New Roman" w:hAnsi="Arial Narrow"/>
                <w:sz w:val="20"/>
                <w:szCs w:val="20"/>
                <w:lang w:eastAsia="en-AU"/>
              </w:rPr>
              <w:t xml:space="preserve">Sídlo: </w:t>
            </w:r>
            <w:proofErr w:type="spellStart"/>
            <w:r w:rsidRPr="001D39D0">
              <w:rPr>
                <w:rFonts w:ascii="Arial Narrow" w:eastAsia="Times New Roman" w:hAnsi="Arial Narrow"/>
                <w:sz w:val="20"/>
                <w:szCs w:val="20"/>
                <w:lang w:eastAsia="en-AU"/>
              </w:rPr>
              <w:t>Špitálska</w:t>
            </w:r>
            <w:proofErr w:type="spellEnd"/>
            <w:r w:rsidRPr="001D39D0">
              <w:rPr>
                <w:rFonts w:ascii="Arial Narrow" w:eastAsia="Times New Roman" w:hAnsi="Arial Narrow"/>
                <w:sz w:val="20"/>
                <w:szCs w:val="20"/>
                <w:lang w:eastAsia="en-AU"/>
              </w:rPr>
              <w:t xml:space="preserve"> 6, 814 55 Bratislava</w:t>
            </w:r>
          </w:p>
          <w:p w:rsidR="00424189" w:rsidRPr="0024056B" w:rsidRDefault="00B832B9" w:rsidP="003F55FC">
            <w:pPr>
              <w:spacing w:after="0" w:line="240" w:lineRule="auto"/>
              <w:ind w:firstLine="28"/>
              <w:rPr>
                <w:rFonts w:ascii="Arial Narrow" w:eastAsia="Times New Roman" w:hAnsi="Arial Narrow"/>
                <w:sz w:val="20"/>
                <w:szCs w:val="20"/>
                <w:lang w:eastAsia="en-AU"/>
              </w:rPr>
            </w:pPr>
            <w:r w:rsidRPr="0082178C">
              <w:rPr>
                <w:rFonts w:ascii="Arial Narrow" w:hAnsi="Arial Narrow"/>
                <w:sz w:val="20"/>
                <w:szCs w:val="20"/>
                <w:lang w:eastAsia="en-AU"/>
              </w:rPr>
              <w:t>Doručovacia adresa: Nevädzová 5,  814 55 Bratislava</w:t>
            </w: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tcPr>
          <w:p w:rsidR="009F4370" w:rsidRPr="00163464" w:rsidRDefault="009F4370" w:rsidP="00563FD2">
            <w:pPr>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 xml:space="preserve">1.2 Dĺžka trvania výzvy na predkladanie </w:t>
            </w:r>
            <w:proofErr w:type="spellStart"/>
            <w:r w:rsidRPr="002906F4">
              <w:rPr>
                <w:rFonts w:ascii="Arial Narrow" w:eastAsia="Times New Roman" w:hAnsi="Arial Narrow"/>
                <w:b/>
                <w:color w:val="FFFFFF"/>
                <w:lang w:eastAsia="en-AU"/>
              </w:rPr>
              <w:t>ŽoNFP</w:t>
            </w:r>
            <w:proofErr w:type="spellEnd"/>
          </w:p>
        </w:tc>
      </w:tr>
      <w:tr w:rsidR="000917F2" w:rsidRPr="00DC4B1D"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3A5B33" w:rsidRDefault="000917F2"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Typ</w:t>
            </w:r>
            <w:r w:rsidRPr="00317080">
              <w:rPr>
                <w:rFonts w:ascii="Arial Narrow" w:eastAsia="Times New Roman" w:hAnsi="Arial Narrow"/>
                <w:b/>
                <w:color w:val="FFFFFF"/>
                <w:sz w:val="20"/>
                <w:szCs w:val="20"/>
                <w:lang w:eastAsia="en-AU"/>
              </w:rPr>
              <w:t xml:space="preserve"> výzvy</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917F2" w:rsidP="000917F2">
            <w:pPr>
              <w:spacing w:before="120" w:after="120" w:line="240" w:lineRule="auto"/>
              <w:rPr>
                <w:rFonts w:ascii="Arial Narrow" w:eastAsia="Times New Roman" w:hAnsi="Arial Narrow"/>
                <w:sz w:val="20"/>
                <w:szCs w:val="20"/>
                <w:lang w:eastAsia="en-AU"/>
              </w:rPr>
            </w:pPr>
            <w:r w:rsidRPr="0024056B">
              <w:rPr>
                <w:rFonts w:ascii="Arial Narrow" w:hAnsi="Arial Narrow"/>
                <w:sz w:val="20"/>
                <w:szCs w:val="20"/>
              </w:rPr>
              <w:t>otvorená</w:t>
            </w:r>
          </w:p>
        </w:tc>
      </w:tr>
      <w:tr w:rsidR="000917F2" w:rsidRPr="00DC4B1D"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3A5B33" w:rsidRDefault="000917F2" w:rsidP="00795F75">
            <w:pPr>
              <w:spacing w:before="120" w:after="120" w:line="240" w:lineRule="auto"/>
              <w:rPr>
                <w:rFonts w:ascii="Arial Narrow" w:eastAsia="Times New Roman" w:hAnsi="Arial Narrow"/>
                <w:b/>
                <w:color w:val="FFFFFF"/>
                <w:sz w:val="20"/>
                <w:szCs w:val="20"/>
                <w:lang w:eastAsia="en-AU"/>
              </w:rPr>
            </w:pPr>
            <w:r>
              <w:rPr>
                <w:rFonts w:ascii="Arial Narrow" w:eastAsia="Times New Roman" w:hAnsi="Arial Narrow"/>
                <w:b/>
                <w:color w:val="FFFFFF"/>
                <w:sz w:val="20"/>
                <w:szCs w:val="20"/>
                <w:lang w:eastAsia="en-AU"/>
              </w:rPr>
              <w:t>Dátum</w:t>
            </w:r>
            <w:r w:rsidRPr="003A5B33">
              <w:rPr>
                <w:rFonts w:ascii="Arial Narrow" w:eastAsia="Times New Roman" w:hAnsi="Arial Narrow"/>
                <w:b/>
                <w:color w:val="FFFFFF"/>
                <w:sz w:val="20"/>
                <w:szCs w:val="20"/>
                <w:lang w:eastAsia="en-AU"/>
              </w:rPr>
              <w:t xml:space="preserve"> vyhlásenia</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63D29" w:rsidP="00C660C7">
            <w:pPr>
              <w:tabs>
                <w:tab w:val="left" w:pos="317"/>
              </w:tabs>
              <w:spacing w:before="120" w:after="120" w:line="240" w:lineRule="auto"/>
              <w:rPr>
                <w:rFonts w:ascii="Arial Narrow" w:eastAsia="Times New Roman" w:hAnsi="Arial Narrow"/>
                <w:sz w:val="20"/>
                <w:szCs w:val="20"/>
                <w:lang w:eastAsia="en-AU"/>
              </w:rPr>
            </w:pPr>
            <w:r w:rsidRPr="008F553C">
              <w:rPr>
                <w:rFonts w:ascii="Arial Narrow" w:eastAsia="Times New Roman" w:hAnsi="Arial Narrow"/>
                <w:sz w:val="20"/>
                <w:szCs w:val="20"/>
                <w:lang w:eastAsia="en-AU"/>
              </w:rPr>
              <w:t>21.12.2017</w:t>
            </w:r>
          </w:p>
        </w:tc>
      </w:tr>
      <w:tr w:rsidR="009F4370" w:rsidRPr="00DC4B1D" w:rsidTr="004545D9">
        <w:tc>
          <w:tcPr>
            <w:tcW w:w="348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3A5B33" w:rsidRDefault="009F4370"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Dátum uzavretia</w:t>
            </w:r>
          </w:p>
        </w:tc>
        <w:tc>
          <w:tcPr>
            <w:tcW w:w="60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855A0" w:rsidRDefault="003F55FC" w:rsidP="00BF66F5">
            <w:pPr>
              <w:pStyle w:val="Textkomentra"/>
              <w:jc w:val="both"/>
              <w:rPr>
                <w:rFonts w:ascii="Arial Narrow" w:hAnsi="Arial Narrow" w:cs="Angsana New"/>
              </w:rPr>
            </w:pPr>
            <w:r w:rsidRPr="00C871F7">
              <w:rPr>
                <w:rFonts w:ascii="Arial Narrow" w:hAnsi="Arial Narrow" w:cs="Angsana New"/>
              </w:rPr>
              <w:t xml:space="preserve">Poskytovateľ </w:t>
            </w:r>
            <w:r w:rsidRPr="005F3942">
              <w:rPr>
                <w:rFonts w:ascii="Arial Narrow" w:hAnsi="Arial Narrow" w:cs="Angsana New"/>
              </w:rPr>
              <w:t>zverejní informáciu o uzavretí výzvy na predkladanie žiadost</w:t>
            </w:r>
            <w:r w:rsidR="00327569">
              <w:rPr>
                <w:rFonts w:ascii="Arial Narrow" w:hAnsi="Arial Narrow" w:cs="Angsana New"/>
              </w:rPr>
              <w:t>i</w:t>
            </w:r>
            <w:r w:rsidRPr="005F3942">
              <w:rPr>
                <w:rFonts w:ascii="Arial Narrow" w:hAnsi="Arial Narrow" w:cs="Angsana New"/>
              </w:rPr>
              <w:t xml:space="preserve"> o</w:t>
            </w:r>
            <w:r w:rsidR="00BA4D32">
              <w:rPr>
                <w:rFonts w:ascii="Arial Narrow" w:hAnsi="Arial Narrow" w:cs="Angsana New"/>
              </w:rPr>
              <w:t xml:space="preserve"> poskytnutie </w:t>
            </w:r>
            <w:r w:rsidR="00BA4D32" w:rsidRPr="005F3942">
              <w:rPr>
                <w:rFonts w:ascii="Arial Narrow" w:hAnsi="Arial Narrow" w:cs="Angsana New"/>
              </w:rPr>
              <w:t>nenávratn</w:t>
            </w:r>
            <w:r w:rsidR="00BA4D32">
              <w:rPr>
                <w:rFonts w:ascii="Arial Narrow" w:hAnsi="Arial Narrow" w:cs="Angsana New"/>
              </w:rPr>
              <w:t>ého</w:t>
            </w:r>
            <w:r w:rsidR="00BA4D32" w:rsidRPr="005F3942">
              <w:rPr>
                <w:rFonts w:ascii="Arial Narrow" w:hAnsi="Arial Narrow" w:cs="Angsana New"/>
              </w:rPr>
              <w:t xml:space="preserve"> </w:t>
            </w:r>
            <w:r w:rsidRPr="005F3942">
              <w:rPr>
                <w:rFonts w:ascii="Arial Narrow" w:hAnsi="Arial Narrow" w:cs="Angsana New"/>
              </w:rPr>
              <w:t>finanč</w:t>
            </w:r>
            <w:r w:rsidR="00D855A0">
              <w:rPr>
                <w:rFonts w:ascii="Arial Narrow" w:hAnsi="Arial Narrow" w:cs="Angsana New"/>
              </w:rPr>
              <w:t>n</w:t>
            </w:r>
            <w:r w:rsidR="00BA4D32">
              <w:rPr>
                <w:rFonts w:ascii="Arial Narrow" w:hAnsi="Arial Narrow" w:cs="Angsana New"/>
              </w:rPr>
              <w:t>ého</w:t>
            </w:r>
            <w:r w:rsidRPr="005F3942">
              <w:rPr>
                <w:rFonts w:ascii="Arial Narrow" w:hAnsi="Arial Narrow" w:cs="Angsana New"/>
              </w:rPr>
              <w:t xml:space="preserve"> </w:t>
            </w:r>
            <w:r w:rsidR="00BA4D32" w:rsidRPr="005F3942">
              <w:rPr>
                <w:rFonts w:ascii="Arial Narrow" w:hAnsi="Arial Narrow" w:cs="Angsana New"/>
              </w:rPr>
              <w:t>príspev</w:t>
            </w:r>
            <w:r w:rsidR="00BA4D32">
              <w:rPr>
                <w:rFonts w:ascii="Arial Narrow" w:hAnsi="Arial Narrow" w:cs="Angsana New"/>
              </w:rPr>
              <w:t>ku</w:t>
            </w:r>
            <w:r w:rsidR="00BA4D32" w:rsidRPr="00DE4484" w:rsidDel="009C76C3">
              <w:rPr>
                <w:rFonts w:ascii="Arial Narrow" w:hAnsi="Arial Narrow" w:cs="Angsana New"/>
              </w:rPr>
              <w:t xml:space="preserve"> </w:t>
            </w:r>
            <w:r w:rsidRPr="008E0524">
              <w:rPr>
                <w:rFonts w:ascii="Arial Narrow" w:hAnsi="Arial Narrow" w:cs="Angsana New"/>
              </w:rPr>
              <w:t xml:space="preserve">(ďalej </w:t>
            </w:r>
            <w:r w:rsidR="00D855A0">
              <w:rPr>
                <w:rFonts w:ascii="Arial Narrow" w:hAnsi="Arial Narrow" w:cs="Angsana New"/>
              </w:rPr>
              <w:t>aj</w:t>
            </w:r>
            <w:r w:rsidRPr="008E0524">
              <w:rPr>
                <w:rFonts w:ascii="Arial Narrow" w:hAnsi="Arial Narrow" w:cs="Angsana New"/>
              </w:rPr>
              <w:t xml:space="preserve"> „výzva“</w:t>
            </w:r>
            <w:r w:rsidR="00D855A0">
              <w:rPr>
                <w:rFonts w:ascii="Arial Narrow" w:hAnsi="Arial Narrow" w:cs="Angsana New"/>
              </w:rPr>
              <w:t>;</w:t>
            </w:r>
            <w:r w:rsidRPr="008E0524">
              <w:rPr>
                <w:rFonts w:ascii="Arial Narrow" w:hAnsi="Arial Narrow" w:cs="Angsana New"/>
              </w:rPr>
              <w:t xml:space="preserve"> žiadosť o</w:t>
            </w:r>
            <w:r w:rsidR="00BA4D32">
              <w:rPr>
                <w:rFonts w:ascii="Arial Narrow" w:hAnsi="Arial Narrow" w:cs="Angsana New"/>
              </w:rPr>
              <w:t xml:space="preserve"> poskytnutie </w:t>
            </w:r>
            <w:r w:rsidRPr="008E0524">
              <w:rPr>
                <w:rFonts w:ascii="Arial Narrow" w:hAnsi="Arial Narrow" w:cs="Angsana New"/>
              </w:rPr>
              <w:t>nenávratn</w:t>
            </w:r>
            <w:r w:rsidR="00BA4D32">
              <w:rPr>
                <w:rFonts w:ascii="Arial Narrow" w:hAnsi="Arial Narrow" w:cs="Angsana New"/>
              </w:rPr>
              <w:t>ého</w:t>
            </w:r>
            <w:r w:rsidR="00474654">
              <w:rPr>
                <w:rFonts w:ascii="Arial Narrow" w:hAnsi="Arial Narrow" w:cs="Angsana New"/>
              </w:rPr>
              <w:t xml:space="preserve"> </w:t>
            </w:r>
            <w:r w:rsidRPr="008E0524">
              <w:rPr>
                <w:rFonts w:ascii="Arial Narrow" w:hAnsi="Arial Narrow" w:cs="Angsana New"/>
              </w:rPr>
              <w:t>finančn</w:t>
            </w:r>
            <w:r w:rsidR="00BA4D32">
              <w:rPr>
                <w:rFonts w:ascii="Arial Narrow" w:hAnsi="Arial Narrow" w:cs="Angsana New"/>
              </w:rPr>
              <w:t>ého</w:t>
            </w:r>
            <w:r w:rsidRPr="008E0524">
              <w:rPr>
                <w:rFonts w:ascii="Arial Narrow" w:hAnsi="Arial Narrow" w:cs="Angsana New"/>
              </w:rPr>
              <w:t xml:space="preserve"> príspevk</w:t>
            </w:r>
            <w:r w:rsidR="00BA4D32">
              <w:rPr>
                <w:rFonts w:ascii="Arial Narrow" w:hAnsi="Arial Narrow" w:cs="Angsana New"/>
              </w:rPr>
              <w:t>u</w:t>
            </w:r>
            <w:r w:rsidRPr="008E0524">
              <w:rPr>
                <w:rFonts w:ascii="Arial Narrow" w:hAnsi="Arial Narrow" w:cs="Angsana New"/>
              </w:rPr>
              <w:t>“</w:t>
            </w:r>
            <w:r w:rsidR="00D855A0">
              <w:rPr>
                <w:rFonts w:ascii="Arial Narrow" w:hAnsi="Arial Narrow" w:cs="Angsana New"/>
              </w:rPr>
              <w:t xml:space="preserve"> ďalej  aj</w:t>
            </w:r>
            <w:r w:rsidRPr="008E0524">
              <w:rPr>
                <w:rFonts w:ascii="Arial Narrow" w:hAnsi="Arial Narrow" w:cs="Angsana New"/>
              </w:rPr>
              <w:t xml:space="preserve"> „žiadosť o NFP“ alebo „</w:t>
            </w:r>
            <w:proofErr w:type="spellStart"/>
            <w:r w:rsidRPr="008E0524">
              <w:rPr>
                <w:rFonts w:ascii="Arial Narrow" w:hAnsi="Arial Narrow" w:cs="Angsana New"/>
              </w:rPr>
              <w:t>ŽoNFP</w:t>
            </w:r>
            <w:proofErr w:type="spellEnd"/>
            <w:r w:rsidRPr="008E0524">
              <w:rPr>
                <w:rFonts w:ascii="Arial Narrow" w:hAnsi="Arial Narrow" w:cs="Angsana New"/>
              </w:rPr>
              <w:t>“)</w:t>
            </w:r>
            <w:r>
              <w:rPr>
                <w:rFonts w:ascii="Arial Narrow" w:hAnsi="Arial Narrow" w:cs="Angsana New"/>
              </w:rPr>
              <w:t xml:space="preserve"> </w:t>
            </w:r>
            <w:r w:rsidRPr="00C871F7">
              <w:rPr>
                <w:rFonts w:ascii="Arial Narrow" w:hAnsi="Arial Narrow" w:cs="Angsana New"/>
              </w:rPr>
              <w:t xml:space="preserve">v prípade vyčerpania </w:t>
            </w:r>
            <w:r w:rsidRPr="005F3942">
              <w:rPr>
                <w:rFonts w:ascii="Arial Narrow" w:hAnsi="Arial Narrow" w:cs="Angsana New"/>
              </w:rPr>
              <w:t xml:space="preserve">finančných prostriedkov vyčlenených na výzvu alebo </w:t>
            </w:r>
            <w:r w:rsidR="00654BC2">
              <w:rPr>
                <w:rFonts w:ascii="Arial Narrow" w:hAnsi="Arial Narrow" w:cs="Angsana New"/>
              </w:rPr>
              <w:t>z dôvodu</w:t>
            </w:r>
            <w:r w:rsidRPr="005F3942">
              <w:rPr>
                <w:rFonts w:ascii="Arial Narrow" w:hAnsi="Arial Narrow" w:cs="Angsana New"/>
              </w:rPr>
              <w:t xml:space="preserve"> nedostatočného dopytu zo strany potenciálnych </w:t>
            </w:r>
            <w:r w:rsidR="00BF66F5" w:rsidRPr="00BF66F5">
              <w:rPr>
                <w:rFonts w:ascii="Arial Narrow" w:hAnsi="Arial Narrow" w:cs="Angsana New"/>
              </w:rPr>
              <w:t>žiadateľ</w:t>
            </w:r>
            <w:r w:rsidR="00BF66F5">
              <w:rPr>
                <w:rFonts w:ascii="Arial Narrow" w:hAnsi="Arial Narrow" w:cs="Angsana New"/>
              </w:rPr>
              <w:t>ov</w:t>
            </w:r>
            <w:r w:rsidR="00BF66F5" w:rsidRPr="00BF66F5">
              <w:rPr>
                <w:rFonts w:ascii="Arial Narrow" w:hAnsi="Arial Narrow" w:cs="Angsana New"/>
              </w:rPr>
              <w:t xml:space="preserve"> o </w:t>
            </w:r>
            <w:proofErr w:type="spellStart"/>
            <w:r w:rsidR="00BF66F5" w:rsidRPr="00BF66F5">
              <w:rPr>
                <w:rFonts w:ascii="Arial Narrow" w:hAnsi="Arial Narrow" w:cs="Angsana New"/>
              </w:rPr>
              <w:t>ŽoNFP</w:t>
            </w:r>
            <w:proofErr w:type="spellEnd"/>
            <w:r w:rsidR="00BF66F5" w:rsidRPr="00BF66F5">
              <w:rPr>
                <w:rFonts w:ascii="Arial Narrow" w:hAnsi="Arial Narrow" w:cs="Angsana New"/>
              </w:rPr>
              <w:t xml:space="preserve"> (ďalej „</w:t>
            </w:r>
            <w:r w:rsidR="00E72ADC">
              <w:rPr>
                <w:rFonts w:ascii="Arial Narrow" w:hAnsi="Arial Narrow" w:cs="Angsana New"/>
              </w:rPr>
              <w:t>ž</w:t>
            </w:r>
            <w:r w:rsidR="00BF66F5" w:rsidRPr="00BF66F5">
              <w:rPr>
                <w:rFonts w:ascii="Arial Narrow" w:hAnsi="Arial Narrow" w:cs="Angsana New"/>
              </w:rPr>
              <w:t>iadateľ“)</w:t>
            </w:r>
            <w:r w:rsidR="00E9712C">
              <w:rPr>
                <w:rFonts w:ascii="Arial Narrow" w:hAnsi="Arial Narrow" w:cs="Angsana New"/>
              </w:rPr>
              <w:t xml:space="preserve">. </w:t>
            </w:r>
          </w:p>
          <w:p w:rsidR="00327569" w:rsidRDefault="00E9712C" w:rsidP="00E9712C">
            <w:pPr>
              <w:spacing w:before="120" w:after="120" w:line="240" w:lineRule="auto"/>
              <w:jc w:val="both"/>
              <w:rPr>
                <w:rFonts w:ascii="Arial Narrow" w:hAnsi="Arial Narrow" w:cs="Angsana New"/>
                <w:sz w:val="20"/>
                <w:szCs w:val="20"/>
              </w:rPr>
            </w:pPr>
            <w:r>
              <w:rPr>
                <w:rFonts w:ascii="Arial Narrow" w:hAnsi="Arial Narrow" w:cs="Angsana New"/>
                <w:sz w:val="20"/>
                <w:szCs w:val="20"/>
              </w:rPr>
              <w:t xml:space="preserve">V prípade </w:t>
            </w:r>
            <w:r w:rsidR="003F55FC" w:rsidRPr="005F3942">
              <w:rPr>
                <w:rFonts w:ascii="Arial Narrow" w:hAnsi="Arial Narrow" w:cs="Angsana New"/>
                <w:sz w:val="20"/>
                <w:szCs w:val="20"/>
              </w:rPr>
              <w:t>nedostatočn</w:t>
            </w:r>
            <w:r>
              <w:rPr>
                <w:rFonts w:ascii="Arial Narrow" w:hAnsi="Arial Narrow" w:cs="Angsana New"/>
                <w:sz w:val="20"/>
                <w:szCs w:val="20"/>
              </w:rPr>
              <w:t>ého</w:t>
            </w:r>
            <w:r w:rsidR="003F55FC" w:rsidRPr="005F3942">
              <w:rPr>
                <w:rFonts w:ascii="Arial Narrow" w:hAnsi="Arial Narrow" w:cs="Angsana New"/>
                <w:sz w:val="20"/>
                <w:szCs w:val="20"/>
              </w:rPr>
              <w:t xml:space="preserve"> dopyt</w:t>
            </w:r>
            <w:r>
              <w:rPr>
                <w:rFonts w:ascii="Arial Narrow" w:hAnsi="Arial Narrow" w:cs="Angsana New"/>
                <w:sz w:val="20"/>
                <w:szCs w:val="20"/>
              </w:rPr>
              <w:t>u</w:t>
            </w:r>
            <w:r w:rsidR="003F55FC" w:rsidRPr="005F3942">
              <w:rPr>
                <w:rFonts w:ascii="Arial Narrow" w:hAnsi="Arial Narrow" w:cs="Angsana New"/>
                <w:sz w:val="20"/>
                <w:szCs w:val="20"/>
              </w:rPr>
              <w:t xml:space="preserve"> </w:t>
            </w:r>
            <w:r w:rsidRPr="00E9712C">
              <w:rPr>
                <w:rFonts w:ascii="Arial Narrow" w:hAnsi="Arial Narrow" w:cs="Angsana New"/>
                <w:sz w:val="20"/>
                <w:szCs w:val="20"/>
              </w:rPr>
              <w:t xml:space="preserve">zo strany potenciálnych </w:t>
            </w:r>
            <w:r w:rsidR="00E72ADC">
              <w:rPr>
                <w:rFonts w:ascii="Arial Narrow" w:hAnsi="Arial Narrow" w:cs="Angsana New"/>
                <w:sz w:val="20"/>
                <w:szCs w:val="20"/>
              </w:rPr>
              <w:t>ž</w:t>
            </w:r>
            <w:r w:rsidRPr="00E9712C">
              <w:rPr>
                <w:rFonts w:ascii="Arial Narrow" w:hAnsi="Arial Narrow" w:cs="Angsana New"/>
                <w:sz w:val="20"/>
                <w:szCs w:val="20"/>
              </w:rPr>
              <w:t>iadateľov môže byť výzva uzavretá</w:t>
            </w:r>
            <w:r>
              <w:rPr>
                <w:rFonts w:ascii="Arial Narrow" w:hAnsi="Arial Narrow" w:cs="Angsana New"/>
                <w:sz w:val="20"/>
                <w:szCs w:val="20"/>
              </w:rPr>
              <w:t>,</w:t>
            </w:r>
            <w:r w:rsidRPr="00E9712C">
              <w:rPr>
                <w:rFonts w:ascii="Arial Narrow" w:hAnsi="Arial Narrow" w:cs="Angsana New"/>
                <w:sz w:val="20"/>
                <w:szCs w:val="20"/>
              </w:rPr>
              <w:t xml:space="preserve"> keď výška žiadaného nenávratného finančného príspevku v </w:t>
            </w:r>
            <w:proofErr w:type="spellStart"/>
            <w:r w:rsidRPr="00E9712C">
              <w:rPr>
                <w:rFonts w:ascii="Arial Narrow" w:hAnsi="Arial Narrow" w:cs="Angsana New"/>
                <w:sz w:val="20"/>
                <w:szCs w:val="20"/>
              </w:rPr>
              <w:t>ŽoNFP</w:t>
            </w:r>
            <w:proofErr w:type="spellEnd"/>
            <w:r w:rsidRPr="00E9712C">
              <w:rPr>
                <w:rFonts w:ascii="Arial Narrow" w:hAnsi="Arial Narrow" w:cs="Angsana New"/>
                <w:sz w:val="20"/>
                <w:szCs w:val="20"/>
              </w:rPr>
              <w:t xml:space="preserve"> predložených a zaregistrovaných v druhom alebo ktoromkoľvek </w:t>
            </w:r>
            <w:r w:rsidRPr="00E9712C">
              <w:rPr>
                <w:rFonts w:ascii="Arial Narrow" w:hAnsi="Arial Narrow" w:cs="Angsana New"/>
                <w:sz w:val="20"/>
                <w:szCs w:val="20"/>
              </w:rPr>
              <w:lastRenderedPageBreak/>
              <w:t>neskoršom kole neprekročí 20% zostatku disponibilnej alokácie na výzvu.“</w:t>
            </w:r>
            <w:r>
              <w:rPr>
                <w:rFonts w:ascii="Arial Narrow" w:hAnsi="Arial Narrow" w:cs="Angsana New"/>
                <w:sz w:val="20"/>
                <w:szCs w:val="20"/>
              </w:rPr>
              <w:t xml:space="preserve"> </w:t>
            </w:r>
          </w:p>
          <w:p w:rsidR="009F4370" w:rsidRPr="00FC4191" w:rsidRDefault="003F55FC" w:rsidP="00E9712C">
            <w:pPr>
              <w:spacing w:before="120" w:after="120" w:line="240" w:lineRule="auto"/>
              <w:jc w:val="both"/>
              <w:rPr>
                <w:rFonts w:ascii="Arial Narrow" w:eastAsia="Times New Roman" w:hAnsi="Arial Narrow"/>
                <w:sz w:val="20"/>
                <w:szCs w:val="20"/>
                <w:lang w:eastAsia="en-AU"/>
              </w:rPr>
            </w:pPr>
            <w:r w:rsidRPr="004C3B7C">
              <w:rPr>
                <w:rFonts w:ascii="Arial Narrow" w:hAnsi="Arial Narrow" w:cs="Angsana New"/>
                <w:sz w:val="20"/>
                <w:szCs w:val="20"/>
              </w:rPr>
              <w:t xml:space="preserve">Poskytovateľ </w:t>
            </w:r>
            <w:r w:rsidRPr="005F3942">
              <w:rPr>
                <w:rFonts w:ascii="Arial Narrow" w:hAnsi="Arial Narrow" w:cs="Angsana New"/>
                <w:sz w:val="20"/>
                <w:szCs w:val="20"/>
              </w:rPr>
              <w:t xml:space="preserve">zverejní presný dátum uzavretia výzvy na webovom sídle </w:t>
            </w:r>
            <w:hyperlink r:id="rId9" w:history="1">
              <w:r w:rsidRPr="00C871F7">
                <w:rPr>
                  <w:rStyle w:val="Hypertextovprepojenie"/>
                  <w:rFonts w:ascii="Arial Narrow" w:hAnsi="Arial Narrow" w:cs="Angsana New"/>
                  <w:sz w:val="20"/>
                  <w:szCs w:val="20"/>
                </w:rPr>
                <w:t>www.ia.gov.sk</w:t>
              </w:r>
            </w:hyperlink>
            <w:r w:rsidRPr="00DE4484">
              <w:rPr>
                <w:rFonts w:ascii="Arial Narrow" w:hAnsi="Arial Narrow" w:cs="Angsana New"/>
                <w:sz w:val="20"/>
                <w:szCs w:val="20"/>
              </w:rPr>
              <w:t xml:space="preserve">a </w:t>
            </w:r>
            <w:hyperlink r:id="rId10" w:history="1">
              <w:r w:rsidRPr="00C871F7">
                <w:rPr>
                  <w:rStyle w:val="Hypertextovprepojenie"/>
                  <w:rFonts w:ascii="Arial Narrow" w:hAnsi="Arial Narrow" w:cs="Angsana New"/>
                  <w:sz w:val="20"/>
                  <w:szCs w:val="20"/>
                </w:rPr>
                <w:t>www.itms2014.sk</w:t>
              </w:r>
            </w:hyperlink>
            <w:r w:rsidRPr="00DE4484">
              <w:rPr>
                <w:rFonts w:ascii="Arial Narrow" w:hAnsi="Arial Narrow" w:cs="Angsana New"/>
                <w:sz w:val="20"/>
                <w:szCs w:val="20"/>
              </w:rPr>
              <w:t xml:space="preserve"> najneskôr </w:t>
            </w:r>
            <w:r w:rsidRPr="00C871F7">
              <w:rPr>
                <w:rFonts w:ascii="Arial Narrow" w:hAnsi="Arial Narrow" w:cs="Angsana New"/>
                <w:sz w:val="20"/>
                <w:szCs w:val="20"/>
              </w:rPr>
              <w:t xml:space="preserve">1 </w:t>
            </w:r>
            <w:r w:rsidRPr="005F3942">
              <w:rPr>
                <w:rFonts w:ascii="Arial Narrow" w:hAnsi="Arial Narrow" w:cs="Angsana New"/>
                <w:sz w:val="20"/>
                <w:szCs w:val="20"/>
              </w:rPr>
              <w:t>mesiac pred predpokladaným termínom uzavretia výzvy.</w:t>
            </w:r>
          </w:p>
        </w:tc>
      </w:tr>
      <w:tr w:rsidR="009F4370" w:rsidRPr="006D41C7"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D41C7" w:rsidRDefault="009F4370" w:rsidP="00795F75">
            <w:pPr>
              <w:spacing w:before="120" w:after="120"/>
              <w:rPr>
                <w:rFonts w:ascii="Arial Narrow" w:eastAsia="Times New Roman" w:hAnsi="Arial Narrow"/>
                <w:b/>
                <w:color w:val="FFFFFF"/>
                <w:sz w:val="20"/>
                <w:szCs w:val="20"/>
                <w:lang w:eastAsia="en-AU"/>
              </w:rPr>
            </w:pPr>
            <w:r w:rsidRPr="00C16441">
              <w:rPr>
                <w:rFonts w:ascii="Arial Narrow" w:eastAsia="Times New Roman" w:hAnsi="Arial Narrow"/>
                <w:b/>
                <w:color w:val="FFFFFF"/>
                <w:lang w:eastAsia="en-AU"/>
              </w:rPr>
              <w:lastRenderedPageBreak/>
              <w:t>1.3 Indikatívna výška finančných prostriedkov vyčlenených na výzvu (zdroje EÚ)</w:t>
            </w: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F55FC" w:rsidRDefault="003F55FC" w:rsidP="003F55FC">
            <w:pPr>
              <w:spacing w:before="120" w:after="120" w:line="240" w:lineRule="auto"/>
              <w:jc w:val="both"/>
              <w:rPr>
                <w:rFonts w:ascii="Arial Narrow" w:hAnsi="Arial Narrow"/>
                <w:b/>
                <w:sz w:val="20"/>
                <w:szCs w:val="20"/>
              </w:rPr>
            </w:pPr>
            <w:r w:rsidRPr="00D5749A">
              <w:rPr>
                <w:rFonts w:ascii="Arial Narrow" w:hAnsi="Arial Narrow" w:cs="Angsana New"/>
                <w:sz w:val="20"/>
                <w:szCs w:val="20"/>
              </w:rPr>
              <w:t>Indikatívna</w:t>
            </w:r>
            <w:r w:rsidRPr="00D5749A">
              <w:rPr>
                <w:rFonts w:ascii="Arial Narrow" w:hAnsi="Arial Narrow"/>
                <w:sz w:val="20"/>
                <w:szCs w:val="20"/>
              </w:rPr>
              <w:t xml:space="preserve"> výška finančných prostriedkov vyčlenených na výzvu z</w:t>
            </w:r>
            <w:r>
              <w:rPr>
                <w:rFonts w:ascii="Arial Narrow" w:hAnsi="Arial Narrow"/>
                <w:sz w:val="20"/>
                <w:szCs w:val="20"/>
              </w:rPr>
              <w:t>o zdrojov Európskej únie (ďalej len „zdroje EÚ</w:t>
            </w:r>
            <w:r w:rsidRPr="00E9623E">
              <w:rPr>
                <w:rFonts w:ascii="Arial Narrow" w:hAnsi="Arial Narrow"/>
                <w:sz w:val="20"/>
                <w:szCs w:val="20"/>
              </w:rPr>
              <w:t xml:space="preserve">“), je </w:t>
            </w:r>
            <w:r w:rsidRPr="00E9623E">
              <w:rPr>
                <w:rFonts w:ascii="Arial Narrow" w:hAnsi="Arial Narrow"/>
                <w:b/>
                <w:sz w:val="20"/>
                <w:szCs w:val="20"/>
              </w:rPr>
              <w:t>10 000 </w:t>
            </w:r>
            <w:proofErr w:type="spellStart"/>
            <w:r w:rsidRPr="00E9623E">
              <w:rPr>
                <w:rFonts w:ascii="Arial Narrow" w:hAnsi="Arial Narrow"/>
                <w:b/>
                <w:sz w:val="20"/>
                <w:szCs w:val="20"/>
              </w:rPr>
              <w:t>000</w:t>
            </w:r>
            <w:proofErr w:type="spellEnd"/>
            <w:r w:rsidR="00700BAD" w:rsidRPr="00E9623E">
              <w:rPr>
                <w:rFonts w:ascii="Arial Narrow" w:hAnsi="Arial Narrow"/>
                <w:b/>
                <w:sz w:val="20"/>
                <w:szCs w:val="20"/>
              </w:rPr>
              <w:t xml:space="preserve"> </w:t>
            </w:r>
            <w:r w:rsidR="00A61A51" w:rsidRPr="00E9623E">
              <w:rPr>
                <w:rFonts w:ascii="Arial Narrow" w:hAnsi="Arial Narrow"/>
                <w:b/>
                <w:sz w:val="20"/>
                <w:szCs w:val="20"/>
              </w:rPr>
              <w:t>E</w:t>
            </w:r>
            <w:r w:rsidR="00A61A51">
              <w:rPr>
                <w:rFonts w:ascii="Arial Narrow" w:hAnsi="Arial Narrow"/>
                <w:b/>
                <w:sz w:val="20"/>
                <w:szCs w:val="20"/>
              </w:rPr>
              <w:t>UR</w:t>
            </w:r>
            <w:r w:rsidRPr="00E9623E">
              <w:rPr>
                <w:rStyle w:val="Odkaznapoznmkupodiarou"/>
                <w:rFonts w:ascii="Arial Narrow" w:hAnsi="Arial Narrow"/>
                <w:b/>
                <w:sz w:val="20"/>
                <w:szCs w:val="20"/>
              </w:rPr>
              <w:footnoteReference w:id="1"/>
            </w:r>
            <w:r w:rsidRPr="00E9623E">
              <w:rPr>
                <w:rFonts w:ascii="Arial Narrow" w:hAnsi="Arial Narrow"/>
                <w:b/>
                <w:sz w:val="20"/>
                <w:szCs w:val="20"/>
              </w:rPr>
              <w:t>.</w:t>
            </w:r>
            <w:r>
              <w:rPr>
                <w:rFonts w:ascii="Arial Narrow" w:hAnsi="Arial Narrow"/>
                <w:b/>
                <w:sz w:val="20"/>
                <w:szCs w:val="20"/>
              </w:rPr>
              <w:t xml:space="preserve"> </w:t>
            </w:r>
          </w:p>
          <w:p w:rsidR="003F55FC" w:rsidRPr="00C53E4D" w:rsidRDefault="003F55FC" w:rsidP="003F55FC">
            <w:pPr>
              <w:spacing w:before="120" w:after="120" w:line="240" w:lineRule="auto"/>
              <w:jc w:val="both"/>
              <w:rPr>
                <w:rFonts w:ascii="Arial Narrow" w:hAnsi="Arial Narrow"/>
                <w:sz w:val="20"/>
                <w:szCs w:val="20"/>
              </w:rPr>
            </w:pPr>
            <w:r>
              <w:rPr>
                <w:rFonts w:ascii="Arial Narrow" w:hAnsi="Arial Narrow"/>
                <w:sz w:val="20"/>
                <w:szCs w:val="20"/>
              </w:rPr>
              <w:t>V</w:t>
            </w:r>
            <w:r w:rsidRPr="00FC4191">
              <w:rPr>
                <w:rFonts w:ascii="Arial Narrow" w:hAnsi="Arial Narrow"/>
                <w:sz w:val="20"/>
                <w:szCs w:val="20"/>
              </w:rPr>
              <w:t xml:space="preserve"> súlade so zákonom č. 292/2014 Z.</w:t>
            </w:r>
            <w:r>
              <w:rPr>
                <w:rFonts w:ascii="Arial Narrow" w:hAnsi="Arial Narrow"/>
                <w:sz w:val="20"/>
                <w:szCs w:val="20"/>
              </w:rPr>
              <w:t xml:space="preserve"> </w:t>
            </w:r>
            <w:r w:rsidRPr="00FC4191">
              <w:rPr>
                <w:rFonts w:ascii="Arial Narrow" w:hAnsi="Arial Narrow"/>
                <w:sz w:val="20"/>
                <w:szCs w:val="20"/>
              </w:rPr>
              <w:t xml:space="preserve">z. o príspevku poskytovanom z európskych štrukturálnych a investičných fondov a o zmene a doplnení niektorých zákonov v znení neskorších predpisov (ďalej len „zákon o príspevku z EŠIF“) </w:t>
            </w:r>
            <w:r>
              <w:rPr>
                <w:rFonts w:ascii="Arial Narrow" w:hAnsi="Arial Narrow"/>
                <w:sz w:val="20"/>
                <w:szCs w:val="20"/>
              </w:rPr>
              <w:t xml:space="preserve">môže dôjsť </w:t>
            </w:r>
            <w:r w:rsidRPr="00FC4191">
              <w:rPr>
                <w:rFonts w:ascii="Arial Narrow" w:hAnsi="Arial Narrow"/>
                <w:sz w:val="20"/>
                <w:szCs w:val="20"/>
              </w:rPr>
              <w:t xml:space="preserve">kedykoľvek v priebehu trvania výzvy </w:t>
            </w:r>
            <w:r>
              <w:rPr>
                <w:rFonts w:ascii="Arial Narrow" w:hAnsi="Arial Narrow"/>
                <w:sz w:val="20"/>
                <w:szCs w:val="20"/>
              </w:rPr>
              <w:t xml:space="preserve">k zmene </w:t>
            </w:r>
            <w:r w:rsidRPr="00FC4191">
              <w:rPr>
                <w:rFonts w:ascii="Arial Narrow" w:hAnsi="Arial Narrow"/>
                <w:sz w:val="20"/>
                <w:szCs w:val="20"/>
              </w:rPr>
              <w:t>indikatívn</w:t>
            </w:r>
            <w:r>
              <w:rPr>
                <w:rFonts w:ascii="Arial Narrow" w:hAnsi="Arial Narrow"/>
                <w:sz w:val="20"/>
                <w:szCs w:val="20"/>
              </w:rPr>
              <w:t>ej</w:t>
            </w:r>
            <w:r w:rsidRPr="00FC4191">
              <w:rPr>
                <w:rFonts w:ascii="Arial Narrow" w:hAnsi="Arial Narrow"/>
                <w:sz w:val="20"/>
                <w:szCs w:val="20"/>
              </w:rPr>
              <w:t xml:space="preserve"> výšk</w:t>
            </w:r>
            <w:r>
              <w:rPr>
                <w:rFonts w:ascii="Arial Narrow" w:hAnsi="Arial Narrow"/>
                <w:sz w:val="20"/>
                <w:szCs w:val="20"/>
              </w:rPr>
              <w:t>y</w:t>
            </w:r>
            <w:r w:rsidRPr="00FC4191">
              <w:rPr>
                <w:rFonts w:ascii="Arial Narrow" w:hAnsi="Arial Narrow"/>
                <w:sz w:val="20"/>
                <w:szCs w:val="20"/>
              </w:rPr>
              <w:t xml:space="preserve"> finančných prostriedkov vyčlenených na </w:t>
            </w:r>
            <w:r w:rsidRPr="003E3CBE">
              <w:rPr>
                <w:rFonts w:ascii="Arial Narrow" w:hAnsi="Arial Narrow"/>
                <w:sz w:val="20"/>
                <w:szCs w:val="20"/>
              </w:rPr>
              <w:t>výzvu zo zdrojov EÚ. Prípadná zmena indikatívnej alokácie za zdroje EÚ, vrátane zdôvodnenia tejto zmeny, bude zverejnená na w</w:t>
            </w:r>
            <w:r w:rsidRPr="00FC4191">
              <w:rPr>
                <w:rFonts w:ascii="Arial Narrow" w:hAnsi="Arial Narrow"/>
                <w:sz w:val="20"/>
                <w:szCs w:val="20"/>
              </w:rPr>
              <w:t xml:space="preserve">ebovom sídle </w:t>
            </w:r>
            <w:hyperlink r:id="rId11" w:history="1">
              <w:r w:rsidRPr="00FC4191">
                <w:rPr>
                  <w:rStyle w:val="Hypertextovprepojenie"/>
                  <w:rFonts w:ascii="Arial Narrow" w:hAnsi="Arial Narrow"/>
                  <w:sz w:val="20"/>
                  <w:szCs w:val="20"/>
                </w:rPr>
                <w:t>www.ia.gov.sk</w:t>
              </w:r>
            </w:hyperlink>
            <w:r>
              <w:rPr>
                <w:rFonts w:ascii="Arial Narrow" w:hAnsi="Arial Narrow"/>
                <w:sz w:val="20"/>
                <w:szCs w:val="20"/>
              </w:rPr>
              <w:t>.</w:t>
            </w:r>
            <w:r w:rsidRPr="00FC4191">
              <w:rPr>
                <w:rFonts w:ascii="Arial Narrow" w:hAnsi="Arial Narrow"/>
                <w:sz w:val="20"/>
                <w:szCs w:val="20"/>
              </w:rPr>
              <w:t xml:space="preserve"> </w:t>
            </w:r>
            <w:r>
              <w:rPr>
                <w:rFonts w:ascii="Arial Narrow" w:hAnsi="Arial Narrow"/>
                <w:sz w:val="20"/>
                <w:szCs w:val="20"/>
              </w:rPr>
              <w:t>Z</w:t>
            </w:r>
            <w:r w:rsidRPr="00FC4191">
              <w:rPr>
                <w:rFonts w:ascii="Arial Narrow" w:hAnsi="Arial Narrow"/>
                <w:sz w:val="20"/>
                <w:szCs w:val="20"/>
              </w:rPr>
              <w:t xml:space="preserve">a zmenu sa nepovažuje postupné znižovanie disponibilných finančných prostriedkov </w:t>
            </w:r>
            <w:r>
              <w:rPr>
                <w:rFonts w:ascii="Arial Narrow" w:hAnsi="Arial Narrow"/>
                <w:sz w:val="20"/>
                <w:szCs w:val="20"/>
              </w:rPr>
              <w:t xml:space="preserve">vyčlenených na výzvu </w:t>
            </w:r>
            <w:r w:rsidRPr="00FC4191">
              <w:rPr>
                <w:rFonts w:ascii="Arial Narrow" w:hAnsi="Arial Narrow"/>
                <w:sz w:val="20"/>
                <w:szCs w:val="20"/>
              </w:rPr>
              <w:t xml:space="preserve">z dôvodu postupného schvaľovania </w:t>
            </w:r>
            <w:proofErr w:type="spellStart"/>
            <w:r w:rsidRPr="00FC4191">
              <w:rPr>
                <w:rFonts w:ascii="Arial Narrow" w:hAnsi="Arial Narrow"/>
                <w:sz w:val="20"/>
                <w:szCs w:val="20"/>
              </w:rPr>
              <w:t>ŽoNFP</w:t>
            </w:r>
            <w:proofErr w:type="spellEnd"/>
            <w:r w:rsidRPr="00FC4191">
              <w:rPr>
                <w:rFonts w:ascii="Arial Narrow" w:hAnsi="Arial Narrow"/>
                <w:sz w:val="20"/>
                <w:szCs w:val="20"/>
              </w:rPr>
              <w:t>.</w:t>
            </w:r>
          </w:p>
          <w:p w:rsidR="00EE2ABB" w:rsidRPr="00FC4191" w:rsidRDefault="003F55FC" w:rsidP="00A51152">
            <w:pPr>
              <w:spacing w:before="120" w:after="120" w:line="240" w:lineRule="auto"/>
              <w:jc w:val="both"/>
              <w:rPr>
                <w:rFonts w:ascii="Arial Narrow" w:hAnsi="Arial Narrow"/>
                <w:sz w:val="20"/>
                <w:szCs w:val="20"/>
              </w:rPr>
            </w:pPr>
            <w:r w:rsidRPr="00C53E4D">
              <w:rPr>
                <w:rFonts w:ascii="Arial Narrow" w:hAnsi="Arial Narrow"/>
                <w:sz w:val="20"/>
                <w:szCs w:val="20"/>
              </w:rPr>
              <w:t xml:space="preserve">Aktuálne disponibilná indikatívna </w:t>
            </w:r>
            <w:r w:rsidRPr="003E3CBE">
              <w:rPr>
                <w:rFonts w:ascii="Arial Narrow" w:hAnsi="Arial Narrow"/>
                <w:sz w:val="20"/>
                <w:szCs w:val="20"/>
              </w:rPr>
              <w:t>alokácia za zdroje EÚ je pravidelne</w:t>
            </w:r>
            <w:r w:rsidRPr="00C53E4D">
              <w:rPr>
                <w:rFonts w:ascii="Arial Narrow" w:hAnsi="Arial Narrow"/>
                <w:sz w:val="20"/>
                <w:szCs w:val="20"/>
              </w:rPr>
              <w:t xml:space="preserve"> aktualizovaná vždy po ukončení vyhodnocovania </w:t>
            </w:r>
            <w:proofErr w:type="spellStart"/>
            <w:r w:rsidRPr="00C53E4D">
              <w:rPr>
                <w:rFonts w:ascii="Arial Narrow" w:hAnsi="Arial Narrow"/>
                <w:sz w:val="20"/>
                <w:szCs w:val="20"/>
              </w:rPr>
              <w:t>ŽoNFP</w:t>
            </w:r>
            <w:proofErr w:type="spellEnd"/>
            <w:r w:rsidRPr="00C53E4D">
              <w:rPr>
                <w:rFonts w:ascii="Arial Narrow" w:hAnsi="Arial Narrow"/>
                <w:sz w:val="20"/>
                <w:szCs w:val="20"/>
              </w:rPr>
              <w:t xml:space="preserve"> aktuálne uzavretého kola výzvy na webovom sídle </w:t>
            </w:r>
            <w:hyperlink r:id="rId12" w:history="1">
              <w:r w:rsidRPr="00C53E4D">
                <w:rPr>
                  <w:rStyle w:val="Hypertextovprepojenie"/>
                  <w:rFonts w:ascii="Arial Narrow" w:hAnsi="Arial Narrow"/>
                  <w:sz w:val="20"/>
                  <w:szCs w:val="20"/>
                </w:rPr>
                <w:t>www.ia.gov.sk</w:t>
              </w:r>
            </w:hyperlink>
            <w:r w:rsidRPr="00C53E4D">
              <w:rPr>
                <w:rFonts w:ascii="Arial Narrow" w:hAnsi="Arial Narrow"/>
                <w:sz w:val="20"/>
                <w:szCs w:val="20"/>
              </w:rPr>
              <w:t>.</w:t>
            </w:r>
          </w:p>
        </w:tc>
      </w:tr>
      <w:tr w:rsidR="009F4370" w:rsidRPr="00640B60" w:rsidTr="004545D9">
        <w:trPr>
          <w:trHeight w:val="214"/>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C12EE" w:rsidRDefault="009F4370" w:rsidP="004F6FCA">
            <w:pPr>
              <w:spacing w:before="120" w:after="120"/>
              <w:rPr>
                <w:rFonts w:ascii="Arial Narrow" w:eastAsia="Times New Roman" w:hAnsi="Arial Narrow"/>
                <w:b/>
                <w:color w:val="FFFFFF"/>
                <w:lang w:eastAsia="en-AU"/>
              </w:rPr>
            </w:pPr>
            <w:r w:rsidRPr="00EC12EE">
              <w:rPr>
                <w:rFonts w:ascii="Arial Narrow" w:eastAsia="Times New Roman" w:hAnsi="Arial Narrow"/>
                <w:b/>
                <w:color w:val="FFFFFF"/>
                <w:lang w:eastAsia="en-AU"/>
              </w:rPr>
              <w:t>1.4 Financovanie projektu</w:t>
            </w:r>
          </w:p>
        </w:tc>
      </w:tr>
      <w:tr w:rsidR="009F4370" w:rsidRPr="00DC5AE0" w:rsidTr="004545D9">
        <w:trPr>
          <w:trHeight w:val="833"/>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tcPr>
          <w:p w:rsidR="000917F2" w:rsidRDefault="009F4370" w:rsidP="0035538E">
            <w:pPr>
              <w:spacing w:before="120" w:after="120" w:line="240" w:lineRule="auto"/>
              <w:jc w:val="both"/>
              <w:rPr>
                <w:rFonts w:ascii="Arial Narrow" w:eastAsia="Times New Roman" w:hAnsi="Arial Narrow"/>
                <w:bCs/>
                <w:iCs/>
                <w:sz w:val="20"/>
                <w:szCs w:val="20"/>
                <w:lang w:eastAsia="en-AU"/>
              </w:rPr>
            </w:pPr>
            <w:r w:rsidRPr="00DC5AE0">
              <w:rPr>
                <w:rFonts w:ascii="Arial Narrow" w:eastAsia="Times New Roman" w:hAnsi="Arial Narrow"/>
                <w:bCs/>
                <w:iCs/>
                <w:sz w:val="20"/>
                <w:szCs w:val="20"/>
                <w:lang w:eastAsia="en-AU"/>
              </w:rPr>
              <w:t>Financovanie celkových oprávnených výdavkov dopytovo – orientovaných projektov (ďalej aj „DOP</w:t>
            </w:r>
            <w:r w:rsidRPr="000917F2">
              <w:rPr>
                <w:rFonts w:ascii="Arial Narrow" w:eastAsia="Times New Roman" w:hAnsi="Arial Narrow"/>
                <w:bCs/>
                <w:iCs/>
                <w:sz w:val="20"/>
                <w:szCs w:val="20"/>
                <w:lang w:eastAsia="en-AU"/>
              </w:rPr>
              <w:t xml:space="preserve">“) </w:t>
            </w:r>
            <w:r w:rsidR="003F55FC" w:rsidRPr="000917F2">
              <w:rPr>
                <w:rFonts w:ascii="Arial Narrow" w:eastAsia="Times New Roman" w:hAnsi="Arial Narrow"/>
                <w:bCs/>
                <w:iCs/>
                <w:sz w:val="20"/>
                <w:szCs w:val="20"/>
                <w:lang w:eastAsia="en-AU"/>
              </w:rPr>
              <w:t xml:space="preserve">bude </w:t>
            </w:r>
            <w:r w:rsidR="00BA4D32">
              <w:rPr>
                <w:rFonts w:ascii="Arial Narrow" w:eastAsia="Times New Roman" w:hAnsi="Arial Narrow"/>
                <w:bCs/>
                <w:iCs/>
                <w:sz w:val="20"/>
                <w:szCs w:val="20"/>
                <w:lang w:eastAsia="en-AU"/>
              </w:rPr>
              <w:t>reali</w:t>
            </w:r>
            <w:r w:rsidR="00F15CB0">
              <w:rPr>
                <w:rFonts w:ascii="Arial Narrow" w:eastAsia="Times New Roman" w:hAnsi="Arial Narrow"/>
                <w:bCs/>
                <w:iCs/>
                <w:sz w:val="20"/>
                <w:szCs w:val="20"/>
                <w:lang w:eastAsia="en-AU"/>
              </w:rPr>
              <w:t>z</w:t>
            </w:r>
            <w:r w:rsidR="00BA4D32">
              <w:rPr>
                <w:rFonts w:ascii="Arial Narrow" w:eastAsia="Times New Roman" w:hAnsi="Arial Narrow"/>
                <w:bCs/>
                <w:iCs/>
                <w:sz w:val="20"/>
                <w:szCs w:val="20"/>
                <w:lang w:eastAsia="en-AU"/>
              </w:rPr>
              <w:t xml:space="preserve">ované </w:t>
            </w:r>
            <w:r w:rsidRPr="000917F2">
              <w:rPr>
                <w:rFonts w:ascii="Arial Narrow" w:eastAsia="Times New Roman" w:hAnsi="Arial Narrow"/>
                <w:bCs/>
                <w:iCs/>
                <w:sz w:val="20"/>
                <w:szCs w:val="20"/>
                <w:lang w:eastAsia="en-AU"/>
              </w:rPr>
              <w:t>v</w:t>
            </w:r>
            <w:r w:rsidR="000917F2" w:rsidRPr="000917F2">
              <w:rPr>
                <w:rFonts w:ascii="Arial Narrow" w:eastAsia="Times New Roman" w:hAnsi="Arial Narrow"/>
                <w:bCs/>
                <w:iCs/>
                <w:sz w:val="20"/>
                <w:szCs w:val="20"/>
                <w:lang w:eastAsia="en-AU"/>
              </w:rPr>
              <w:t> menej rozvinutých regiónoch</w:t>
            </w:r>
            <w:r w:rsidRPr="000917F2">
              <w:rPr>
                <w:rFonts w:ascii="Arial Narrow" w:eastAsia="Times New Roman" w:hAnsi="Arial Narrow"/>
                <w:bCs/>
                <w:iCs/>
                <w:sz w:val="20"/>
                <w:szCs w:val="20"/>
                <w:lang w:eastAsia="en-AU"/>
              </w:rPr>
              <w:t xml:space="preserve"> v súlade s pravidlami stanovenými v Stratégii financovania EŠIF </w:t>
            </w:r>
            <w:r w:rsidR="000917F2" w:rsidRPr="000917F2">
              <w:rPr>
                <w:rFonts w:ascii="Arial Narrow" w:hAnsi="Arial Narrow"/>
                <w:sz w:val="20"/>
                <w:szCs w:val="20"/>
              </w:rPr>
              <w:t>pre</w:t>
            </w:r>
            <w:r w:rsidRPr="000917F2">
              <w:rPr>
                <w:rFonts w:ascii="Arial Narrow" w:hAnsi="Arial Narrow"/>
                <w:sz w:val="20"/>
                <w:szCs w:val="20"/>
              </w:rPr>
              <w:t xml:space="preserve"> programové obdobie 2014 – 2020</w:t>
            </w:r>
            <w:r w:rsidRPr="000917F2">
              <w:rPr>
                <w:rFonts w:ascii="Arial Narrow" w:eastAsia="Times New Roman" w:hAnsi="Arial Narrow"/>
                <w:bCs/>
                <w:iCs/>
                <w:sz w:val="20"/>
                <w:szCs w:val="20"/>
                <w:lang w:eastAsia="en-AU"/>
              </w:rPr>
              <w:t>, a to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1595"/>
              <w:gridCol w:w="1947"/>
              <w:gridCol w:w="2222"/>
            </w:tblGrid>
            <w:tr w:rsidR="00E67DA3" w:rsidRPr="00373385" w:rsidTr="00EE2ABB">
              <w:trPr>
                <w:trHeight w:val="1058"/>
              </w:trPr>
              <w:tc>
                <w:tcPr>
                  <w:tcW w:w="1892" w:type="pct"/>
                  <w:shd w:val="clear" w:color="auto" w:fill="auto"/>
                  <w:vAlign w:val="center"/>
                </w:tcPr>
                <w:p w:rsidR="00E67DA3" w:rsidRPr="003F55FC" w:rsidRDefault="003F55FC" w:rsidP="00E67DA3">
                  <w:pPr>
                    <w:spacing w:after="0" w:line="276" w:lineRule="auto"/>
                    <w:contextualSpacing/>
                    <w:jc w:val="center"/>
                    <w:rPr>
                      <w:rFonts w:ascii="Arial Narrow" w:eastAsia="Times New Roman" w:hAnsi="Arial Narrow"/>
                      <w:b/>
                      <w:bCs/>
                      <w:iCs/>
                      <w:sz w:val="18"/>
                      <w:szCs w:val="18"/>
                      <w:lang w:eastAsia="en-AU"/>
                    </w:rPr>
                  </w:pPr>
                  <w:r w:rsidRPr="003F55FC">
                    <w:rPr>
                      <w:rFonts w:ascii="Arial Narrow" w:eastAsia="Times New Roman" w:hAnsi="Arial Narrow"/>
                      <w:b/>
                      <w:bCs/>
                      <w:iCs/>
                      <w:sz w:val="20"/>
                      <w:szCs w:val="20"/>
                      <w:lang w:eastAsia="en-AU"/>
                    </w:rPr>
                    <w:t xml:space="preserve">Kategória </w:t>
                  </w:r>
                  <w:r w:rsidR="00E72ADC">
                    <w:rPr>
                      <w:rFonts w:ascii="Arial Narrow" w:eastAsia="Times New Roman" w:hAnsi="Arial Narrow"/>
                      <w:b/>
                      <w:bCs/>
                      <w:iCs/>
                      <w:sz w:val="20"/>
                      <w:szCs w:val="20"/>
                      <w:lang w:eastAsia="en-AU"/>
                    </w:rPr>
                    <w:t>ž</w:t>
                  </w:r>
                  <w:r w:rsidRPr="003F55FC">
                    <w:rPr>
                      <w:rFonts w:ascii="Arial Narrow" w:eastAsia="Times New Roman" w:hAnsi="Arial Narrow"/>
                      <w:b/>
                      <w:bCs/>
                      <w:iCs/>
                      <w:sz w:val="20"/>
                      <w:szCs w:val="20"/>
                      <w:lang w:eastAsia="en-AU"/>
                    </w:rPr>
                    <w:t>iadateľa</w:t>
                  </w:r>
                  <w:r w:rsidRPr="003F55FC">
                    <w:rPr>
                      <w:rStyle w:val="Odkaznapoznmkupodiarou"/>
                      <w:rFonts w:ascii="Arial Narrow" w:eastAsia="Times New Roman" w:hAnsi="Arial Narrow"/>
                      <w:b/>
                      <w:bCs/>
                      <w:iCs/>
                      <w:sz w:val="20"/>
                      <w:szCs w:val="20"/>
                      <w:lang w:eastAsia="en-AU"/>
                    </w:rPr>
                    <w:footnoteReference w:id="2"/>
                  </w:r>
                </w:p>
              </w:tc>
              <w:tc>
                <w:tcPr>
                  <w:tcW w:w="860"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bCs/>
                      <w:iCs/>
                      <w:sz w:val="18"/>
                      <w:szCs w:val="18"/>
                      <w:lang w:eastAsia="en-AU"/>
                    </w:rPr>
                    <w:t>Zdroj financovania NFP</w:t>
                  </w:r>
                </w:p>
              </w:tc>
              <w:tc>
                <w:tcPr>
                  <w:tcW w:w="1050"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E67DA3" w:rsidRPr="00373385" w:rsidRDefault="00E67DA3" w:rsidP="00E67DA3">
                  <w:pPr>
                    <w:spacing w:after="0" w:line="276" w:lineRule="auto"/>
                    <w:contextualSpacing/>
                    <w:jc w:val="center"/>
                    <w:rPr>
                      <w:rFonts w:ascii="Arial Narrow" w:eastAsia="Times New Roman" w:hAnsi="Arial Narrow"/>
                      <w:b/>
                      <w:bCs/>
                      <w:iCs/>
                      <w:sz w:val="18"/>
                      <w:szCs w:val="18"/>
                      <w:lang w:eastAsia="en-AU"/>
                    </w:rPr>
                  </w:pPr>
                  <w:r w:rsidRPr="00373385">
                    <w:rPr>
                      <w:rFonts w:ascii="Arial Narrow" w:eastAsia="Times New Roman" w:hAnsi="Arial Narrow"/>
                      <w:b/>
                      <w:sz w:val="18"/>
                      <w:szCs w:val="18"/>
                      <w:lang w:eastAsia="en-AU"/>
                    </w:rPr>
                    <w:t xml:space="preserve">Výška spolufinancovania zo zdrojov </w:t>
                  </w:r>
                  <w:r w:rsidR="00E72ADC">
                    <w:rPr>
                      <w:rFonts w:ascii="Arial Narrow" w:eastAsia="Times New Roman" w:hAnsi="Arial Narrow"/>
                      <w:b/>
                      <w:sz w:val="18"/>
                      <w:szCs w:val="18"/>
                      <w:lang w:eastAsia="en-AU"/>
                    </w:rPr>
                    <w:t>ž</w:t>
                  </w:r>
                  <w:r w:rsidRPr="00373385">
                    <w:rPr>
                      <w:rFonts w:ascii="Arial Narrow" w:eastAsia="Times New Roman" w:hAnsi="Arial Narrow"/>
                      <w:b/>
                      <w:sz w:val="18"/>
                      <w:szCs w:val="18"/>
                      <w:lang w:eastAsia="en-AU"/>
                    </w:rPr>
                    <w:t>iadateľa z celkových oprávnených výdavkov (%)</w:t>
                  </w:r>
                </w:p>
              </w:tc>
            </w:tr>
            <w:tr w:rsidR="007869F0" w:rsidRPr="00C96F17" w:rsidTr="00EE2ABB">
              <w:trPr>
                <w:trHeight w:val="287"/>
              </w:trPr>
              <w:tc>
                <w:tcPr>
                  <w:tcW w:w="1892" w:type="pct"/>
                  <w:vMerge w:val="restart"/>
                  <w:shd w:val="clear" w:color="auto" w:fill="auto"/>
                </w:tcPr>
                <w:p w:rsidR="00994279" w:rsidRPr="00D16A93" w:rsidRDefault="00367284" w:rsidP="00B5301F">
                  <w:pPr>
                    <w:numPr>
                      <w:ilvl w:val="0"/>
                      <w:numId w:val="11"/>
                    </w:numPr>
                    <w:spacing w:before="240" w:after="120" w:line="276" w:lineRule="auto"/>
                    <w:ind w:left="629" w:hanging="357"/>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prijímateľ v  </w:t>
                  </w:r>
                  <w:r w:rsidR="007869F0">
                    <w:rPr>
                      <w:rFonts w:ascii="Arial Narrow" w:eastAsia="Times New Roman" w:hAnsi="Arial Narrow"/>
                      <w:bCs/>
                      <w:iCs/>
                      <w:sz w:val="20"/>
                      <w:szCs w:val="20"/>
                      <w:lang w:eastAsia="en-AU"/>
                    </w:rPr>
                    <w:t xml:space="preserve">rámci </w:t>
                  </w:r>
                  <w:r w:rsidR="007869F0" w:rsidRPr="00BF4373">
                    <w:rPr>
                      <w:rFonts w:ascii="Arial Narrow" w:eastAsia="Times New Roman" w:hAnsi="Arial Narrow"/>
                      <w:bCs/>
                      <w:iCs/>
                      <w:sz w:val="20"/>
                      <w:szCs w:val="20"/>
                      <w:lang w:eastAsia="en-AU"/>
                    </w:rPr>
                    <w:t xml:space="preserve">schém pomoci </w:t>
                  </w:r>
                  <w:r w:rsidR="007869F0">
                    <w:rPr>
                      <w:rFonts w:ascii="Arial Narrow" w:eastAsia="Times New Roman" w:hAnsi="Arial Narrow"/>
                      <w:bCs/>
                      <w:iCs/>
                      <w:sz w:val="20"/>
                      <w:szCs w:val="20"/>
                      <w:lang w:eastAsia="en-AU"/>
                    </w:rPr>
                    <w:t xml:space="preserve"> </w:t>
                  </w:r>
                  <w:proofErr w:type="spellStart"/>
                  <w:r w:rsidR="007869F0" w:rsidRPr="00BF4373">
                    <w:rPr>
                      <w:rFonts w:ascii="Arial Narrow" w:eastAsia="Times New Roman" w:hAnsi="Arial Narrow"/>
                      <w:bCs/>
                      <w:iCs/>
                      <w:sz w:val="20"/>
                      <w:szCs w:val="20"/>
                      <w:lang w:eastAsia="en-AU"/>
                    </w:rPr>
                    <w:t>de</w:t>
                  </w:r>
                  <w:proofErr w:type="spellEnd"/>
                  <w:r w:rsidR="007869F0" w:rsidRPr="00BF4373">
                    <w:rPr>
                      <w:rFonts w:ascii="Arial Narrow" w:eastAsia="Times New Roman" w:hAnsi="Arial Narrow"/>
                      <w:bCs/>
                      <w:iCs/>
                      <w:sz w:val="20"/>
                      <w:szCs w:val="20"/>
                      <w:lang w:eastAsia="en-AU"/>
                    </w:rPr>
                    <w:t xml:space="preserve"> </w:t>
                  </w:r>
                  <w:proofErr w:type="spellStart"/>
                  <w:r w:rsidR="007869F0" w:rsidRPr="00BF4373">
                    <w:rPr>
                      <w:rFonts w:ascii="Arial Narrow" w:eastAsia="Times New Roman" w:hAnsi="Arial Narrow"/>
                      <w:bCs/>
                      <w:iCs/>
                      <w:sz w:val="20"/>
                      <w:szCs w:val="20"/>
                      <w:lang w:eastAsia="en-AU"/>
                    </w:rPr>
                    <w:t>minimis</w:t>
                  </w:r>
                  <w:bookmarkStart w:id="0" w:name="_Ref499039683"/>
                  <w:proofErr w:type="spellEnd"/>
                  <w:r w:rsidR="007869F0">
                    <w:rPr>
                      <w:rStyle w:val="Odkaznapoznmkupodiarou"/>
                      <w:rFonts w:ascii="Arial Narrow" w:eastAsia="Times New Roman" w:hAnsi="Arial Narrow"/>
                      <w:bCs/>
                      <w:iCs/>
                      <w:sz w:val="20"/>
                      <w:szCs w:val="20"/>
                      <w:lang w:eastAsia="en-AU"/>
                    </w:rPr>
                    <w:footnoteReference w:id="3"/>
                  </w:r>
                  <w:bookmarkEnd w:id="0"/>
                </w:p>
              </w:tc>
              <w:tc>
                <w:tcPr>
                  <w:tcW w:w="860" w:type="pct"/>
                  <w:shd w:val="clear" w:color="auto" w:fill="auto"/>
                  <w:vAlign w:val="center"/>
                </w:tcPr>
                <w:p w:rsidR="007869F0" w:rsidRPr="00BF4373" w:rsidRDefault="007869F0" w:rsidP="009A2930">
                  <w:pPr>
                    <w:spacing w:before="120" w:after="120" w:line="276" w:lineRule="auto"/>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zdroj EÚ ESF</w:t>
                  </w:r>
                </w:p>
              </w:tc>
              <w:tc>
                <w:tcPr>
                  <w:tcW w:w="1050" w:type="pct"/>
                  <w:shd w:val="clear" w:color="auto" w:fill="auto"/>
                  <w:vAlign w:val="center"/>
                </w:tcPr>
                <w:p w:rsidR="007869F0" w:rsidRPr="00BF4373" w:rsidRDefault="007869F0" w:rsidP="00E67DA3">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85</w:t>
                  </w:r>
                </w:p>
              </w:tc>
              <w:tc>
                <w:tcPr>
                  <w:tcW w:w="1199" w:type="pct"/>
                  <w:vMerge w:val="restart"/>
                  <w:shd w:val="clear" w:color="auto" w:fill="auto"/>
                  <w:vAlign w:val="center"/>
                </w:tcPr>
                <w:p w:rsidR="007869F0" w:rsidRPr="00BF4373" w:rsidRDefault="00CA738D" w:rsidP="00E67DA3">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 </w:t>
                  </w:r>
                  <w:r w:rsidR="00B02A6B" w:rsidRPr="00CA738D">
                    <w:rPr>
                      <w:rFonts w:ascii="Arial Narrow" w:eastAsia="Times New Roman" w:hAnsi="Arial Narrow"/>
                      <w:bCs/>
                      <w:iCs/>
                      <w:sz w:val="20"/>
                      <w:szCs w:val="20"/>
                      <w:lang w:eastAsia="en-AU"/>
                    </w:rPr>
                    <w:t>0</w:t>
                  </w:r>
                </w:p>
              </w:tc>
            </w:tr>
            <w:tr w:rsidR="007869F0" w:rsidRPr="00C96F17" w:rsidTr="00EE2ABB">
              <w:trPr>
                <w:trHeight w:val="287"/>
              </w:trPr>
              <w:tc>
                <w:tcPr>
                  <w:tcW w:w="1892" w:type="pct"/>
                  <w:vMerge/>
                  <w:shd w:val="clear" w:color="auto" w:fill="auto"/>
                </w:tcPr>
                <w:p w:rsidR="007869F0" w:rsidRPr="00FA5760" w:rsidRDefault="007869F0" w:rsidP="00E67DA3">
                  <w:pPr>
                    <w:spacing w:after="0" w:line="276" w:lineRule="auto"/>
                    <w:contextualSpacing/>
                    <w:jc w:val="both"/>
                    <w:rPr>
                      <w:rFonts w:ascii="Arial Narrow" w:eastAsia="Times New Roman" w:hAnsi="Arial Narrow"/>
                      <w:bCs/>
                      <w:iCs/>
                      <w:sz w:val="20"/>
                      <w:szCs w:val="20"/>
                      <w:lang w:eastAsia="en-AU"/>
                    </w:rPr>
                  </w:pPr>
                </w:p>
              </w:tc>
              <w:tc>
                <w:tcPr>
                  <w:tcW w:w="860" w:type="pct"/>
                  <w:shd w:val="clear" w:color="auto" w:fill="auto"/>
                  <w:vAlign w:val="center"/>
                </w:tcPr>
                <w:p w:rsidR="007869F0" w:rsidRPr="00BF4373" w:rsidRDefault="007869F0" w:rsidP="009A2930">
                  <w:pPr>
                    <w:spacing w:before="120" w:after="120" w:line="276" w:lineRule="auto"/>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ŠR</w:t>
                  </w:r>
                </w:p>
              </w:tc>
              <w:tc>
                <w:tcPr>
                  <w:tcW w:w="1050" w:type="pct"/>
                  <w:shd w:val="clear" w:color="auto" w:fill="auto"/>
                  <w:vAlign w:val="center"/>
                </w:tcPr>
                <w:p w:rsidR="007869F0" w:rsidRPr="00C96F17" w:rsidRDefault="00B02A6B" w:rsidP="00E67DA3">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15</w:t>
                  </w:r>
                  <w:r w:rsidR="00CA738D">
                    <w:rPr>
                      <w:rFonts w:ascii="Arial Narrow" w:eastAsia="Times New Roman" w:hAnsi="Arial Narrow"/>
                      <w:bCs/>
                      <w:iCs/>
                      <w:sz w:val="20"/>
                      <w:szCs w:val="20"/>
                      <w:lang w:eastAsia="en-AU"/>
                    </w:rPr>
                    <w:t xml:space="preserve"> </w:t>
                  </w:r>
                </w:p>
              </w:tc>
              <w:tc>
                <w:tcPr>
                  <w:tcW w:w="1199" w:type="pct"/>
                  <w:vMerge/>
                  <w:shd w:val="clear" w:color="auto" w:fill="auto"/>
                  <w:vAlign w:val="center"/>
                </w:tcPr>
                <w:p w:rsidR="007869F0" w:rsidRPr="00FA5760" w:rsidRDefault="007869F0" w:rsidP="00E67DA3">
                  <w:pPr>
                    <w:spacing w:after="0" w:line="276" w:lineRule="auto"/>
                    <w:contextualSpacing/>
                    <w:jc w:val="center"/>
                    <w:rPr>
                      <w:rFonts w:ascii="Arial Narrow" w:eastAsia="Times New Roman" w:hAnsi="Arial Narrow"/>
                      <w:bCs/>
                      <w:iCs/>
                      <w:sz w:val="20"/>
                      <w:szCs w:val="20"/>
                      <w:lang w:eastAsia="en-AU"/>
                    </w:rPr>
                  </w:pPr>
                </w:p>
              </w:tc>
            </w:tr>
          </w:tbl>
          <w:p w:rsidR="00CA738D" w:rsidRPr="00CA738D" w:rsidRDefault="00CA738D" w:rsidP="00B02A6B">
            <w:pPr>
              <w:pStyle w:val="Odsekzoznamu1"/>
              <w:ind w:left="0"/>
              <w:contextualSpacing w:val="0"/>
              <w:jc w:val="both"/>
              <w:rPr>
                <w:rFonts w:ascii="Arial Narrow" w:hAnsi="Arial Narrow"/>
                <w:sz w:val="20"/>
                <w:szCs w:val="20"/>
              </w:rPr>
            </w:pPr>
          </w:p>
          <w:p w:rsidR="009A2930" w:rsidRDefault="00CA738D" w:rsidP="00D16A93">
            <w:pPr>
              <w:pStyle w:val="Odsekzoznamu1"/>
              <w:ind w:left="0"/>
              <w:contextualSpacing w:val="0"/>
              <w:jc w:val="both"/>
              <w:rPr>
                <w:rFonts w:ascii="Arial Narrow" w:hAnsi="Arial Narrow"/>
                <w:sz w:val="20"/>
                <w:szCs w:val="20"/>
              </w:rPr>
            </w:pPr>
            <w:r w:rsidRPr="007B04D6">
              <w:rPr>
                <w:rFonts w:ascii="Arial Narrow" w:hAnsi="Arial Narrow"/>
                <w:b/>
                <w:sz w:val="20"/>
                <w:szCs w:val="20"/>
              </w:rPr>
              <w:t>Oprávnené aktivity tak, ako sú definované výzvou</w:t>
            </w:r>
            <w:r w:rsidR="00FC6A63" w:rsidRPr="007B04D6">
              <w:rPr>
                <w:rFonts w:ascii="Arial Narrow" w:hAnsi="Arial Narrow"/>
                <w:b/>
                <w:sz w:val="20"/>
                <w:szCs w:val="20"/>
              </w:rPr>
              <w:t>,</w:t>
            </w:r>
            <w:r w:rsidRPr="007B04D6">
              <w:rPr>
                <w:rFonts w:ascii="Arial Narrow" w:hAnsi="Arial Narrow"/>
                <w:b/>
                <w:sz w:val="20"/>
                <w:szCs w:val="20"/>
              </w:rPr>
              <w:t xml:space="preserve"> majú v zmysle pravidiel o štátnej pomoci hospodársky charakter, preto sa podmienky pomoci </w:t>
            </w:r>
            <w:proofErr w:type="spellStart"/>
            <w:r w:rsidRPr="007B04D6">
              <w:rPr>
                <w:rFonts w:ascii="Arial Narrow" w:hAnsi="Arial Narrow"/>
                <w:b/>
                <w:sz w:val="20"/>
                <w:szCs w:val="20"/>
              </w:rPr>
              <w:t>de</w:t>
            </w:r>
            <w:proofErr w:type="spellEnd"/>
            <w:r w:rsidRPr="007B04D6">
              <w:rPr>
                <w:rFonts w:ascii="Arial Narrow" w:hAnsi="Arial Narrow"/>
                <w:b/>
                <w:sz w:val="20"/>
                <w:szCs w:val="20"/>
              </w:rPr>
              <w:t xml:space="preserve"> </w:t>
            </w:r>
            <w:proofErr w:type="spellStart"/>
            <w:r w:rsidRPr="007B04D6">
              <w:rPr>
                <w:rFonts w:ascii="Arial Narrow" w:hAnsi="Arial Narrow"/>
                <w:b/>
                <w:sz w:val="20"/>
                <w:szCs w:val="20"/>
              </w:rPr>
              <w:t>minimis</w:t>
            </w:r>
            <w:proofErr w:type="spellEnd"/>
            <w:r w:rsidRPr="007B04D6">
              <w:rPr>
                <w:rFonts w:ascii="Arial Narrow" w:hAnsi="Arial Narrow"/>
                <w:b/>
                <w:sz w:val="20"/>
                <w:szCs w:val="20"/>
              </w:rPr>
              <w:t xml:space="preserve"> vzťahujú na všetkých oprávnených žiadateľov</w:t>
            </w:r>
            <w:r w:rsidRPr="00536BB8">
              <w:rPr>
                <w:rFonts w:ascii="Arial Narrow" w:hAnsi="Arial Narrow"/>
                <w:sz w:val="20"/>
                <w:szCs w:val="20"/>
              </w:rPr>
              <w:t>.</w:t>
            </w:r>
            <w:r w:rsidRPr="00CA738D">
              <w:rPr>
                <w:rFonts w:ascii="Arial Narrow" w:hAnsi="Arial Narrow"/>
                <w:sz w:val="20"/>
                <w:szCs w:val="20"/>
              </w:rPr>
              <w:t xml:space="preserve"> </w:t>
            </w:r>
          </w:p>
          <w:p w:rsidR="009F4370" w:rsidRPr="00DC5AE0" w:rsidRDefault="009F4370" w:rsidP="00D16A93">
            <w:pPr>
              <w:pStyle w:val="Odsekzoznamu1"/>
              <w:ind w:left="0"/>
              <w:contextualSpacing w:val="0"/>
              <w:jc w:val="both"/>
              <w:rPr>
                <w:rFonts w:ascii="Arial Narrow" w:hAnsi="Arial Narrow"/>
                <w:i/>
                <w:sz w:val="20"/>
                <w:szCs w:val="20"/>
                <w:highlight w:val="yellow"/>
              </w:rPr>
            </w:pP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9A2930">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t>1.5 Časový harmonogram konania o</w:t>
            </w:r>
            <w:r>
              <w:rPr>
                <w:rFonts w:ascii="Arial Narrow" w:eastAsia="Times New Roman" w:hAnsi="Arial Narrow"/>
                <w:b/>
                <w:color w:val="FFFFFF"/>
                <w:lang w:eastAsia="en-AU"/>
              </w:rPr>
              <w:t> </w:t>
            </w:r>
            <w:proofErr w:type="spellStart"/>
            <w:r w:rsidRPr="000F6DF0">
              <w:rPr>
                <w:rFonts w:ascii="Arial Narrow" w:eastAsia="Times New Roman" w:hAnsi="Arial Narrow"/>
                <w:b/>
                <w:color w:val="FFFFFF"/>
                <w:lang w:eastAsia="en-AU"/>
              </w:rPr>
              <w:t>ŽoNFP</w:t>
            </w:r>
            <w:proofErr w:type="spellEnd"/>
          </w:p>
        </w:tc>
      </w:tr>
      <w:tr w:rsidR="00EE2ABB" w:rsidRPr="00DC4B1D" w:rsidTr="00EE2ABB">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E2ABB" w:rsidRPr="00EE2ABB" w:rsidRDefault="00EE2ABB" w:rsidP="00EE2ABB">
            <w:pPr>
              <w:autoSpaceDE w:val="0"/>
              <w:autoSpaceDN w:val="0"/>
              <w:adjustRightInd w:val="0"/>
              <w:spacing w:before="120" w:after="120" w:line="22" w:lineRule="atLeast"/>
              <w:jc w:val="both"/>
              <w:rPr>
                <w:rFonts w:ascii="Arial Narrow" w:hAnsi="Arial Narrow"/>
                <w:strike/>
                <w:color w:val="7030A0"/>
                <w:sz w:val="20"/>
                <w:szCs w:val="20"/>
              </w:rPr>
            </w:pPr>
            <w:r w:rsidRPr="00EE2ABB">
              <w:rPr>
                <w:rFonts w:ascii="Arial Narrow" w:eastAsia="Times New Roman" w:hAnsi="Arial Narrow"/>
                <w:sz w:val="20"/>
                <w:szCs w:val="20"/>
                <w:lang w:eastAsia="en-AU"/>
              </w:rPr>
              <w:t xml:space="preserve">Žiadateľ môže predložiť </w:t>
            </w:r>
            <w:proofErr w:type="spellStart"/>
            <w:r w:rsidRPr="00EE2ABB">
              <w:rPr>
                <w:rFonts w:ascii="Arial Narrow" w:eastAsia="Times New Roman" w:hAnsi="Arial Narrow"/>
                <w:sz w:val="20"/>
                <w:szCs w:val="20"/>
                <w:lang w:eastAsia="en-AU"/>
              </w:rPr>
              <w:t>ŽoNFP</w:t>
            </w:r>
            <w:proofErr w:type="spellEnd"/>
            <w:r w:rsidRPr="00EE2ABB">
              <w:rPr>
                <w:rFonts w:ascii="Arial Narrow" w:eastAsia="Times New Roman" w:hAnsi="Arial Narrow"/>
                <w:sz w:val="20"/>
                <w:szCs w:val="20"/>
                <w:lang w:eastAsia="en-AU"/>
              </w:rPr>
              <w:t xml:space="preserve"> priebežne od termínu vyhlásenia otvorenej výzvy až do termínu uzavretia výzvy. </w:t>
            </w:r>
            <w:r w:rsidRPr="00EE2ABB">
              <w:rPr>
                <w:rFonts w:ascii="Arial Narrow" w:hAnsi="Arial Narrow"/>
                <w:bCs/>
                <w:sz w:val="20"/>
                <w:szCs w:val="20"/>
              </w:rPr>
              <w:t xml:space="preserve">V prípade, že alokácia určená na výzvu nebola po ukončení procesu konania o žiadosti o NFP vyčerpaná ani po termíne uzavretia nižšie uvedeného posledného kola, môžu byť </w:t>
            </w:r>
            <w:r w:rsidRPr="00EE2ABB">
              <w:rPr>
                <w:rFonts w:ascii="Arial Narrow" w:hAnsi="Arial Narrow"/>
                <w:sz w:val="20"/>
                <w:szCs w:val="20"/>
              </w:rPr>
              <w:t>stanovené ďalšie kolá</w:t>
            </w:r>
            <w:r w:rsidRPr="00EE2ABB">
              <w:rPr>
                <w:rFonts w:ascii="Arial Narrow" w:hAnsi="Arial Narrow"/>
                <w:bCs/>
                <w:sz w:val="20"/>
                <w:szCs w:val="20"/>
              </w:rPr>
              <w:t xml:space="preserve">, ktoré budú zverejnené na webovom sídle </w:t>
            </w:r>
            <w:hyperlink r:id="rId13" w:history="1">
              <w:r w:rsidRPr="00EE2ABB">
                <w:rPr>
                  <w:rStyle w:val="Hypertextovprepojenie"/>
                  <w:rFonts w:ascii="Arial Narrow" w:hAnsi="Arial Narrow"/>
                  <w:bCs/>
                  <w:sz w:val="20"/>
                  <w:szCs w:val="20"/>
                </w:rPr>
                <w:t>www.ia.gov.sk</w:t>
              </w:r>
            </w:hyperlink>
            <w:r w:rsidRPr="00EE2ABB">
              <w:rPr>
                <w:rFonts w:ascii="Arial Narrow" w:hAnsi="Arial Narrow"/>
                <w:bCs/>
                <w:color w:val="0070C0"/>
                <w:sz w:val="20"/>
                <w:szCs w:val="20"/>
              </w:rPr>
              <w:t>.</w:t>
            </w:r>
            <w:r w:rsidRPr="00EE2ABB">
              <w:rPr>
                <w:rFonts w:ascii="Arial Narrow" w:hAnsi="Arial Narrow"/>
                <w:sz w:val="20"/>
                <w:szCs w:val="20"/>
              </w:rPr>
              <w:t xml:space="preserve"> S cieľom optimalizovať proces schvaľovania </w:t>
            </w:r>
            <w:proofErr w:type="spellStart"/>
            <w:r w:rsidRPr="00EE2ABB">
              <w:rPr>
                <w:rFonts w:ascii="Arial Narrow" w:hAnsi="Arial Narrow"/>
                <w:sz w:val="20"/>
                <w:szCs w:val="20"/>
              </w:rPr>
              <w:t>ŽoNFP</w:t>
            </w:r>
            <w:proofErr w:type="spellEnd"/>
            <w:r w:rsidRPr="00EE2ABB">
              <w:rPr>
                <w:rFonts w:ascii="Arial Narrow" w:hAnsi="Arial Narrow"/>
                <w:sz w:val="20"/>
                <w:szCs w:val="20"/>
              </w:rPr>
              <w:t xml:space="preserve">  môže dôjsť počas trvania výzvy k aktualizácii termínov uzavretia jednotlivých kôl, resp. k úprave intervalov pre uzavretie kôl, a to vždy na neskorší termín. Aktualizácia termínu uzavretia kôl výzvy sa nepovažuje za zmenu výzvy.</w:t>
            </w:r>
          </w:p>
          <w:p w:rsidR="00EE2ABB" w:rsidRPr="00EE2ABB" w:rsidRDefault="00EE2ABB" w:rsidP="00EE2ABB">
            <w:pPr>
              <w:autoSpaceDE w:val="0"/>
              <w:autoSpaceDN w:val="0"/>
              <w:adjustRightInd w:val="0"/>
              <w:spacing w:before="120" w:after="120" w:line="22" w:lineRule="atLeast"/>
              <w:jc w:val="both"/>
              <w:rPr>
                <w:rFonts w:ascii="Arial Narrow" w:hAnsi="Arial Narrow"/>
                <w:sz w:val="20"/>
                <w:szCs w:val="20"/>
              </w:rPr>
            </w:pPr>
            <w:r w:rsidRPr="00EE2ABB">
              <w:rPr>
                <w:rFonts w:ascii="Arial Narrow" w:hAnsi="Arial Narrow"/>
                <w:sz w:val="20"/>
                <w:szCs w:val="20"/>
              </w:rPr>
              <w:t>Termíny uzavretia jednotlivých kôl výzvy sú stanovené nasledovne:</w:t>
            </w:r>
          </w:p>
          <w:p w:rsidR="00EE2ABB" w:rsidRPr="008F553C" w:rsidRDefault="00EE2ABB" w:rsidP="00EE2ABB">
            <w:pPr>
              <w:autoSpaceDE w:val="0"/>
              <w:autoSpaceDN w:val="0"/>
              <w:adjustRightInd w:val="0"/>
              <w:spacing w:before="120" w:after="120" w:line="22" w:lineRule="atLeast"/>
              <w:jc w:val="both"/>
              <w:rPr>
                <w:rFonts w:ascii="Arial Narrow" w:hAnsi="Arial Narrow"/>
                <w:sz w:val="20"/>
                <w:szCs w:val="20"/>
              </w:rPr>
            </w:pPr>
            <w:r w:rsidRPr="008F553C">
              <w:rPr>
                <w:rFonts w:ascii="Arial Narrow" w:hAnsi="Arial Narrow"/>
                <w:b/>
                <w:bCs/>
                <w:sz w:val="20"/>
                <w:szCs w:val="20"/>
              </w:rPr>
              <w:t xml:space="preserve">Termín uzavretia 1. kola – </w:t>
            </w:r>
            <w:r w:rsidR="00CB712B" w:rsidRPr="008F553C">
              <w:rPr>
                <w:rFonts w:ascii="Arial Narrow" w:hAnsi="Arial Narrow"/>
                <w:b/>
                <w:bCs/>
                <w:sz w:val="20"/>
                <w:szCs w:val="20"/>
              </w:rPr>
              <w:t xml:space="preserve"> </w:t>
            </w:r>
            <w:r w:rsidR="00063D29" w:rsidRPr="008F553C">
              <w:rPr>
                <w:rFonts w:ascii="Arial Narrow" w:hAnsi="Arial Narrow"/>
                <w:b/>
                <w:bCs/>
                <w:sz w:val="20"/>
                <w:szCs w:val="20"/>
              </w:rPr>
              <w:t>23.03</w:t>
            </w:r>
            <w:r w:rsidR="00CB712B" w:rsidRPr="008F553C">
              <w:rPr>
                <w:rFonts w:ascii="Arial Narrow" w:hAnsi="Arial Narrow"/>
                <w:b/>
                <w:bCs/>
                <w:sz w:val="20"/>
                <w:szCs w:val="20"/>
              </w:rPr>
              <w:t>.</w:t>
            </w:r>
            <w:r w:rsidRPr="008F553C">
              <w:rPr>
                <w:rFonts w:ascii="Arial Narrow" w:hAnsi="Arial Narrow"/>
                <w:b/>
                <w:bCs/>
                <w:sz w:val="20"/>
                <w:szCs w:val="20"/>
              </w:rPr>
              <w:t>201</w:t>
            </w:r>
            <w:r w:rsidR="00615305" w:rsidRPr="008F553C">
              <w:rPr>
                <w:rFonts w:ascii="Arial Narrow" w:hAnsi="Arial Narrow"/>
                <w:b/>
                <w:bCs/>
                <w:sz w:val="20"/>
                <w:szCs w:val="20"/>
              </w:rPr>
              <w:t>8</w:t>
            </w:r>
            <w:r w:rsidRPr="008F553C">
              <w:rPr>
                <w:rFonts w:ascii="Arial Narrow" w:hAnsi="Arial Narrow"/>
                <w:b/>
                <w:bCs/>
                <w:sz w:val="20"/>
                <w:szCs w:val="20"/>
              </w:rPr>
              <w:t xml:space="preserve"> </w:t>
            </w:r>
          </w:p>
          <w:p w:rsidR="00EE2ABB" w:rsidRPr="008F553C" w:rsidRDefault="00EE2ABB" w:rsidP="00EE2ABB">
            <w:pPr>
              <w:autoSpaceDE w:val="0"/>
              <w:autoSpaceDN w:val="0"/>
              <w:adjustRightInd w:val="0"/>
              <w:spacing w:before="120" w:after="120" w:line="22" w:lineRule="atLeast"/>
              <w:jc w:val="both"/>
              <w:rPr>
                <w:rFonts w:ascii="Arial Narrow" w:hAnsi="Arial Narrow"/>
                <w:sz w:val="20"/>
                <w:szCs w:val="20"/>
              </w:rPr>
            </w:pPr>
            <w:r w:rsidRPr="008F553C">
              <w:rPr>
                <w:rFonts w:ascii="Arial Narrow" w:hAnsi="Arial Narrow"/>
                <w:b/>
                <w:bCs/>
                <w:sz w:val="20"/>
                <w:szCs w:val="20"/>
              </w:rPr>
              <w:t xml:space="preserve">Termín uzavretia 2. kola – </w:t>
            </w:r>
            <w:r w:rsidR="00CB712B" w:rsidRPr="008F553C">
              <w:rPr>
                <w:rFonts w:ascii="Arial Narrow" w:hAnsi="Arial Narrow"/>
                <w:b/>
                <w:bCs/>
                <w:sz w:val="20"/>
                <w:szCs w:val="20"/>
              </w:rPr>
              <w:t xml:space="preserve"> 13.</w:t>
            </w:r>
            <w:r w:rsidR="00063D29" w:rsidRPr="008F553C">
              <w:rPr>
                <w:rFonts w:ascii="Arial Narrow" w:hAnsi="Arial Narrow"/>
                <w:b/>
                <w:bCs/>
                <w:sz w:val="20"/>
                <w:szCs w:val="20"/>
              </w:rPr>
              <w:t>0</w:t>
            </w:r>
            <w:r w:rsidR="00CB712B" w:rsidRPr="008F553C">
              <w:rPr>
                <w:rFonts w:ascii="Arial Narrow" w:hAnsi="Arial Narrow"/>
                <w:b/>
                <w:bCs/>
                <w:sz w:val="20"/>
                <w:szCs w:val="20"/>
              </w:rPr>
              <w:t>6.</w:t>
            </w:r>
            <w:r w:rsidRPr="008F553C">
              <w:rPr>
                <w:rFonts w:ascii="Arial Narrow" w:hAnsi="Arial Narrow"/>
                <w:b/>
                <w:bCs/>
                <w:sz w:val="20"/>
                <w:szCs w:val="20"/>
              </w:rPr>
              <w:t>2018</w:t>
            </w:r>
          </w:p>
          <w:p w:rsidR="00EE2ABB" w:rsidRDefault="00EE2ABB" w:rsidP="00EE2ABB">
            <w:pPr>
              <w:spacing w:before="120" w:after="120" w:line="22" w:lineRule="atLeast"/>
              <w:jc w:val="both"/>
              <w:rPr>
                <w:rFonts w:ascii="Arial Narrow" w:eastAsia="Times New Roman" w:hAnsi="Arial Narrow"/>
                <w:bCs/>
                <w:iCs/>
                <w:sz w:val="20"/>
                <w:szCs w:val="20"/>
                <w:lang w:eastAsia="en-AU"/>
              </w:rPr>
            </w:pPr>
            <w:r w:rsidRPr="008F553C">
              <w:rPr>
                <w:rFonts w:ascii="Arial Narrow" w:hAnsi="Arial Narrow"/>
                <w:b/>
                <w:bCs/>
                <w:sz w:val="20"/>
                <w:szCs w:val="20"/>
              </w:rPr>
              <w:t xml:space="preserve">Termín uzavretia 3. kola – </w:t>
            </w:r>
            <w:r w:rsidR="00CB712B" w:rsidRPr="008F553C">
              <w:rPr>
                <w:rFonts w:ascii="Arial Narrow" w:hAnsi="Arial Narrow"/>
                <w:b/>
                <w:bCs/>
                <w:sz w:val="20"/>
                <w:szCs w:val="20"/>
              </w:rPr>
              <w:t xml:space="preserve"> 13.</w:t>
            </w:r>
            <w:r w:rsidR="00063D29" w:rsidRPr="008F553C">
              <w:rPr>
                <w:rFonts w:ascii="Arial Narrow" w:hAnsi="Arial Narrow"/>
                <w:b/>
                <w:bCs/>
                <w:sz w:val="20"/>
                <w:szCs w:val="20"/>
              </w:rPr>
              <w:t>0</w:t>
            </w:r>
            <w:r w:rsidR="00CB712B" w:rsidRPr="008F553C">
              <w:rPr>
                <w:rFonts w:ascii="Arial Narrow" w:hAnsi="Arial Narrow"/>
                <w:b/>
                <w:bCs/>
                <w:sz w:val="20"/>
                <w:szCs w:val="20"/>
              </w:rPr>
              <w:t>9</w:t>
            </w:r>
            <w:r w:rsidRPr="008F553C">
              <w:rPr>
                <w:rFonts w:ascii="Arial Narrow" w:hAnsi="Arial Narrow"/>
                <w:b/>
                <w:bCs/>
                <w:sz w:val="20"/>
                <w:szCs w:val="20"/>
              </w:rPr>
              <w:t>.2018</w:t>
            </w:r>
            <w:r w:rsidRPr="004545D9">
              <w:rPr>
                <w:rFonts w:ascii="Arial Narrow" w:eastAsia="Times New Roman" w:hAnsi="Arial Narrow"/>
                <w:bCs/>
                <w:iCs/>
                <w:sz w:val="20"/>
                <w:szCs w:val="20"/>
                <w:lang w:eastAsia="en-AU"/>
              </w:rPr>
              <w:t xml:space="preserve"> </w:t>
            </w:r>
          </w:p>
          <w:p w:rsidR="00B13333" w:rsidRDefault="005B545C" w:rsidP="00B13333">
            <w:pPr>
              <w:spacing w:before="120" w:after="120" w:line="22" w:lineRule="atLeast"/>
              <w:jc w:val="both"/>
              <w:rPr>
                <w:ins w:id="1" w:author="xx" w:date="2019-01-10T16:40:00Z"/>
                <w:rFonts w:ascii="Arial Narrow" w:eastAsia="Times New Roman" w:hAnsi="Arial Narrow"/>
                <w:b/>
                <w:bCs/>
                <w:iCs/>
                <w:sz w:val="20"/>
                <w:szCs w:val="20"/>
                <w:lang w:eastAsia="en-AU"/>
              </w:rPr>
            </w:pPr>
            <w:r>
              <w:rPr>
                <w:rFonts w:ascii="Arial Narrow" w:hAnsi="Arial Narrow"/>
                <w:b/>
                <w:bCs/>
                <w:sz w:val="20"/>
                <w:szCs w:val="20"/>
              </w:rPr>
              <w:lastRenderedPageBreak/>
              <w:t>Termín uzavretia 4</w:t>
            </w:r>
            <w:r w:rsidR="00B13333" w:rsidRPr="008F553C">
              <w:rPr>
                <w:rFonts w:ascii="Arial Narrow" w:hAnsi="Arial Narrow"/>
                <w:b/>
                <w:bCs/>
                <w:sz w:val="20"/>
                <w:szCs w:val="20"/>
              </w:rPr>
              <w:t xml:space="preserve">. kola –  </w:t>
            </w:r>
            <w:del w:id="2" w:author="xx" w:date="2019-01-10T15:23:00Z">
              <w:r w:rsidR="00B13333" w:rsidRPr="008F553C" w:rsidDel="005B545C">
                <w:rPr>
                  <w:rFonts w:ascii="Arial Narrow" w:hAnsi="Arial Narrow"/>
                  <w:b/>
                  <w:bCs/>
                  <w:sz w:val="20"/>
                  <w:szCs w:val="20"/>
                </w:rPr>
                <w:delText>1</w:delText>
              </w:r>
              <w:r w:rsidDel="005B545C">
                <w:rPr>
                  <w:rFonts w:ascii="Arial Narrow" w:hAnsi="Arial Narrow"/>
                  <w:b/>
                  <w:bCs/>
                  <w:sz w:val="20"/>
                  <w:szCs w:val="20"/>
                </w:rPr>
                <w:delText>4</w:delText>
              </w:r>
              <w:r w:rsidR="00B13333" w:rsidRPr="008F553C" w:rsidDel="005B545C">
                <w:rPr>
                  <w:rFonts w:ascii="Arial Narrow" w:hAnsi="Arial Narrow"/>
                  <w:b/>
                  <w:bCs/>
                  <w:sz w:val="20"/>
                  <w:szCs w:val="20"/>
                </w:rPr>
                <w:delText>.0</w:delText>
              </w:r>
              <w:r w:rsidDel="005B545C">
                <w:rPr>
                  <w:rFonts w:ascii="Arial Narrow" w:hAnsi="Arial Narrow"/>
                  <w:b/>
                  <w:bCs/>
                  <w:sz w:val="20"/>
                  <w:szCs w:val="20"/>
                </w:rPr>
                <w:delText>1</w:delText>
              </w:r>
              <w:r w:rsidR="00B13333" w:rsidRPr="008F553C" w:rsidDel="005B545C">
                <w:rPr>
                  <w:rFonts w:ascii="Arial Narrow" w:hAnsi="Arial Narrow"/>
                  <w:b/>
                  <w:bCs/>
                  <w:sz w:val="20"/>
                  <w:szCs w:val="20"/>
                </w:rPr>
                <w:delText>.201</w:delText>
              </w:r>
              <w:r w:rsidDel="005B545C">
                <w:rPr>
                  <w:rFonts w:ascii="Arial Narrow" w:hAnsi="Arial Narrow"/>
                  <w:b/>
                  <w:bCs/>
                  <w:sz w:val="20"/>
                  <w:szCs w:val="20"/>
                </w:rPr>
                <w:delText>9</w:delText>
              </w:r>
              <w:r w:rsidR="00B13333" w:rsidRPr="004545D9" w:rsidDel="005B545C">
                <w:rPr>
                  <w:rFonts w:ascii="Arial Narrow" w:eastAsia="Times New Roman" w:hAnsi="Arial Narrow"/>
                  <w:bCs/>
                  <w:iCs/>
                  <w:sz w:val="20"/>
                  <w:szCs w:val="20"/>
                  <w:lang w:eastAsia="en-AU"/>
                </w:rPr>
                <w:delText xml:space="preserve"> </w:delText>
              </w:r>
            </w:del>
            <w:ins w:id="3" w:author="xx" w:date="2019-01-10T15:26:00Z">
              <w:r w:rsidRPr="005B545C">
                <w:rPr>
                  <w:rFonts w:ascii="Arial Narrow" w:eastAsia="Times New Roman" w:hAnsi="Arial Narrow"/>
                  <w:b/>
                  <w:bCs/>
                  <w:iCs/>
                  <w:sz w:val="20"/>
                  <w:szCs w:val="20"/>
                  <w:lang w:eastAsia="en-AU"/>
                  <w:rPrChange w:id="4" w:author="xx" w:date="2019-01-10T15:26:00Z">
                    <w:rPr>
                      <w:rFonts w:ascii="Arial Narrow" w:eastAsia="Times New Roman" w:hAnsi="Arial Narrow"/>
                      <w:bCs/>
                      <w:iCs/>
                      <w:sz w:val="20"/>
                      <w:szCs w:val="20"/>
                      <w:lang w:eastAsia="en-AU"/>
                    </w:rPr>
                  </w:rPrChange>
                </w:rPr>
                <w:t>06.02.2019</w:t>
              </w:r>
            </w:ins>
          </w:p>
          <w:p w:rsidR="00D732D7" w:rsidRDefault="00D732D7" w:rsidP="00B13333">
            <w:pPr>
              <w:spacing w:before="120" w:after="120" w:line="22" w:lineRule="atLeast"/>
              <w:jc w:val="both"/>
              <w:rPr>
                <w:rFonts w:ascii="Arial Narrow" w:eastAsia="Times New Roman" w:hAnsi="Arial Narrow"/>
                <w:bCs/>
                <w:iCs/>
                <w:sz w:val="20"/>
                <w:szCs w:val="20"/>
                <w:lang w:eastAsia="en-AU"/>
              </w:rPr>
            </w:pPr>
            <w:ins w:id="5" w:author="xx" w:date="2019-01-10T16:40:00Z">
              <w:r>
                <w:rPr>
                  <w:rFonts w:ascii="Arial Narrow" w:eastAsia="Times New Roman" w:hAnsi="Arial Narrow"/>
                  <w:b/>
                  <w:bCs/>
                  <w:iCs/>
                  <w:sz w:val="20"/>
                  <w:szCs w:val="20"/>
                  <w:lang w:eastAsia="en-AU"/>
                </w:rPr>
                <w:t>Termín uzavretia 5.kola – 24.04.2019</w:t>
              </w:r>
            </w:ins>
          </w:p>
          <w:p w:rsidR="00EE2ABB" w:rsidRPr="004545D9" w:rsidRDefault="00EE2ABB" w:rsidP="00EE2ABB">
            <w:pPr>
              <w:spacing w:before="120" w:after="120" w:line="22" w:lineRule="atLeast"/>
              <w:jc w:val="both"/>
              <w:rPr>
                <w:rFonts w:ascii="Arial Narrow" w:eastAsia="Times New Roman" w:hAnsi="Arial Narrow"/>
                <w:bCs/>
                <w:iCs/>
                <w:sz w:val="20"/>
                <w:szCs w:val="20"/>
                <w:lang w:eastAsia="en-AU"/>
              </w:rPr>
            </w:pPr>
            <w:r w:rsidRPr="004545D9">
              <w:rPr>
                <w:rFonts w:ascii="Arial Narrow" w:eastAsia="Times New Roman" w:hAnsi="Arial Narrow"/>
                <w:bCs/>
                <w:iCs/>
                <w:sz w:val="20"/>
                <w:szCs w:val="20"/>
                <w:lang w:eastAsia="en-AU"/>
              </w:rPr>
              <w:t xml:space="preserve">Konanie o žiadosti o NFP začína v súlade so zákonom o príspevku z EŠIF doručením </w:t>
            </w:r>
            <w:proofErr w:type="spellStart"/>
            <w:r w:rsidRPr="004545D9">
              <w:rPr>
                <w:rFonts w:ascii="Arial Narrow" w:eastAsia="Times New Roman" w:hAnsi="Arial Narrow"/>
                <w:bCs/>
                <w:iCs/>
                <w:sz w:val="20"/>
                <w:szCs w:val="20"/>
                <w:lang w:eastAsia="en-AU"/>
              </w:rPr>
              <w:t>ŽoNFP</w:t>
            </w:r>
            <w:proofErr w:type="spellEnd"/>
            <w:r w:rsidRPr="004545D9">
              <w:rPr>
                <w:rFonts w:ascii="Arial Narrow" w:eastAsia="Times New Roman" w:hAnsi="Arial Narrow"/>
                <w:bCs/>
                <w:iCs/>
                <w:sz w:val="20"/>
                <w:szCs w:val="20"/>
                <w:lang w:eastAsia="en-AU"/>
              </w:rPr>
              <w:t xml:space="preserve"> Poskytovateľovi. </w:t>
            </w:r>
            <w:r w:rsidRPr="004545D9">
              <w:rPr>
                <w:rFonts w:ascii="Arial Narrow" w:hAnsi="Arial Narrow"/>
                <w:sz w:val="20"/>
                <w:szCs w:val="20"/>
              </w:rPr>
              <w:t xml:space="preserve">Proces konania o </w:t>
            </w:r>
            <w:proofErr w:type="spellStart"/>
            <w:r w:rsidRPr="004545D9">
              <w:rPr>
                <w:rFonts w:ascii="Arial Narrow" w:hAnsi="Arial Narrow"/>
                <w:sz w:val="20"/>
                <w:szCs w:val="20"/>
              </w:rPr>
              <w:t>ŽoNFP</w:t>
            </w:r>
            <w:proofErr w:type="spellEnd"/>
            <w:r w:rsidRPr="004545D9">
              <w:rPr>
                <w:rFonts w:ascii="Arial Narrow" w:hAnsi="Arial Narrow"/>
                <w:sz w:val="20"/>
                <w:szCs w:val="20"/>
              </w:rPr>
              <w:t xml:space="preserve"> je bližšie popísaný v časti 3 tejto výzvy a spolu s ďalšími informáciami aj v kapitole 5 Príručky pre žiadateľa o nenávratný finančný príspevok v rámci výziev na predkladanie žiadostí o NFP pre dopytovo – orientované projekty a vyzvaní pre národné projekty (pre prioritné osi 2, 3, 4) Programové obdobie 2014 – 2020 (ďalej len „Príručka pre žiadateľa“).</w:t>
            </w:r>
          </w:p>
          <w:p w:rsidR="00EE2ABB" w:rsidRPr="00911579" w:rsidRDefault="00EE2ABB" w:rsidP="00EE2ABB">
            <w:pPr>
              <w:spacing w:after="0" w:line="240" w:lineRule="auto"/>
              <w:jc w:val="both"/>
              <w:rPr>
                <w:rFonts w:ascii="Arial Narrow" w:hAnsi="Arial Narrow"/>
                <w:sz w:val="20"/>
                <w:szCs w:val="20"/>
              </w:rPr>
            </w:pPr>
            <w:r w:rsidRPr="004545D9">
              <w:rPr>
                <w:rFonts w:ascii="Arial Narrow" w:hAnsi="Arial Narrow"/>
                <w:bCs/>
                <w:iCs/>
                <w:sz w:val="20"/>
                <w:szCs w:val="20"/>
              </w:rPr>
              <w:t>Poskytovateľ je povinný vydať predmetné rozhodnutie o </w:t>
            </w:r>
            <w:proofErr w:type="spellStart"/>
            <w:r w:rsidRPr="004545D9">
              <w:rPr>
                <w:rFonts w:ascii="Arial Narrow" w:hAnsi="Arial Narrow"/>
                <w:bCs/>
                <w:iCs/>
                <w:sz w:val="20"/>
                <w:szCs w:val="20"/>
              </w:rPr>
              <w:t>ŽoNFP</w:t>
            </w:r>
            <w:proofErr w:type="spellEnd"/>
            <w:r w:rsidRPr="004545D9">
              <w:rPr>
                <w:rFonts w:ascii="Arial Narrow" w:hAnsi="Arial Narrow"/>
                <w:bCs/>
                <w:iCs/>
                <w:sz w:val="20"/>
                <w:szCs w:val="20"/>
              </w:rPr>
              <w:t xml:space="preserve"> </w:t>
            </w:r>
            <w:del w:id="6" w:author="xx" w:date="2019-01-10T16:38:00Z">
              <w:r w:rsidR="00073A60" w:rsidDel="00D732D7">
                <w:rPr>
                  <w:rFonts w:ascii="Arial Narrow" w:hAnsi="Arial Narrow"/>
                  <w:bCs/>
                  <w:iCs/>
                  <w:sz w:val="20"/>
                  <w:szCs w:val="20"/>
                </w:rPr>
                <w:delText xml:space="preserve">najneskôr </w:delText>
              </w:r>
            </w:del>
            <w:r w:rsidRPr="004545D9">
              <w:rPr>
                <w:rFonts w:ascii="Arial Narrow" w:hAnsi="Arial Narrow"/>
                <w:bCs/>
                <w:iCs/>
                <w:sz w:val="20"/>
                <w:szCs w:val="20"/>
              </w:rPr>
              <w:t xml:space="preserve">v termíne </w:t>
            </w:r>
            <w:del w:id="7" w:author="xx" w:date="2019-01-10T15:26:00Z">
              <w:r w:rsidRPr="004545D9" w:rsidDel="005B545C">
                <w:rPr>
                  <w:rFonts w:ascii="Arial Narrow" w:hAnsi="Arial Narrow"/>
                  <w:b/>
                  <w:bCs/>
                  <w:iCs/>
                  <w:sz w:val="20"/>
                  <w:szCs w:val="20"/>
                </w:rPr>
                <w:delText xml:space="preserve">35 </w:delText>
              </w:r>
            </w:del>
            <w:ins w:id="8" w:author="xx" w:date="2019-01-10T16:38:00Z">
              <w:r w:rsidR="00D732D7">
                <w:rPr>
                  <w:rFonts w:ascii="Arial Narrow" w:hAnsi="Arial Narrow"/>
                  <w:b/>
                  <w:bCs/>
                  <w:iCs/>
                  <w:sz w:val="20"/>
                  <w:szCs w:val="20"/>
                </w:rPr>
                <w:t>do</w:t>
              </w:r>
            </w:ins>
            <w:ins w:id="9" w:author="xx" w:date="2019-01-21T12:18:00Z">
              <w:r w:rsidR="00C461A3">
                <w:rPr>
                  <w:rFonts w:ascii="Arial Narrow" w:hAnsi="Arial Narrow"/>
                  <w:b/>
                  <w:bCs/>
                  <w:iCs/>
                  <w:sz w:val="20"/>
                  <w:szCs w:val="20"/>
                </w:rPr>
                <w:t xml:space="preserve"> </w:t>
              </w:r>
            </w:ins>
            <w:bookmarkStart w:id="10" w:name="_GoBack"/>
            <w:bookmarkEnd w:id="10"/>
            <w:ins w:id="11" w:author="xx" w:date="2019-01-10T15:26:00Z">
              <w:r w:rsidR="005B545C">
                <w:rPr>
                  <w:rFonts w:ascii="Arial Narrow" w:hAnsi="Arial Narrow"/>
                  <w:b/>
                  <w:bCs/>
                  <w:iCs/>
                  <w:sz w:val="20"/>
                  <w:szCs w:val="20"/>
                </w:rPr>
                <w:t>70</w:t>
              </w:r>
              <w:r w:rsidR="005B545C" w:rsidRPr="004545D9">
                <w:rPr>
                  <w:rFonts w:ascii="Arial Narrow" w:hAnsi="Arial Narrow"/>
                  <w:b/>
                  <w:bCs/>
                  <w:iCs/>
                  <w:sz w:val="20"/>
                  <w:szCs w:val="20"/>
                </w:rPr>
                <w:t xml:space="preserve"> </w:t>
              </w:r>
            </w:ins>
            <w:r w:rsidRPr="004545D9">
              <w:rPr>
                <w:rFonts w:ascii="Arial Narrow" w:hAnsi="Arial Narrow"/>
                <w:b/>
                <w:bCs/>
                <w:iCs/>
                <w:sz w:val="20"/>
                <w:szCs w:val="20"/>
              </w:rPr>
              <w:t xml:space="preserve">pracovných dní </w:t>
            </w:r>
            <w:r w:rsidRPr="004545D9">
              <w:rPr>
                <w:rFonts w:ascii="Arial Narrow" w:hAnsi="Arial Narrow"/>
                <w:b/>
                <w:sz w:val="20"/>
                <w:szCs w:val="20"/>
              </w:rPr>
              <w:t>od</w:t>
            </w:r>
            <w:r w:rsidR="00073A60">
              <w:rPr>
                <w:rFonts w:ascii="Arial Narrow" w:hAnsi="Arial Narrow"/>
                <w:b/>
                <w:sz w:val="20"/>
                <w:szCs w:val="20"/>
              </w:rPr>
              <w:t xml:space="preserve"> </w:t>
            </w:r>
            <w:del w:id="12" w:author="xx" w:date="2019-01-10T16:39:00Z">
              <w:r w:rsidR="00073A60" w:rsidDel="00D732D7">
                <w:rPr>
                  <w:rFonts w:ascii="Arial Narrow" w:hAnsi="Arial Narrow"/>
                  <w:b/>
                  <w:sz w:val="20"/>
                  <w:szCs w:val="20"/>
                </w:rPr>
                <w:delText>konečného</w:delText>
              </w:r>
              <w:r w:rsidRPr="004545D9" w:rsidDel="00D732D7">
                <w:rPr>
                  <w:rFonts w:ascii="Arial Narrow" w:hAnsi="Arial Narrow"/>
                  <w:b/>
                  <w:sz w:val="20"/>
                  <w:szCs w:val="20"/>
                </w:rPr>
                <w:delText xml:space="preserve"> </w:delText>
              </w:r>
            </w:del>
            <w:r w:rsidRPr="004545D9">
              <w:rPr>
                <w:rFonts w:ascii="Arial Narrow" w:hAnsi="Arial Narrow"/>
                <w:b/>
                <w:sz w:val="20"/>
                <w:szCs w:val="20"/>
              </w:rPr>
              <w:t>termínu uzavretia príslušného kola, resp. uzavretia výzvy</w:t>
            </w:r>
            <w:r w:rsidRPr="004545D9">
              <w:rPr>
                <w:rFonts w:ascii="Arial Narrow" w:hAnsi="Arial Narrow"/>
                <w:sz w:val="20"/>
                <w:szCs w:val="20"/>
              </w:rPr>
              <w:t xml:space="preserve">. </w:t>
            </w:r>
            <w:r w:rsidRPr="004545D9">
              <w:rPr>
                <w:rFonts w:ascii="Arial Narrow" w:hAnsi="Arial Narrow"/>
                <w:bCs/>
                <w:iCs/>
                <w:sz w:val="20"/>
                <w:szCs w:val="20"/>
              </w:rPr>
              <w:t>Do lehoty na vydanie rozhodnutia o </w:t>
            </w:r>
            <w:proofErr w:type="spellStart"/>
            <w:r w:rsidRPr="004545D9">
              <w:rPr>
                <w:rFonts w:ascii="Arial Narrow" w:hAnsi="Arial Narrow"/>
                <w:bCs/>
                <w:iCs/>
                <w:sz w:val="20"/>
                <w:szCs w:val="20"/>
              </w:rPr>
              <w:t>ŽoNFP</w:t>
            </w:r>
            <w:proofErr w:type="spellEnd"/>
            <w:r w:rsidRPr="004545D9">
              <w:rPr>
                <w:rFonts w:ascii="Arial Narrow" w:hAnsi="Arial Narrow"/>
                <w:bCs/>
                <w:iCs/>
                <w:sz w:val="20"/>
                <w:szCs w:val="20"/>
              </w:rPr>
              <w:t xml:space="preserve"> sa nezapočítava doba potrebná na predloženie chýbajúcich náležitostí zo strany žiadateľa na základe výzvy zaslanej Poskytovateľom</w:t>
            </w:r>
            <w:r w:rsidR="006151C0">
              <w:rPr>
                <w:rFonts w:ascii="Arial Narrow" w:hAnsi="Arial Narrow"/>
                <w:bCs/>
                <w:iCs/>
                <w:sz w:val="20"/>
                <w:szCs w:val="20"/>
              </w:rPr>
              <w:t xml:space="preserve"> (</w:t>
            </w:r>
            <w:r w:rsidRPr="004545D9">
              <w:rPr>
                <w:rFonts w:ascii="Arial Narrow" w:hAnsi="Arial Narrow"/>
                <w:sz w:val="20"/>
                <w:szCs w:val="20"/>
              </w:rPr>
              <w:t xml:space="preserve">t.j. </w:t>
            </w:r>
            <w:r w:rsidR="00073A60" w:rsidRPr="00C24ACF">
              <w:rPr>
                <w:rFonts w:ascii="Arial Narrow" w:hAnsi="Arial Narrow"/>
                <w:bCs/>
                <w:iCs/>
                <w:sz w:val="20"/>
                <w:szCs w:val="20"/>
              </w:rPr>
              <w:t>prerušuje sa v momente zaslania výzvy na doplnenie chýbajúcich nále</w:t>
            </w:r>
            <w:r w:rsidR="00073A60">
              <w:rPr>
                <w:rFonts w:ascii="Arial Narrow" w:hAnsi="Arial Narrow"/>
                <w:bCs/>
                <w:iCs/>
                <w:sz w:val="20"/>
                <w:szCs w:val="20"/>
              </w:rPr>
              <w:t>ž</w:t>
            </w:r>
            <w:r w:rsidR="00073A60" w:rsidRPr="00C24ACF">
              <w:rPr>
                <w:rFonts w:ascii="Arial Narrow" w:hAnsi="Arial Narrow"/>
                <w:bCs/>
                <w:iCs/>
                <w:sz w:val="20"/>
                <w:szCs w:val="20"/>
              </w:rPr>
              <w:t>itostí a začína plynúť momentom doručenia nále</w:t>
            </w:r>
            <w:r w:rsidR="00073A60">
              <w:rPr>
                <w:rFonts w:ascii="Arial Narrow" w:hAnsi="Arial Narrow"/>
                <w:bCs/>
                <w:iCs/>
                <w:sz w:val="20"/>
                <w:szCs w:val="20"/>
              </w:rPr>
              <w:t>ž</w:t>
            </w:r>
            <w:r w:rsidR="00CB712B">
              <w:rPr>
                <w:rFonts w:ascii="Arial Narrow" w:hAnsi="Arial Narrow"/>
                <w:bCs/>
                <w:iCs/>
                <w:sz w:val="20"/>
                <w:szCs w:val="20"/>
              </w:rPr>
              <w:t>itostí P</w:t>
            </w:r>
            <w:r w:rsidR="00073A60" w:rsidRPr="00C24ACF">
              <w:rPr>
                <w:rFonts w:ascii="Arial Narrow" w:hAnsi="Arial Narrow"/>
                <w:bCs/>
                <w:iCs/>
                <w:sz w:val="20"/>
                <w:szCs w:val="20"/>
              </w:rPr>
              <w:t>oskytovateľovi).</w:t>
            </w:r>
            <w:r w:rsidR="003F0672">
              <w:rPr>
                <w:rFonts w:ascii="Arial Narrow" w:hAnsi="Arial Narrow"/>
                <w:bCs/>
                <w:iCs/>
                <w:sz w:val="20"/>
                <w:szCs w:val="20"/>
              </w:rPr>
              <w:t xml:space="preserve"> </w:t>
            </w:r>
            <w:r w:rsidR="003F0672" w:rsidRPr="00911579">
              <w:rPr>
                <w:rFonts w:ascii="Arial Narrow" w:hAnsi="Arial Narrow"/>
                <w:sz w:val="20"/>
                <w:szCs w:val="20"/>
              </w:rPr>
              <w:t xml:space="preserve">Poskytovateľ si vyhradzuje právo na predĺženie lehoty na vydanie rozhodnutia o </w:t>
            </w:r>
            <w:proofErr w:type="spellStart"/>
            <w:r w:rsidR="003F0672" w:rsidRPr="00911579">
              <w:rPr>
                <w:rFonts w:ascii="Arial Narrow" w:hAnsi="Arial Narrow"/>
                <w:sz w:val="20"/>
                <w:szCs w:val="20"/>
              </w:rPr>
              <w:t>ŽoNFP</w:t>
            </w:r>
            <w:proofErr w:type="spellEnd"/>
            <w:r w:rsidR="003F0672" w:rsidRPr="00911579">
              <w:rPr>
                <w:rFonts w:ascii="Arial Narrow" w:hAnsi="Arial Narrow"/>
                <w:sz w:val="20"/>
                <w:szCs w:val="20"/>
              </w:rPr>
              <w:t xml:space="preserve"> v prípadoch, kedy nie je možné ukončiť konanie o </w:t>
            </w:r>
            <w:proofErr w:type="spellStart"/>
            <w:r w:rsidR="003F0672" w:rsidRPr="00911579">
              <w:rPr>
                <w:rFonts w:ascii="Arial Narrow" w:hAnsi="Arial Narrow"/>
                <w:sz w:val="20"/>
                <w:szCs w:val="20"/>
              </w:rPr>
              <w:t>ŽoNFP</w:t>
            </w:r>
            <w:proofErr w:type="spellEnd"/>
            <w:r w:rsidR="003F0672" w:rsidRPr="00911579">
              <w:rPr>
                <w:rFonts w:ascii="Arial Narrow" w:hAnsi="Arial Narrow"/>
                <w:sz w:val="20"/>
                <w:szCs w:val="20"/>
              </w:rPr>
              <w:t xml:space="preserve"> podľa predchádzajúcej vety a Poskytovateľovi bola udelená výnimka z maximálnej dĺžky na schvaľovací proces v súlade s  kapitolou 1.2, ods. 3, písm. d) Systému riadenia európskych štrukturálnych a investičných fondov (ďalej len „Systém riadenia EŠIF“). Informáciu o predĺžení lehoty na vydanie rozhodnutia o </w:t>
            </w:r>
            <w:proofErr w:type="spellStart"/>
            <w:r w:rsidR="003F0672" w:rsidRPr="00911579">
              <w:rPr>
                <w:rFonts w:ascii="Arial Narrow" w:hAnsi="Arial Narrow"/>
                <w:sz w:val="20"/>
                <w:szCs w:val="20"/>
              </w:rPr>
              <w:t>ŽoNFP</w:t>
            </w:r>
            <w:proofErr w:type="spellEnd"/>
            <w:r w:rsidR="003F0672" w:rsidRPr="00911579">
              <w:rPr>
                <w:rFonts w:ascii="Arial Narrow" w:hAnsi="Arial Narrow"/>
                <w:sz w:val="20"/>
                <w:szCs w:val="20"/>
              </w:rPr>
              <w:t xml:space="preserve"> zverejní Poskytovateľ na webovom sídle </w:t>
            </w:r>
            <w:hyperlink r:id="rId14" w:history="1">
              <w:r w:rsidR="003F0672" w:rsidRPr="00911579">
                <w:rPr>
                  <w:rFonts w:ascii="Arial Narrow" w:hAnsi="Arial Narrow"/>
                  <w:sz w:val="20"/>
                  <w:szCs w:val="20"/>
                </w:rPr>
                <w:t>www.ia.gov.sk</w:t>
              </w:r>
            </w:hyperlink>
            <w:r w:rsidR="003F0672" w:rsidRPr="00911579">
              <w:rPr>
                <w:rFonts w:ascii="Arial Narrow" w:hAnsi="Arial Narrow"/>
                <w:sz w:val="20"/>
                <w:szCs w:val="20"/>
              </w:rPr>
              <w:t>.</w:t>
            </w:r>
          </w:p>
          <w:p w:rsidR="001F4346" w:rsidRDefault="00EE2ABB" w:rsidP="00EE2ABB">
            <w:pPr>
              <w:spacing w:before="120" w:after="120" w:line="22" w:lineRule="atLeast"/>
              <w:jc w:val="both"/>
              <w:rPr>
                <w:rFonts w:ascii="Arial Narrow" w:hAnsi="Arial Narrow"/>
                <w:b/>
                <w:bCs/>
                <w:sz w:val="20"/>
                <w:szCs w:val="20"/>
              </w:rPr>
            </w:pPr>
            <w:r w:rsidRPr="006D6CC1">
              <w:rPr>
                <w:rFonts w:ascii="Arial Narrow" w:hAnsi="Arial Narrow"/>
                <w:b/>
                <w:bCs/>
                <w:sz w:val="20"/>
                <w:szCs w:val="20"/>
              </w:rPr>
              <w:t xml:space="preserve">Žiadateľ je oprávnený predložiť v rámci jedného kola výzvy jednu </w:t>
            </w:r>
            <w:proofErr w:type="spellStart"/>
            <w:r w:rsidRPr="006D6CC1">
              <w:rPr>
                <w:rFonts w:ascii="Arial Narrow" w:hAnsi="Arial Narrow"/>
                <w:b/>
                <w:bCs/>
                <w:sz w:val="20"/>
                <w:szCs w:val="20"/>
              </w:rPr>
              <w:t>ŽoNFP</w:t>
            </w:r>
            <w:proofErr w:type="spellEnd"/>
            <w:r w:rsidRPr="006D6CC1">
              <w:rPr>
                <w:rFonts w:ascii="Arial Narrow" w:hAnsi="Arial Narrow"/>
                <w:b/>
                <w:bCs/>
                <w:sz w:val="20"/>
                <w:szCs w:val="20"/>
              </w:rPr>
              <w:t xml:space="preserve">. </w:t>
            </w:r>
          </w:p>
          <w:p w:rsidR="00EE2ABB" w:rsidRPr="00EE2ABB" w:rsidRDefault="00EE2ABB" w:rsidP="000D6FF7">
            <w:pPr>
              <w:spacing w:before="120" w:after="120" w:line="22" w:lineRule="atLeast"/>
              <w:jc w:val="both"/>
              <w:rPr>
                <w:rFonts w:ascii="Arial Narrow" w:hAnsi="Arial Narrow"/>
                <w:b/>
                <w:bCs/>
                <w:sz w:val="20"/>
                <w:szCs w:val="20"/>
              </w:rPr>
            </w:pPr>
            <w:r w:rsidRPr="006D6CC1">
              <w:rPr>
                <w:rFonts w:ascii="Arial Narrow" w:hAnsi="Arial Narrow"/>
                <w:b/>
                <w:bCs/>
                <w:sz w:val="20"/>
                <w:szCs w:val="20"/>
              </w:rPr>
              <w:t xml:space="preserve">V rámci nasledujúcich kôl môže žiadateľ predložiť ďalšiu </w:t>
            </w:r>
            <w:proofErr w:type="spellStart"/>
            <w:r w:rsidRPr="006D6CC1">
              <w:rPr>
                <w:rFonts w:ascii="Arial Narrow" w:hAnsi="Arial Narrow"/>
                <w:b/>
                <w:bCs/>
                <w:sz w:val="20"/>
                <w:szCs w:val="20"/>
              </w:rPr>
              <w:t>ŽoNFP</w:t>
            </w:r>
            <w:proofErr w:type="spellEnd"/>
            <w:r w:rsidRPr="006D6CC1">
              <w:rPr>
                <w:rFonts w:ascii="Arial Narrow" w:hAnsi="Arial Narrow"/>
                <w:b/>
                <w:bCs/>
                <w:sz w:val="20"/>
                <w:szCs w:val="20"/>
              </w:rPr>
              <w:t xml:space="preserve"> za podmienky, že</w:t>
            </w:r>
            <w:r w:rsidRPr="00EC0EF3">
              <w:rPr>
                <w:rFonts w:ascii="Arial Narrow" w:hAnsi="Arial Narrow"/>
                <w:b/>
                <w:bCs/>
                <w:sz w:val="20"/>
                <w:szCs w:val="20"/>
              </w:rPr>
              <w:t xml:space="preserve"> </w:t>
            </w:r>
            <w:r w:rsidR="000D6FF7">
              <w:rPr>
                <w:rFonts w:ascii="Arial Narrow" w:hAnsi="Arial Narrow"/>
                <w:b/>
                <w:bCs/>
                <w:sz w:val="20"/>
                <w:szCs w:val="20"/>
              </w:rPr>
              <w:t>ú</w:t>
            </w:r>
            <w:r w:rsidRPr="00EC0EF3">
              <w:rPr>
                <w:rFonts w:ascii="Arial Narrow" w:hAnsi="Arial Narrow"/>
                <w:b/>
                <w:bCs/>
                <w:sz w:val="20"/>
                <w:szCs w:val="20"/>
              </w:rPr>
              <w:t>spešne ukončil realizáciu predchádzajúceho schváleného projektu</w:t>
            </w:r>
            <w:r w:rsidR="001F4346">
              <w:rPr>
                <w:rStyle w:val="Odkaznapoznmkupodiarou"/>
                <w:rFonts w:ascii="Arial Narrow" w:hAnsi="Arial Narrow"/>
                <w:b/>
                <w:bCs/>
                <w:sz w:val="20"/>
                <w:szCs w:val="20"/>
              </w:rPr>
              <w:footnoteReference w:id="4"/>
            </w:r>
            <w:r w:rsidRPr="00EC0EF3">
              <w:rPr>
                <w:rFonts w:ascii="Arial Narrow" w:hAnsi="Arial Narrow"/>
                <w:b/>
                <w:bCs/>
                <w:sz w:val="20"/>
                <w:szCs w:val="20"/>
              </w:rPr>
              <w:t xml:space="preserve"> (</w:t>
            </w:r>
            <w:proofErr w:type="spellStart"/>
            <w:r w:rsidRPr="00EC0EF3">
              <w:rPr>
                <w:rFonts w:ascii="Arial Narrow" w:hAnsi="Arial Narrow"/>
                <w:b/>
                <w:bCs/>
                <w:sz w:val="20"/>
                <w:szCs w:val="20"/>
              </w:rPr>
              <w:t>ŽoNFP</w:t>
            </w:r>
            <w:proofErr w:type="spellEnd"/>
            <w:r w:rsidRPr="00EC0EF3">
              <w:rPr>
                <w:rFonts w:ascii="Arial Narrow" w:hAnsi="Arial Narrow"/>
                <w:b/>
                <w:bCs/>
                <w:sz w:val="20"/>
                <w:szCs w:val="20"/>
              </w:rPr>
              <w:t>) v rámci tejto výzvy</w:t>
            </w:r>
            <w:r w:rsidR="00911579">
              <w:rPr>
                <w:rFonts w:ascii="Arial Narrow" w:hAnsi="Arial Narrow"/>
                <w:b/>
                <w:bCs/>
                <w:sz w:val="20"/>
                <w:szCs w:val="20"/>
              </w:rPr>
              <w:t xml:space="preserve"> </w:t>
            </w:r>
            <w:r w:rsidR="00804340" w:rsidRPr="00AD5878">
              <w:rPr>
                <w:rFonts w:ascii="Arial Narrow" w:hAnsi="Arial Narrow"/>
                <w:sz w:val="20"/>
                <w:szCs w:val="20"/>
              </w:rPr>
              <w:t xml:space="preserve">alebo že bolo ukončené konanie o </w:t>
            </w:r>
            <w:proofErr w:type="spellStart"/>
            <w:r w:rsidR="00804340" w:rsidRPr="00AD5878">
              <w:rPr>
                <w:rFonts w:ascii="Arial Narrow" w:hAnsi="Arial Narrow"/>
                <w:sz w:val="20"/>
                <w:szCs w:val="20"/>
              </w:rPr>
              <w:t>ŽoNFP</w:t>
            </w:r>
            <w:proofErr w:type="spellEnd"/>
            <w:r w:rsidR="00804340" w:rsidRPr="00AD5878">
              <w:rPr>
                <w:rFonts w:ascii="Arial Narrow" w:hAnsi="Arial Narrow"/>
                <w:sz w:val="20"/>
                <w:szCs w:val="20"/>
              </w:rPr>
              <w:t xml:space="preserve"> predloženej v rámci predchádzajúcich kôl s negatívnym výsledkom (rozhodnutie o neschválení </w:t>
            </w:r>
            <w:proofErr w:type="spellStart"/>
            <w:r w:rsidR="00804340" w:rsidRPr="00AD5878">
              <w:rPr>
                <w:rFonts w:ascii="Arial Narrow" w:hAnsi="Arial Narrow"/>
                <w:sz w:val="20"/>
                <w:szCs w:val="20"/>
              </w:rPr>
              <w:t>ŽoNFP</w:t>
            </w:r>
            <w:proofErr w:type="spellEnd"/>
            <w:r w:rsidR="00804340" w:rsidRPr="00AD5878">
              <w:rPr>
                <w:rFonts w:ascii="Arial Narrow" w:hAnsi="Arial Narrow"/>
                <w:sz w:val="20"/>
                <w:szCs w:val="20"/>
              </w:rPr>
              <w:t>, rozhodnutie o zastavení konania o </w:t>
            </w:r>
            <w:proofErr w:type="spellStart"/>
            <w:r w:rsidR="00804340" w:rsidRPr="00AD5878">
              <w:rPr>
                <w:rFonts w:ascii="Arial Narrow" w:hAnsi="Arial Narrow"/>
                <w:sz w:val="20"/>
                <w:szCs w:val="20"/>
              </w:rPr>
              <w:t>ŽoNFP</w:t>
            </w:r>
            <w:proofErr w:type="spellEnd"/>
            <w:r w:rsidR="00804340" w:rsidRPr="00AD5878">
              <w:rPr>
                <w:rFonts w:ascii="Arial Narrow" w:hAnsi="Arial Narrow"/>
                <w:sz w:val="20"/>
                <w:szCs w:val="20"/>
              </w:rPr>
              <w:t>).</w:t>
            </w:r>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4F6FCA">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lastRenderedPageBreak/>
              <w:t xml:space="preserve">1.6 Miesto a spôsob podania </w:t>
            </w:r>
            <w:proofErr w:type="spellStart"/>
            <w:r w:rsidRPr="000F6DF0">
              <w:rPr>
                <w:rFonts w:ascii="Arial Narrow" w:eastAsia="Times New Roman" w:hAnsi="Arial Narrow"/>
                <w:b/>
                <w:color w:val="FFFFFF"/>
                <w:lang w:eastAsia="en-AU"/>
              </w:rPr>
              <w:t>ŽoNFP</w:t>
            </w:r>
            <w:proofErr w:type="spellEnd"/>
          </w:p>
        </w:tc>
      </w:tr>
      <w:tr w:rsidR="009F4370" w:rsidRPr="00DC4B1D"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425C" w:rsidRDefault="00E65F1C" w:rsidP="001F4346">
            <w:pPr>
              <w:autoSpaceDE w:val="0"/>
              <w:autoSpaceDN w:val="0"/>
              <w:adjustRightInd w:val="0"/>
              <w:spacing w:before="120" w:after="120" w:line="22" w:lineRule="atLeast"/>
              <w:jc w:val="both"/>
              <w:rPr>
                <w:rFonts w:ascii="Arial Narrow" w:hAnsi="Arial Narrow"/>
                <w:sz w:val="20"/>
                <w:szCs w:val="20"/>
              </w:rPr>
            </w:pPr>
            <w:r>
              <w:rPr>
                <w:rFonts w:ascii="Arial Narrow" w:hAnsi="Arial Narrow"/>
                <w:b/>
                <w:sz w:val="20"/>
                <w:szCs w:val="20"/>
              </w:rPr>
              <w:t xml:space="preserve">Žiadateľ je povinný predložiť </w:t>
            </w:r>
            <w:proofErr w:type="spellStart"/>
            <w:r>
              <w:rPr>
                <w:rFonts w:ascii="Arial Narrow" w:hAnsi="Arial Narrow"/>
                <w:b/>
                <w:sz w:val="20"/>
                <w:szCs w:val="20"/>
              </w:rPr>
              <w:t>ŽoNFP</w:t>
            </w:r>
            <w:proofErr w:type="spellEnd"/>
            <w:r>
              <w:rPr>
                <w:rFonts w:ascii="Arial Narrow" w:hAnsi="Arial Narrow"/>
                <w:b/>
                <w:sz w:val="20"/>
                <w:szCs w:val="20"/>
              </w:rPr>
              <w:t xml:space="preserve"> riadne, včas a vo forme určenej Poskytovateľom. </w:t>
            </w:r>
            <w:r w:rsidR="00F2425C" w:rsidRPr="001F4346">
              <w:rPr>
                <w:rFonts w:ascii="Arial Narrow" w:hAnsi="Arial Narrow"/>
                <w:sz w:val="20"/>
                <w:szCs w:val="20"/>
              </w:rPr>
              <w:t xml:space="preserve">Poskytovateľ umožňuje </w:t>
            </w:r>
            <w:r w:rsidR="00D00113" w:rsidRPr="001F4346">
              <w:rPr>
                <w:rFonts w:ascii="Arial Narrow" w:hAnsi="Arial Narrow"/>
                <w:sz w:val="20"/>
                <w:szCs w:val="20"/>
              </w:rPr>
              <w:t>ž</w:t>
            </w:r>
            <w:r w:rsidR="00F2425C" w:rsidRPr="001F4346">
              <w:rPr>
                <w:rFonts w:ascii="Arial Narrow" w:hAnsi="Arial Narrow"/>
                <w:sz w:val="20"/>
                <w:szCs w:val="20"/>
              </w:rPr>
              <w:t xml:space="preserve">iadateľovi predloženie </w:t>
            </w:r>
            <w:proofErr w:type="spellStart"/>
            <w:r w:rsidR="00F2425C" w:rsidRPr="001F4346">
              <w:rPr>
                <w:rFonts w:ascii="Arial Narrow" w:hAnsi="Arial Narrow"/>
                <w:sz w:val="20"/>
                <w:szCs w:val="20"/>
              </w:rPr>
              <w:t>ŽoNFP</w:t>
            </w:r>
            <w:proofErr w:type="spellEnd"/>
            <w:r w:rsidR="00F2425C" w:rsidRPr="001F4346">
              <w:rPr>
                <w:rFonts w:ascii="Arial Narrow" w:hAnsi="Arial Narrow"/>
                <w:sz w:val="20"/>
                <w:szCs w:val="20"/>
              </w:rPr>
              <w:t xml:space="preserve"> jedným</w:t>
            </w:r>
            <w:r w:rsidR="00F2425C" w:rsidRPr="003246DF">
              <w:rPr>
                <w:rFonts w:ascii="Arial Narrow" w:hAnsi="Arial Narrow"/>
                <w:sz w:val="20"/>
                <w:szCs w:val="20"/>
              </w:rPr>
              <w:t xml:space="preserve"> z nasledovných spôsobov:</w:t>
            </w:r>
          </w:p>
          <w:tbl>
            <w:tblPr>
              <w:tblStyle w:val="Mriekatabuky"/>
              <w:tblW w:w="0" w:type="auto"/>
              <w:tblLayout w:type="fixed"/>
              <w:tblLook w:val="04A0" w:firstRow="1" w:lastRow="0" w:firstColumn="1" w:lastColumn="0" w:noHBand="0" w:noVBand="1"/>
            </w:tblPr>
            <w:tblGrid>
              <w:gridCol w:w="4563"/>
              <w:gridCol w:w="4563"/>
            </w:tblGrid>
            <w:tr w:rsidR="00845CCA" w:rsidTr="00573EDD">
              <w:tc>
                <w:tcPr>
                  <w:tcW w:w="4563" w:type="dxa"/>
                  <w:tcBorders>
                    <w:top w:val="single" w:sz="4" w:space="0" w:color="auto"/>
                    <w:left w:val="single" w:sz="4" w:space="0" w:color="auto"/>
                    <w:bottom w:val="single" w:sz="4" w:space="0" w:color="auto"/>
                    <w:right w:val="single" w:sz="4" w:space="0" w:color="auto"/>
                  </w:tcBorders>
                  <w:vAlign w:val="bottom"/>
                </w:tcPr>
                <w:p w:rsidR="00845CCA" w:rsidRDefault="00CB712B" w:rsidP="00573EDD">
                  <w:pPr>
                    <w:spacing w:after="120"/>
                    <w:rPr>
                      <w:rFonts w:ascii="Arial Narrow" w:hAnsi="Arial Narrow"/>
                      <w:b/>
                      <w:color w:val="000000"/>
                      <w:sz w:val="20"/>
                      <w:szCs w:val="20"/>
                      <w:lang w:eastAsia="sk-SK"/>
                    </w:rPr>
                  </w:pPr>
                  <w:r>
                    <w:rPr>
                      <w:rFonts w:ascii="Arial Narrow" w:hAnsi="Arial Narrow"/>
                      <w:b/>
                      <w:color w:val="000000"/>
                      <w:sz w:val="20"/>
                      <w:szCs w:val="20"/>
                      <w:lang w:eastAsia="sk-SK"/>
                    </w:rPr>
                    <w:t>Listinná (písomná)</w:t>
                  </w:r>
                  <w:r w:rsidR="004C680B">
                    <w:rPr>
                      <w:rFonts w:ascii="Arial Narrow" w:hAnsi="Arial Narrow"/>
                      <w:b/>
                      <w:color w:val="000000"/>
                      <w:sz w:val="20"/>
                      <w:szCs w:val="20"/>
                      <w:lang w:eastAsia="sk-SK"/>
                    </w:rPr>
                    <w:t xml:space="preserve"> </w:t>
                  </w:r>
                  <w:r w:rsidR="00845CCA" w:rsidRPr="0028142C">
                    <w:rPr>
                      <w:rFonts w:ascii="Arial Narrow" w:hAnsi="Arial Narrow"/>
                      <w:b/>
                      <w:color w:val="000000"/>
                      <w:sz w:val="20"/>
                      <w:szCs w:val="20"/>
                      <w:lang w:eastAsia="sk-SK"/>
                    </w:rPr>
                    <w:t>forma</w:t>
                  </w:r>
                </w:p>
                <w:p w:rsidR="00573EDD" w:rsidRPr="0028142C" w:rsidRDefault="00573EDD" w:rsidP="00573EDD">
                  <w:pPr>
                    <w:spacing w:after="120"/>
                    <w:rPr>
                      <w:rFonts w:ascii="Arial Narrow" w:hAnsi="Arial Narrow"/>
                      <w:b/>
                      <w:color w:val="000000"/>
                      <w:sz w:val="20"/>
                      <w:szCs w:val="20"/>
                      <w:lang w:eastAsia="sk-SK"/>
                    </w:rPr>
                  </w:pPr>
                  <w:proofErr w:type="spellStart"/>
                  <w:r>
                    <w:rPr>
                      <w:rFonts w:ascii="Arial Narrow" w:hAnsi="Arial Narrow"/>
                      <w:b/>
                      <w:color w:val="000000"/>
                      <w:sz w:val="20"/>
                      <w:szCs w:val="20"/>
                      <w:lang w:eastAsia="sk-SK"/>
                    </w:rPr>
                    <w:t>ŽoNFP</w:t>
                  </w:r>
                  <w:proofErr w:type="spellEnd"/>
                  <w:r>
                    <w:rPr>
                      <w:rFonts w:ascii="Arial Narrow" w:hAnsi="Arial Narrow"/>
                      <w:b/>
                      <w:color w:val="000000"/>
                      <w:sz w:val="20"/>
                      <w:szCs w:val="20"/>
                      <w:lang w:eastAsia="sk-SK"/>
                    </w:rPr>
                    <w:t xml:space="preserve"> je považovaná za predloženú:</w:t>
                  </w:r>
                </w:p>
              </w:tc>
              <w:tc>
                <w:tcPr>
                  <w:tcW w:w="4563" w:type="dxa"/>
                  <w:tcBorders>
                    <w:top w:val="single" w:sz="4" w:space="0" w:color="auto"/>
                    <w:left w:val="single" w:sz="4" w:space="0" w:color="auto"/>
                    <w:bottom w:val="single" w:sz="4" w:space="0" w:color="auto"/>
                    <w:right w:val="single" w:sz="4" w:space="0" w:color="auto"/>
                  </w:tcBorders>
                </w:tcPr>
                <w:p w:rsidR="0028142C" w:rsidRDefault="00A43B77" w:rsidP="0028142C">
                  <w:pPr>
                    <w:spacing w:after="0" w:line="240" w:lineRule="auto"/>
                    <w:jc w:val="both"/>
                    <w:rPr>
                      <w:rFonts w:ascii="Arial Narrow" w:hAnsi="Arial Narrow"/>
                      <w:b/>
                      <w:color w:val="000000"/>
                      <w:sz w:val="20"/>
                      <w:szCs w:val="20"/>
                      <w:lang w:eastAsia="sk-SK"/>
                    </w:rPr>
                  </w:pPr>
                  <w:r>
                    <w:rPr>
                      <w:rFonts w:ascii="Arial Narrow" w:hAnsi="Arial Narrow"/>
                      <w:b/>
                      <w:color w:val="000000"/>
                      <w:sz w:val="20"/>
                      <w:szCs w:val="20"/>
                      <w:lang w:eastAsia="sk-SK"/>
                    </w:rPr>
                    <w:t>E</w:t>
                  </w:r>
                  <w:r w:rsidR="00845CCA">
                    <w:rPr>
                      <w:rFonts w:ascii="Arial Narrow" w:hAnsi="Arial Narrow"/>
                      <w:b/>
                      <w:color w:val="000000"/>
                      <w:sz w:val="20"/>
                      <w:szCs w:val="20"/>
                      <w:lang w:eastAsia="sk-SK"/>
                    </w:rPr>
                    <w:t>lektronická forma</w:t>
                  </w:r>
                  <w:r w:rsidR="0065087E">
                    <w:rPr>
                      <w:rFonts w:ascii="Arial Narrow" w:hAnsi="Arial Narrow"/>
                      <w:b/>
                      <w:color w:val="000000"/>
                      <w:sz w:val="20"/>
                      <w:szCs w:val="20"/>
                      <w:lang w:eastAsia="sk-SK"/>
                    </w:rPr>
                    <w:t xml:space="preserve"> </w:t>
                  </w:r>
                </w:p>
                <w:p w:rsidR="00845CCA" w:rsidRDefault="0065087E" w:rsidP="0028142C">
                  <w:pPr>
                    <w:spacing w:after="0" w:line="240" w:lineRule="auto"/>
                    <w:jc w:val="both"/>
                    <w:rPr>
                      <w:rFonts w:ascii="Arial Narrow" w:hAnsi="Arial Narrow"/>
                      <w:sz w:val="20"/>
                      <w:szCs w:val="20"/>
                      <w:lang w:eastAsia="sk-SK"/>
                    </w:rPr>
                  </w:pPr>
                  <w:r>
                    <w:rPr>
                      <w:rFonts w:ascii="Arial Narrow" w:hAnsi="Arial Narrow"/>
                      <w:sz w:val="20"/>
                      <w:szCs w:val="20"/>
                      <w:lang w:eastAsia="sk-SK"/>
                    </w:rPr>
                    <w:t>(zasielaná do elektronickej schránky Poskytovateľa)</w:t>
                  </w:r>
                </w:p>
                <w:p w:rsidR="00573EDD" w:rsidRDefault="00573EDD" w:rsidP="0028142C">
                  <w:pPr>
                    <w:spacing w:after="0" w:line="240" w:lineRule="auto"/>
                    <w:jc w:val="both"/>
                    <w:rPr>
                      <w:rFonts w:ascii="Arial Narrow" w:hAnsi="Arial Narrow"/>
                      <w:b/>
                      <w:color w:val="000000"/>
                      <w:sz w:val="20"/>
                      <w:szCs w:val="20"/>
                      <w:lang w:eastAsia="sk-SK"/>
                    </w:rPr>
                  </w:pPr>
                  <w:proofErr w:type="spellStart"/>
                  <w:r w:rsidRPr="00573EDD">
                    <w:rPr>
                      <w:rFonts w:ascii="Arial Narrow" w:hAnsi="Arial Narrow"/>
                      <w:b/>
                      <w:sz w:val="20"/>
                      <w:szCs w:val="20"/>
                      <w:lang w:eastAsia="sk-SK"/>
                    </w:rPr>
                    <w:t>ŽoNFP</w:t>
                  </w:r>
                  <w:proofErr w:type="spellEnd"/>
                  <w:r w:rsidRPr="00573EDD">
                    <w:rPr>
                      <w:rFonts w:ascii="Arial Narrow" w:hAnsi="Arial Narrow"/>
                      <w:b/>
                      <w:sz w:val="20"/>
                      <w:szCs w:val="20"/>
                      <w:lang w:eastAsia="sk-SK"/>
                    </w:rPr>
                    <w:t xml:space="preserve"> je </w:t>
                  </w:r>
                  <w:r w:rsidRPr="00573EDD">
                    <w:rPr>
                      <w:rFonts w:ascii="Arial Narrow" w:hAnsi="Arial Narrow"/>
                      <w:b/>
                      <w:color w:val="000000"/>
                      <w:sz w:val="20"/>
                      <w:szCs w:val="20"/>
                    </w:rPr>
                    <w:t>považovaná</w:t>
                  </w:r>
                  <w:r>
                    <w:rPr>
                      <w:rFonts w:ascii="Arial Narrow" w:hAnsi="Arial Narrow"/>
                      <w:b/>
                      <w:color w:val="000000"/>
                      <w:sz w:val="20"/>
                      <w:szCs w:val="20"/>
                    </w:rPr>
                    <w:t xml:space="preserve"> za predloženú:</w:t>
                  </w:r>
                </w:p>
              </w:tc>
            </w:tr>
            <w:tr w:rsidR="00F658FE" w:rsidTr="00E65F1C">
              <w:tc>
                <w:tcPr>
                  <w:tcW w:w="4563" w:type="dxa"/>
                  <w:tcBorders>
                    <w:top w:val="single" w:sz="4" w:space="0" w:color="auto"/>
                    <w:left w:val="single" w:sz="4" w:space="0" w:color="auto"/>
                    <w:bottom w:val="single" w:sz="4" w:space="0" w:color="auto"/>
                    <w:right w:val="single" w:sz="4" w:space="0" w:color="auto"/>
                  </w:tcBorders>
                </w:tcPr>
                <w:p w:rsidR="00CA22F8" w:rsidRPr="001C2EB1" w:rsidRDefault="00F658FE" w:rsidP="00CA22F8">
                  <w:pPr>
                    <w:spacing w:line="276" w:lineRule="auto"/>
                    <w:contextualSpacing/>
                    <w:jc w:val="both"/>
                    <w:rPr>
                      <w:rFonts w:ascii="Arial Narrow" w:hAnsi="Arial Narrow"/>
                      <w:color w:val="000000"/>
                      <w:sz w:val="20"/>
                      <w:szCs w:val="20"/>
                    </w:rPr>
                  </w:pPr>
                  <w:r>
                    <w:rPr>
                      <w:rFonts w:ascii="Arial Narrow" w:hAnsi="Arial Narrow"/>
                      <w:b/>
                      <w:color w:val="000000"/>
                      <w:sz w:val="20"/>
                      <w:szCs w:val="20"/>
                      <w:lang w:eastAsia="sk-SK"/>
                    </w:rPr>
                    <w:t>-</w:t>
                  </w:r>
                  <w:r w:rsidR="004C224D">
                    <w:rPr>
                      <w:rFonts w:ascii="Arial Narrow" w:hAnsi="Arial Narrow"/>
                      <w:b/>
                      <w:color w:val="000000"/>
                      <w:sz w:val="20"/>
                      <w:szCs w:val="20"/>
                      <w:lang w:eastAsia="sk-SK"/>
                    </w:rPr>
                    <w:t xml:space="preserve"> </w:t>
                  </w:r>
                  <w:r w:rsidR="00F2425C" w:rsidRPr="004F4D42">
                    <w:rPr>
                      <w:rFonts w:ascii="Arial Narrow" w:hAnsi="Arial Narrow"/>
                      <w:b/>
                      <w:color w:val="000000"/>
                      <w:sz w:val="20"/>
                      <w:szCs w:val="20"/>
                      <w:u w:val="single"/>
                      <w:lang w:eastAsia="sk-SK"/>
                    </w:rPr>
                    <w:t>vo forme určenej Poskytovateľom</w:t>
                  </w:r>
                  <w:r w:rsidRPr="004C224D">
                    <w:rPr>
                      <w:rFonts w:ascii="Arial Narrow" w:hAnsi="Arial Narrow"/>
                      <w:color w:val="000000"/>
                      <w:sz w:val="20"/>
                      <w:szCs w:val="20"/>
                      <w:lang w:eastAsia="sk-SK"/>
                    </w:rPr>
                    <w:t>, ak je</w:t>
                  </w:r>
                  <w:r>
                    <w:rPr>
                      <w:rFonts w:ascii="Arial Narrow" w:hAnsi="Arial Narrow"/>
                      <w:b/>
                      <w:color w:val="000000"/>
                      <w:sz w:val="20"/>
                      <w:szCs w:val="20"/>
                      <w:lang w:eastAsia="sk-SK"/>
                    </w:rPr>
                    <w:t xml:space="preserve"> </w:t>
                  </w:r>
                  <w:r w:rsidR="00CA22F8">
                    <w:rPr>
                      <w:rFonts w:ascii="Arial Narrow" w:hAnsi="Arial Narrow"/>
                      <w:color w:val="000000"/>
                      <w:sz w:val="20"/>
                      <w:szCs w:val="20"/>
                    </w:rPr>
                    <w:t>doručená</w:t>
                  </w:r>
                  <w:r>
                    <w:rPr>
                      <w:rFonts w:ascii="Arial Narrow" w:hAnsi="Arial Narrow"/>
                      <w:color w:val="000000"/>
                      <w:sz w:val="20"/>
                      <w:szCs w:val="20"/>
                    </w:rPr>
                    <w:t xml:space="preserve"> </w:t>
                  </w:r>
                  <w:r w:rsidRPr="004C224D">
                    <w:rPr>
                      <w:rFonts w:ascii="Arial Narrow" w:hAnsi="Arial Narrow"/>
                      <w:b/>
                      <w:color w:val="000000"/>
                      <w:sz w:val="20"/>
                      <w:szCs w:val="20"/>
                    </w:rPr>
                    <w:t>prostredníctvom verejn</w:t>
                  </w:r>
                  <w:r w:rsidR="00CA22F8">
                    <w:rPr>
                      <w:rFonts w:ascii="Arial Narrow" w:hAnsi="Arial Narrow"/>
                      <w:b/>
                      <w:color w:val="000000"/>
                      <w:sz w:val="20"/>
                      <w:szCs w:val="20"/>
                    </w:rPr>
                    <w:t>ej</w:t>
                  </w:r>
                  <w:r w:rsidRPr="004C224D">
                    <w:rPr>
                      <w:rFonts w:ascii="Arial Narrow" w:hAnsi="Arial Narrow"/>
                      <w:b/>
                      <w:color w:val="000000"/>
                      <w:sz w:val="20"/>
                      <w:szCs w:val="20"/>
                    </w:rPr>
                    <w:t xml:space="preserve"> </w:t>
                  </w:r>
                  <w:r w:rsidR="00CA22F8">
                    <w:rPr>
                      <w:rFonts w:ascii="Arial Narrow" w:hAnsi="Arial Narrow"/>
                      <w:b/>
                      <w:color w:val="000000"/>
                      <w:sz w:val="20"/>
                      <w:szCs w:val="20"/>
                    </w:rPr>
                    <w:t>časti</w:t>
                  </w:r>
                  <w:r w:rsidR="00CA22F8" w:rsidRPr="004C224D">
                    <w:rPr>
                      <w:rFonts w:ascii="Arial Narrow" w:hAnsi="Arial Narrow"/>
                      <w:b/>
                      <w:color w:val="000000"/>
                      <w:sz w:val="20"/>
                      <w:szCs w:val="20"/>
                    </w:rPr>
                    <w:t xml:space="preserve"> </w:t>
                  </w:r>
                  <w:r w:rsidRPr="004C224D">
                    <w:rPr>
                      <w:rFonts w:ascii="Arial Narrow" w:hAnsi="Arial Narrow"/>
                      <w:b/>
                      <w:color w:val="000000"/>
                      <w:sz w:val="20"/>
                      <w:szCs w:val="20"/>
                    </w:rPr>
                    <w:t>ITMS2014+</w:t>
                  </w:r>
                  <w:r>
                    <w:rPr>
                      <w:rFonts w:ascii="Arial Narrow" w:hAnsi="Arial Narrow"/>
                      <w:color w:val="000000"/>
                      <w:sz w:val="20"/>
                      <w:szCs w:val="20"/>
                    </w:rPr>
                    <w:t xml:space="preserve">  (podrobnejšie </w:t>
                  </w:r>
                  <w:r w:rsidR="00A777A7">
                    <w:rPr>
                      <w:rFonts w:ascii="Arial Narrow" w:hAnsi="Arial Narrow"/>
                      <w:color w:val="000000"/>
                      <w:sz w:val="20"/>
                      <w:szCs w:val="20"/>
                    </w:rPr>
                    <w:t xml:space="preserve">informácie sú uvedené v </w:t>
                  </w:r>
                  <w:r>
                    <w:rPr>
                      <w:rFonts w:ascii="Arial Narrow" w:hAnsi="Arial Narrow"/>
                      <w:color w:val="000000"/>
                      <w:sz w:val="20"/>
                      <w:szCs w:val="20"/>
                    </w:rPr>
                    <w:t>kapitol</w:t>
                  </w:r>
                  <w:r w:rsidR="00A777A7">
                    <w:rPr>
                      <w:rFonts w:ascii="Arial Narrow" w:hAnsi="Arial Narrow"/>
                      <w:color w:val="000000"/>
                      <w:sz w:val="20"/>
                      <w:szCs w:val="20"/>
                    </w:rPr>
                    <w:t>e</w:t>
                  </w:r>
                  <w:r>
                    <w:rPr>
                      <w:rFonts w:ascii="Arial Narrow" w:hAnsi="Arial Narrow"/>
                      <w:color w:val="000000"/>
                      <w:sz w:val="20"/>
                      <w:szCs w:val="20"/>
                    </w:rPr>
                    <w:t xml:space="preserve"> 3 Príručky pre žiadateľa) </w:t>
                  </w:r>
                  <w:r w:rsidRPr="004C224D">
                    <w:rPr>
                      <w:rFonts w:ascii="Arial Narrow" w:hAnsi="Arial Narrow"/>
                      <w:b/>
                      <w:color w:val="000000"/>
                      <w:sz w:val="20"/>
                      <w:szCs w:val="20"/>
                    </w:rPr>
                    <w:t>a zároveň je doručená</w:t>
                  </w:r>
                  <w:r>
                    <w:rPr>
                      <w:rFonts w:ascii="Arial Narrow" w:hAnsi="Arial Narrow"/>
                      <w:color w:val="000000"/>
                      <w:sz w:val="20"/>
                      <w:szCs w:val="20"/>
                    </w:rPr>
                    <w:t xml:space="preserve"> </w:t>
                  </w:r>
                  <w:r w:rsidR="00597234">
                    <w:rPr>
                      <w:rFonts w:ascii="Arial Narrow" w:hAnsi="Arial Narrow"/>
                      <w:color w:val="000000"/>
                      <w:sz w:val="20"/>
                      <w:szCs w:val="20"/>
                    </w:rPr>
                    <w:t>P</w:t>
                  </w:r>
                  <w:r>
                    <w:rPr>
                      <w:rFonts w:ascii="Arial Narrow" w:hAnsi="Arial Narrow"/>
                      <w:color w:val="000000"/>
                      <w:sz w:val="20"/>
                      <w:szCs w:val="20"/>
                    </w:rPr>
                    <w:t xml:space="preserve">oskytovateľovi príspevku </w:t>
                  </w:r>
                  <w:r w:rsidRPr="004C224D">
                    <w:rPr>
                      <w:rFonts w:ascii="Arial Narrow" w:hAnsi="Arial Narrow"/>
                      <w:b/>
                      <w:color w:val="000000"/>
                      <w:sz w:val="20"/>
                      <w:szCs w:val="20"/>
                    </w:rPr>
                    <w:t>v </w:t>
                  </w:r>
                  <w:r w:rsidR="00573EDD">
                    <w:rPr>
                      <w:rFonts w:ascii="Arial Narrow" w:hAnsi="Arial Narrow"/>
                      <w:b/>
                      <w:color w:val="000000"/>
                      <w:sz w:val="20"/>
                      <w:szCs w:val="20"/>
                    </w:rPr>
                    <w:t>listinnej</w:t>
                  </w:r>
                  <w:r w:rsidR="00BA4D32" w:rsidRPr="004C224D">
                    <w:rPr>
                      <w:rFonts w:ascii="Arial Narrow" w:hAnsi="Arial Narrow"/>
                      <w:b/>
                      <w:color w:val="000000"/>
                      <w:sz w:val="20"/>
                      <w:szCs w:val="20"/>
                    </w:rPr>
                    <w:t xml:space="preserve"> </w:t>
                  </w:r>
                  <w:r w:rsidRPr="004C224D">
                    <w:rPr>
                      <w:rFonts w:ascii="Arial Narrow" w:hAnsi="Arial Narrow"/>
                      <w:b/>
                      <w:color w:val="000000"/>
                      <w:sz w:val="20"/>
                      <w:szCs w:val="20"/>
                    </w:rPr>
                    <w:t>forme</w:t>
                  </w:r>
                  <w:r w:rsidR="00CA22F8">
                    <w:rPr>
                      <w:rFonts w:ascii="Arial Narrow" w:hAnsi="Arial Narrow"/>
                      <w:b/>
                      <w:color w:val="000000"/>
                      <w:sz w:val="20"/>
                      <w:szCs w:val="20"/>
                    </w:rPr>
                    <w:t xml:space="preserve"> </w:t>
                  </w:r>
                  <w:r w:rsidR="00CA22F8">
                    <w:rPr>
                      <w:rFonts w:ascii="Arial Narrow" w:hAnsi="Arial Narrow"/>
                      <w:color w:val="000000"/>
                      <w:sz w:val="20"/>
                      <w:szCs w:val="20"/>
                    </w:rPr>
                    <w:t xml:space="preserve">(vytlačená a podpísaná verzia </w:t>
                  </w:r>
                  <w:proofErr w:type="spellStart"/>
                  <w:r w:rsidR="00CA22F8">
                    <w:rPr>
                      <w:rFonts w:ascii="Arial Narrow" w:hAnsi="Arial Narrow"/>
                      <w:color w:val="000000"/>
                      <w:sz w:val="20"/>
                      <w:szCs w:val="20"/>
                    </w:rPr>
                    <w:t>ŽoNFP</w:t>
                  </w:r>
                  <w:proofErr w:type="spellEnd"/>
                  <w:r w:rsidR="00CA22F8">
                    <w:rPr>
                      <w:rFonts w:ascii="Arial Narrow" w:hAnsi="Arial Narrow"/>
                      <w:color w:val="000000"/>
                      <w:sz w:val="20"/>
                      <w:szCs w:val="20"/>
                    </w:rPr>
                    <w:t xml:space="preserve"> z ITMS2014+)</w:t>
                  </w:r>
                  <w:r w:rsidR="00CA22F8" w:rsidRPr="001C2EB1">
                    <w:rPr>
                      <w:rFonts w:ascii="Arial Narrow" w:hAnsi="Arial Narrow"/>
                      <w:color w:val="000000"/>
                      <w:sz w:val="20"/>
                      <w:szCs w:val="20"/>
                    </w:rPr>
                    <w:t>.</w:t>
                  </w:r>
                </w:p>
                <w:p w:rsidR="00F658FE" w:rsidRPr="004C224D" w:rsidRDefault="00F658FE" w:rsidP="004C6F17">
                  <w:pPr>
                    <w:tabs>
                      <w:tab w:val="left" w:pos="205"/>
                    </w:tabs>
                    <w:spacing w:after="120"/>
                    <w:jc w:val="both"/>
                    <w:rPr>
                      <w:rFonts w:ascii="Arial Narrow" w:hAnsi="Arial Narrow"/>
                      <w:b/>
                      <w:color w:val="000000"/>
                      <w:sz w:val="20"/>
                      <w:szCs w:val="20"/>
                      <w:lang w:eastAsia="sk-SK"/>
                    </w:rPr>
                  </w:pPr>
                  <w:r w:rsidRPr="004C224D">
                    <w:rPr>
                      <w:rFonts w:ascii="Arial Narrow" w:hAnsi="Arial Narrow"/>
                      <w:b/>
                      <w:color w:val="000000"/>
                      <w:sz w:val="20"/>
                      <w:szCs w:val="20"/>
                    </w:rPr>
                    <w:t>.</w:t>
                  </w:r>
                </w:p>
                <w:p w:rsidR="00F658FE" w:rsidRDefault="00F658FE" w:rsidP="00F658FE">
                  <w:pPr>
                    <w:spacing w:after="120"/>
                    <w:jc w:val="both"/>
                    <w:rPr>
                      <w:rFonts w:ascii="Arial Narrow" w:hAnsi="Arial Narrow"/>
                      <w:b/>
                      <w:color w:val="000000"/>
                      <w:sz w:val="20"/>
                      <w:szCs w:val="20"/>
                      <w:lang w:eastAsia="sk-SK"/>
                    </w:rPr>
                  </w:pPr>
                </w:p>
              </w:tc>
              <w:tc>
                <w:tcPr>
                  <w:tcW w:w="4563" w:type="dxa"/>
                  <w:tcBorders>
                    <w:top w:val="single" w:sz="4" w:space="0" w:color="auto"/>
                    <w:left w:val="single" w:sz="4" w:space="0" w:color="auto"/>
                    <w:bottom w:val="single" w:sz="4" w:space="0" w:color="auto"/>
                    <w:right w:val="single" w:sz="4" w:space="0" w:color="auto"/>
                  </w:tcBorders>
                </w:tcPr>
                <w:p w:rsidR="00F658FE" w:rsidRPr="00F658FE" w:rsidRDefault="00F2425C">
                  <w:pPr>
                    <w:pStyle w:val="Odsekzoznamu"/>
                    <w:numPr>
                      <w:ilvl w:val="0"/>
                      <w:numId w:val="22"/>
                    </w:numPr>
                    <w:tabs>
                      <w:tab w:val="left" w:pos="178"/>
                    </w:tabs>
                    <w:spacing w:line="276" w:lineRule="auto"/>
                    <w:ind w:left="0" w:firstLine="37"/>
                    <w:jc w:val="both"/>
                    <w:rPr>
                      <w:rFonts w:ascii="Arial Narrow" w:eastAsia="Calibri" w:hAnsi="Arial Narrow"/>
                      <w:color w:val="000000"/>
                      <w:sz w:val="20"/>
                      <w:szCs w:val="20"/>
                    </w:rPr>
                  </w:pPr>
                  <w:r w:rsidRPr="004F4D42">
                    <w:rPr>
                      <w:rFonts w:ascii="Arial Narrow" w:hAnsi="Arial Narrow"/>
                      <w:b/>
                      <w:color w:val="000000"/>
                      <w:sz w:val="20"/>
                      <w:szCs w:val="20"/>
                      <w:u w:val="single"/>
                    </w:rPr>
                    <w:t>vo forme určenej Poskytovateľom</w:t>
                  </w:r>
                  <w:r w:rsidR="00F658FE" w:rsidRPr="004C224D">
                    <w:rPr>
                      <w:rFonts w:ascii="Arial Narrow" w:hAnsi="Arial Narrow"/>
                      <w:color w:val="000000"/>
                      <w:sz w:val="20"/>
                      <w:szCs w:val="20"/>
                    </w:rPr>
                    <w:t>, ak je</w:t>
                  </w:r>
                  <w:r w:rsidR="00F658FE" w:rsidRPr="00F658FE">
                    <w:rPr>
                      <w:rFonts w:ascii="Arial Narrow" w:hAnsi="Arial Narrow"/>
                      <w:b/>
                      <w:color w:val="000000"/>
                      <w:sz w:val="20"/>
                      <w:szCs w:val="20"/>
                    </w:rPr>
                    <w:t xml:space="preserve"> </w:t>
                  </w:r>
                  <w:r w:rsidR="00CA22F8">
                    <w:rPr>
                      <w:rFonts w:ascii="Arial Narrow" w:hAnsi="Arial Narrow"/>
                      <w:color w:val="000000"/>
                      <w:sz w:val="20"/>
                      <w:szCs w:val="20"/>
                    </w:rPr>
                    <w:t>doručená</w:t>
                  </w:r>
                  <w:r w:rsidR="00F658FE" w:rsidRPr="00F658FE">
                    <w:rPr>
                      <w:rFonts w:ascii="Arial Narrow" w:hAnsi="Arial Narrow"/>
                      <w:color w:val="000000"/>
                      <w:sz w:val="20"/>
                      <w:szCs w:val="20"/>
                    </w:rPr>
                    <w:t xml:space="preserve"> </w:t>
                  </w:r>
                  <w:r w:rsidR="00F658FE" w:rsidRPr="00C821DB">
                    <w:rPr>
                      <w:rFonts w:ascii="Arial Narrow" w:hAnsi="Arial Narrow"/>
                      <w:b/>
                      <w:color w:val="000000"/>
                      <w:sz w:val="20"/>
                      <w:szCs w:val="20"/>
                    </w:rPr>
                    <w:t>prostredníctvom verejn</w:t>
                  </w:r>
                  <w:r w:rsidR="00CA22F8">
                    <w:rPr>
                      <w:rFonts w:ascii="Arial Narrow" w:hAnsi="Arial Narrow"/>
                      <w:b/>
                      <w:color w:val="000000"/>
                      <w:sz w:val="20"/>
                      <w:szCs w:val="20"/>
                    </w:rPr>
                    <w:t>ej</w:t>
                  </w:r>
                  <w:r w:rsidR="00F658FE" w:rsidRPr="00C821DB">
                    <w:rPr>
                      <w:rFonts w:ascii="Arial Narrow" w:hAnsi="Arial Narrow"/>
                      <w:b/>
                      <w:color w:val="000000"/>
                      <w:sz w:val="20"/>
                      <w:szCs w:val="20"/>
                    </w:rPr>
                    <w:t xml:space="preserve"> </w:t>
                  </w:r>
                  <w:r w:rsidR="00CA22F8">
                    <w:rPr>
                      <w:rFonts w:ascii="Arial Narrow" w:hAnsi="Arial Narrow"/>
                      <w:b/>
                      <w:color w:val="000000"/>
                      <w:sz w:val="20"/>
                      <w:szCs w:val="20"/>
                    </w:rPr>
                    <w:t>časti</w:t>
                  </w:r>
                  <w:r w:rsidR="00CA22F8" w:rsidRPr="00C821DB">
                    <w:rPr>
                      <w:rFonts w:ascii="Arial Narrow" w:hAnsi="Arial Narrow"/>
                      <w:b/>
                      <w:color w:val="000000"/>
                      <w:sz w:val="20"/>
                      <w:szCs w:val="20"/>
                    </w:rPr>
                    <w:t xml:space="preserve"> </w:t>
                  </w:r>
                  <w:r w:rsidR="00F658FE" w:rsidRPr="00C821DB">
                    <w:rPr>
                      <w:rFonts w:ascii="Arial Narrow" w:hAnsi="Arial Narrow"/>
                      <w:b/>
                      <w:color w:val="000000"/>
                      <w:sz w:val="20"/>
                      <w:szCs w:val="20"/>
                    </w:rPr>
                    <w:t>ITMS2014+</w:t>
                  </w:r>
                  <w:r w:rsidR="004C224D">
                    <w:rPr>
                      <w:rFonts w:ascii="Arial Narrow" w:hAnsi="Arial Narrow"/>
                      <w:color w:val="000000"/>
                      <w:sz w:val="20"/>
                      <w:szCs w:val="20"/>
                    </w:rPr>
                    <w:t xml:space="preserve"> </w:t>
                  </w:r>
                  <w:r w:rsidR="00F658FE" w:rsidRPr="00F658FE">
                    <w:rPr>
                      <w:rFonts w:ascii="Arial Narrow" w:hAnsi="Arial Narrow"/>
                      <w:color w:val="000000"/>
                      <w:sz w:val="20"/>
                      <w:szCs w:val="20"/>
                    </w:rPr>
                    <w:t>(</w:t>
                  </w:r>
                  <w:r w:rsidR="00A777A7">
                    <w:rPr>
                      <w:rFonts w:ascii="Arial Narrow" w:hAnsi="Arial Narrow"/>
                      <w:color w:val="000000"/>
                      <w:sz w:val="20"/>
                      <w:szCs w:val="20"/>
                    </w:rPr>
                    <w:t>podrobnejšie informácie sú uvedené v kapitole 3 Príručky pre žiadateľa</w:t>
                  </w:r>
                  <w:r w:rsidR="00F658FE" w:rsidRPr="00F658FE">
                    <w:rPr>
                      <w:rFonts w:ascii="Arial Narrow" w:hAnsi="Arial Narrow"/>
                      <w:color w:val="000000"/>
                      <w:sz w:val="20"/>
                      <w:szCs w:val="20"/>
                    </w:rPr>
                    <w:t xml:space="preserve">) a zároveň doručená elektronicky </w:t>
                  </w:r>
                  <w:r w:rsidR="0030193C" w:rsidRPr="0030193C">
                    <w:rPr>
                      <w:rFonts w:ascii="Arial Narrow" w:hAnsi="Arial Narrow"/>
                      <w:color w:val="000000"/>
                      <w:sz w:val="20"/>
                      <w:szCs w:val="20"/>
                    </w:rPr>
                    <w:t xml:space="preserve">do elektronickej schránky postupom uvedeným v Príručke pre elektronické podanie </w:t>
                  </w:r>
                  <w:r w:rsidR="0030193C">
                    <w:rPr>
                      <w:rFonts w:ascii="Arial Narrow" w:hAnsi="Arial Narrow"/>
                      <w:color w:val="000000"/>
                      <w:sz w:val="20"/>
                      <w:szCs w:val="20"/>
                    </w:rPr>
                    <w:t>ž</w:t>
                  </w:r>
                  <w:r w:rsidR="0030193C" w:rsidRPr="0030193C">
                    <w:rPr>
                      <w:rFonts w:ascii="Arial Narrow" w:hAnsi="Arial Narrow"/>
                      <w:color w:val="000000"/>
                      <w:sz w:val="20"/>
                      <w:szCs w:val="20"/>
                    </w:rPr>
                    <w:t xml:space="preserve">iadosti o NFP prostredníctvom elektronickej schránky na </w:t>
                  </w:r>
                  <w:proofErr w:type="spellStart"/>
                  <w:r w:rsidR="0030193C" w:rsidRPr="0030193C">
                    <w:rPr>
                      <w:rFonts w:ascii="Arial Narrow" w:hAnsi="Arial Narrow"/>
                      <w:color w:val="000000"/>
                      <w:sz w:val="20"/>
                      <w:szCs w:val="20"/>
                    </w:rPr>
                    <w:t>slovensko.sk</w:t>
                  </w:r>
                  <w:proofErr w:type="spellEnd"/>
                  <w:r w:rsidR="0030193C" w:rsidRPr="0030193C">
                    <w:rPr>
                      <w:rFonts w:ascii="Arial Narrow" w:hAnsi="Arial Narrow"/>
                      <w:color w:val="000000"/>
                      <w:sz w:val="20"/>
                      <w:szCs w:val="20"/>
                    </w:rPr>
                    <w:t xml:space="preserve"> (</w:t>
                  </w:r>
                  <w:r w:rsidR="0030193C">
                    <w:rPr>
                      <w:rFonts w:ascii="Arial Narrow" w:hAnsi="Arial Narrow"/>
                      <w:color w:val="000000"/>
                      <w:sz w:val="20"/>
                      <w:szCs w:val="20"/>
                    </w:rPr>
                    <w:t xml:space="preserve">ktorá tvorí </w:t>
                  </w:r>
                  <w:r w:rsidR="0030193C" w:rsidRPr="0030193C">
                    <w:rPr>
                      <w:rFonts w:ascii="Arial Narrow" w:hAnsi="Arial Narrow"/>
                      <w:color w:val="000000"/>
                      <w:sz w:val="20"/>
                      <w:szCs w:val="20"/>
                    </w:rPr>
                    <w:t>príloh</w:t>
                  </w:r>
                  <w:r w:rsidR="0030193C">
                    <w:rPr>
                      <w:rFonts w:ascii="Arial Narrow" w:hAnsi="Arial Narrow"/>
                      <w:color w:val="000000"/>
                      <w:sz w:val="20"/>
                      <w:szCs w:val="20"/>
                    </w:rPr>
                    <w:t>u</w:t>
                  </w:r>
                  <w:r w:rsidR="0030193C" w:rsidRPr="0030193C">
                    <w:rPr>
                      <w:rFonts w:ascii="Arial Narrow" w:hAnsi="Arial Narrow"/>
                      <w:color w:val="000000"/>
                      <w:sz w:val="20"/>
                      <w:szCs w:val="20"/>
                    </w:rPr>
                    <w:t xml:space="preserve"> č. 4 </w:t>
                  </w:r>
                  <w:r w:rsidR="0030193C">
                    <w:rPr>
                      <w:rFonts w:ascii="Arial Narrow" w:hAnsi="Arial Narrow"/>
                      <w:color w:val="000000"/>
                      <w:sz w:val="20"/>
                      <w:szCs w:val="20"/>
                    </w:rPr>
                    <w:t>P</w:t>
                  </w:r>
                  <w:r w:rsidR="0030193C" w:rsidRPr="0030193C">
                    <w:rPr>
                      <w:rFonts w:ascii="Arial Narrow" w:hAnsi="Arial Narrow"/>
                      <w:color w:val="000000"/>
                      <w:sz w:val="20"/>
                      <w:szCs w:val="20"/>
                    </w:rPr>
                    <w:t xml:space="preserve">ríručky pre </w:t>
                  </w:r>
                  <w:r w:rsidR="0030193C">
                    <w:rPr>
                      <w:rFonts w:ascii="Arial Narrow" w:hAnsi="Arial Narrow"/>
                      <w:color w:val="000000"/>
                      <w:sz w:val="20"/>
                      <w:szCs w:val="20"/>
                    </w:rPr>
                    <w:t>ž</w:t>
                  </w:r>
                  <w:r w:rsidR="0030193C" w:rsidRPr="0030193C">
                    <w:rPr>
                      <w:rFonts w:ascii="Arial Narrow" w:hAnsi="Arial Narrow"/>
                      <w:color w:val="000000"/>
                      <w:sz w:val="20"/>
                      <w:szCs w:val="20"/>
                    </w:rPr>
                    <w:t>iadateľa)</w:t>
                  </w:r>
                  <w:r w:rsidR="0030193C">
                    <w:rPr>
                      <w:rFonts w:ascii="Arial Narrow" w:hAnsi="Arial Narrow"/>
                      <w:color w:val="000000"/>
                      <w:sz w:val="20"/>
                      <w:szCs w:val="20"/>
                    </w:rPr>
                    <w:t xml:space="preserve">, </w:t>
                  </w:r>
                  <w:r w:rsidR="00F658FE" w:rsidRPr="00F658FE">
                    <w:rPr>
                      <w:rFonts w:ascii="Arial Narrow" w:hAnsi="Arial Narrow"/>
                      <w:color w:val="000000"/>
                      <w:sz w:val="20"/>
                      <w:szCs w:val="20"/>
                    </w:rPr>
                    <w:t xml:space="preserve">v zmysle zákona č. 305/2013 Z. z. o elektronickej podobe výkonu pôsobnosti orgánov verejnej moci a o zmene a doplnení niektorých zákonov (ďalej len „zákon o </w:t>
                  </w:r>
                  <w:proofErr w:type="spellStart"/>
                  <w:r w:rsidR="00F658FE" w:rsidRPr="00F658FE">
                    <w:rPr>
                      <w:rFonts w:ascii="Arial Narrow" w:hAnsi="Arial Narrow"/>
                      <w:color w:val="000000"/>
                      <w:sz w:val="20"/>
                      <w:szCs w:val="20"/>
                    </w:rPr>
                    <w:t>e-Governmente</w:t>
                  </w:r>
                  <w:proofErr w:type="spellEnd"/>
                  <w:r w:rsidR="00F658FE" w:rsidRPr="00F658FE">
                    <w:rPr>
                      <w:rFonts w:ascii="Arial Narrow" w:hAnsi="Arial Narrow"/>
                      <w:color w:val="000000"/>
                      <w:sz w:val="20"/>
                      <w:szCs w:val="20"/>
                    </w:rPr>
                    <w:t>“).</w:t>
                  </w:r>
                </w:p>
              </w:tc>
            </w:tr>
            <w:tr w:rsidR="00E65F1C" w:rsidTr="00C70B63">
              <w:tc>
                <w:tcPr>
                  <w:tcW w:w="4563" w:type="dxa"/>
                  <w:tcBorders>
                    <w:top w:val="single" w:sz="4" w:space="0" w:color="auto"/>
                    <w:left w:val="single" w:sz="4" w:space="0" w:color="auto"/>
                    <w:bottom w:val="single" w:sz="4" w:space="0" w:color="auto"/>
                    <w:right w:val="single" w:sz="4" w:space="0" w:color="auto"/>
                  </w:tcBorders>
                </w:tcPr>
                <w:p w:rsidR="004C224D" w:rsidRDefault="003F55FC" w:rsidP="004C6F17">
                  <w:pPr>
                    <w:tabs>
                      <w:tab w:val="left" w:pos="205"/>
                      <w:tab w:val="left" w:pos="347"/>
                    </w:tabs>
                    <w:spacing w:line="276" w:lineRule="auto"/>
                    <w:contextualSpacing/>
                    <w:jc w:val="both"/>
                    <w:rPr>
                      <w:rFonts w:ascii="Arial Narrow" w:hAnsi="Arial Narrow"/>
                      <w:sz w:val="20"/>
                      <w:szCs w:val="20"/>
                    </w:rPr>
                  </w:pPr>
                  <w:r w:rsidRPr="006D6CC1">
                    <w:rPr>
                      <w:rFonts w:ascii="Arial Narrow" w:hAnsi="Arial Narrow"/>
                      <w:b/>
                      <w:color w:val="000000"/>
                      <w:sz w:val="20"/>
                      <w:szCs w:val="20"/>
                      <w:lang w:eastAsia="sk-SK"/>
                    </w:rPr>
                    <w:t xml:space="preserve">- </w:t>
                  </w:r>
                  <w:r w:rsidR="00F2425C" w:rsidRPr="006D6CC1">
                    <w:rPr>
                      <w:rFonts w:ascii="Arial Narrow" w:hAnsi="Arial Narrow"/>
                      <w:b/>
                      <w:color w:val="000000"/>
                      <w:sz w:val="20"/>
                      <w:szCs w:val="20"/>
                      <w:u w:val="single"/>
                      <w:lang w:eastAsia="sk-SK"/>
                    </w:rPr>
                    <w:t>riadne</w:t>
                  </w:r>
                  <w:r w:rsidRPr="006D6CC1">
                    <w:rPr>
                      <w:rFonts w:ascii="Arial Narrow" w:hAnsi="Arial Narrow"/>
                      <w:b/>
                      <w:color w:val="000000"/>
                      <w:sz w:val="20"/>
                      <w:szCs w:val="20"/>
                      <w:lang w:eastAsia="sk-SK"/>
                    </w:rPr>
                    <w:t xml:space="preserve">, </w:t>
                  </w:r>
                  <w:r w:rsidRPr="00660788">
                    <w:rPr>
                      <w:rFonts w:ascii="Arial Narrow" w:hAnsi="Arial Narrow"/>
                      <w:color w:val="000000"/>
                      <w:sz w:val="20"/>
                      <w:szCs w:val="20"/>
                      <w:lang w:eastAsia="sk-SK"/>
                    </w:rPr>
                    <w:t>ak je</w:t>
                  </w:r>
                  <w:r w:rsidRPr="004545D9">
                    <w:rPr>
                      <w:rFonts w:ascii="Arial Narrow" w:hAnsi="Arial Narrow"/>
                      <w:b/>
                      <w:color w:val="000000"/>
                      <w:sz w:val="20"/>
                      <w:szCs w:val="20"/>
                      <w:lang w:eastAsia="sk-SK"/>
                    </w:rPr>
                    <w:t xml:space="preserve"> </w:t>
                  </w:r>
                  <w:r w:rsidR="004C224D" w:rsidRPr="004545D9">
                    <w:rPr>
                      <w:rFonts w:ascii="Arial Narrow" w:hAnsi="Arial Narrow"/>
                      <w:b/>
                      <w:sz w:val="20"/>
                      <w:szCs w:val="20"/>
                    </w:rPr>
                    <w:t>vygenerovaná z ITMS2014+ až po odoslaní</w:t>
                  </w:r>
                  <w:r w:rsidR="004C224D" w:rsidRPr="004545D9">
                    <w:rPr>
                      <w:rFonts w:ascii="Arial Narrow" w:hAnsi="Arial Narrow"/>
                      <w:sz w:val="20"/>
                      <w:szCs w:val="20"/>
                    </w:rPr>
                    <w:t xml:space="preserve"> cez aplikáciu ITMS2014+, </w:t>
                  </w:r>
                  <w:r w:rsidR="004C224D" w:rsidRPr="004545D9">
                    <w:rPr>
                      <w:rFonts w:ascii="Arial Narrow" w:hAnsi="Arial Narrow"/>
                      <w:b/>
                      <w:sz w:val="20"/>
                      <w:szCs w:val="20"/>
                    </w:rPr>
                    <w:t>vlastnoručne</w:t>
                  </w:r>
                  <w:r w:rsidR="004C224D" w:rsidRPr="004545D9">
                    <w:rPr>
                      <w:rFonts w:ascii="Arial Narrow" w:hAnsi="Arial Narrow"/>
                      <w:sz w:val="20"/>
                      <w:szCs w:val="20"/>
                    </w:rPr>
                    <w:t xml:space="preserve"> </w:t>
                  </w:r>
                  <w:r w:rsidR="004C224D" w:rsidRPr="004545D9">
                    <w:rPr>
                      <w:rFonts w:ascii="Arial Narrow" w:hAnsi="Arial Narrow"/>
                      <w:b/>
                      <w:sz w:val="20"/>
                      <w:szCs w:val="20"/>
                    </w:rPr>
                    <w:t>podpísaná</w:t>
                  </w:r>
                  <w:r w:rsidR="004C224D" w:rsidRPr="004545D9">
                    <w:rPr>
                      <w:rFonts w:ascii="Arial Narrow" w:hAnsi="Arial Narrow"/>
                      <w:sz w:val="20"/>
                      <w:szCs w:val="20"/>
                    </w:rPr>
                    <w:t xml:space="preserve"> štatutárnym orgánom </w:t>
                  </w:r>
                  <w:r w:rsidR="00D00113" w:rsidRPr="004545D9">
                    <w:rPr>
                      <w:rFonts w:ascii="Arial Narrow" w:hAnsi="Arial Narrow"/>
                      <w:sz w:val="20"/>
                      <w:szCs w:val="20"/>
                    </w:rPr>
                    <w:t>ž</w:t>
                  </w:r>
                  <w:r w:rsidR="004C224D" w:rsidRPr="004545D9">
                    <w:rPr>
                      <w:rFonts w:ascii="Arial Narrow" w:hAnsi="Arial Narrow"/>
                      <w:sz w:val="20"/>
                      <w:szCs w:val="20"/>
                    </w:rPr>
                    <w:t xml:space="preserve">iadateľa a </w:t>
                  </w:r>
                  <w:r w:rsidR="004C224D" w:rsidRPr="004545D9">
                    <w:rPr>
                      <w:rFonts w:ascii="Arial Narrow" w:hAnsi="Arial Narrow"/>
                      <w:b/>
                      <w:sz w:val="20"/>
                      <w:szCs w:val="20"/>
                    </w:rPr>
                    <w:t>doručená bez príloh</w:t>
                  </w:r>
                  <w:r w:rsidR="004C224D" w:rsidRPr="004545D9">
                    <w:rPr>
                      <w:rFonts w:ascii="Arial Narrow" w:hAnsi="Arial Narrow"/>
                      <w:sz w:val="20"/>
                      <w:szCs w:val="20"/>
                    </w:rPr>
                    <w:t xml:space="preserve"> v uzavretom a nepriehľadnom obale na adresu Poskytovateľa. Ak </w:t>
                  </w:r>
                  <w:r w:rsidR="00D00113" w:rsidRPr="004545D9">
                    <w:rPr>
                      <w:rFonts w:ascii="Arial Narrow" w:hAnsi="Arial Narrow"/>
                      <w:sz w:val="20"/>
                      <w:szCs w:val="20"/>
                    </w:rPr>
                    <w:t>ž</w:t>
                  </w:r>
                  <w:r w:rsidR="004C224D" w:rsidRPr="004545D9">
                    <w:rPr>
                      <w:rFonts w:ascii="Arial Narrow" w:hAnsi="Arial Narrow"/>
                      <w:sz w:val="20"/>
                      <w:szCs w:val="20"/>
                    </w:rPr>
                    <w:t>iadateľ disponuje pečiatkou, resp. má povinnosť pečiatku používať, dokumenty na relevantnom mieste k vlastnoručnému podpisu opatrí pečiatkou.</w:t>
                  </w:r>
                </w:p>
                <w:p w:rsidR="00CA22F8" w:rsidRPr="001C2EB1" w:rsidRDefault="00CA22F8" w:rsidP="00CA22F8">
                  <w:pPr>
                    <w:spacing w:line="276" w:lineRule="auto"/>
                    <w:contextualSpacing/>
                    <w:jc w:val="both"/>
                    <w:rPr>
                      <w:rFonts w:ascii="Arial Narrow" w:hAnsi="Arial Narrow"/>
                      <w:sz w:val="20"/>
                      <w:szCs w:val="20"/>
                    </w:rPr>
                  </w:pPr>
                  <w:proofErr w:type="spellStart"/>
                  <w:r>
                    <w:rPr>
                      <w:rFonts w:ascii="Arial Narrow" w:eastAsia="Calibri" w:hAnsi="Arial Narrow"/>
                      <w:sz w:val="20"/>
                      <w:szCs w:val="20"/>
                    </w:rPr>
                    <w:t>ŽoNFP</w:t>
                  </w:r>
                  <w:proofErr w:type="spellEnd"/>
                  <w:r>
                    <w:rPr>
                      <w:rFonts w:ascii="Arial Narrow" w:eastAsia="Calibri" w:hAnsi="Arial Narrow"/>
                      <w:sz w:val="20"/>
                      <w:szCs w:val="20"/>
                    </w:rPr>
                    <w:t xml:space="preserve"> musí</w:t>
                  </w:r>
                  <w:r w:rsidRPr="00D93CC5">
                    <w:rPr>
                      <w:rFonts w:ascii="Arial Narrow" w:eastAsia="Calibri" w:hAnsi="Arial Narrow"/>
                      <w:sz w:val="20"/>
                      <w:szCs w:val="20"/>
                    </w:rPr>
                    <w:t xml:space="preserve"> spĺňa</w:t>
                  </w:r>
                  <w:r>
                    <w:rPr>
                      <w:rFonts w:ascii="Arial Narrow" w:eastAsia="Calibri" w:hAnsi="Arial Narrow"/>
                      <w:sz w:val="20"/>
                      <w:szCs w:val="20"/>
                    </w:rPr>
                    <w:t>ť</w:t>
                  </w:r>
                  <w:r w:rsidRPr="00D93CC5">
                    <w:rPr>
                      <w:rFonts w:ascii="Arial Narrow" w:eastAsia="Calibri" w:hAnsi="Arial Narrow"/>
                      <w:sz w:val="20"/>
                      <w:szCs w:val="20"/>
                    </w:rPr>
                    <w:t xml:space="preserve"> po</w:t>
                  </w:r>
                  <w:r>
                    <w:rPr>
                      <w:rFonts w:ascii="Arial Narrow" w:eastAsia="Calibri" w:hAnsi="Arial Narrow"/>
                      <w:sz w:val="20"/>
                      <w:szCs w:val="20"/>
                    </w:rPr>
                    <w:t>ž</w:t>
                  </w:r>
                  <w:r w:rsidRPr="00D93CC5">
                    <w:rPr>
                      <w:rFonts w:ascii="Arial Narrow" w:eastAsia="Calibri" w:hAnsi="Arial Narrow"/>
                      <w:sz w:val="20"/>
                      <w:szCs w:val="20"/>
                    </w:rPr>
                    <w:t xml:space="preserve">iadavky na formát stanovený explicitne vo výzve a </w:t>
                  </w:r>
                  <w:r>
                    <w:rPr>
                      <w:rFonts w:ascii="Arial Narrow" w:eastAsia="Calibri" w:hAnsi="Arial Narrow"/>
                      <w:sz w:val="20"/>
                      <w:szCs w:val="20"/>
                    </w:rPr>
                    <w:t>doručený</w:t>
                  </w:r>
                  <w:r w:rsidRPr="00D93CC5">
                    <w:rPr>
                      <w:rFonts w:ascii="Arial Narrow" w:eastAsia="Calibri" w:hAnsi="Arial Narrow"/>
                      <w:sz w:val="20"/>
                      <w:szCs w:val="20"/>
                    </w:rPr>
                    <w:t xml:space="preserve"> formát </w:t>
                  </w:r>
                  <w:r>
                    <w:rPr>
                      <w:rFonts w:ascii="Arial Narrow" w:eastAsia="Calibri" w:hAnsi="Arial Narrow"/>
                      <w:sz w:val="20"/>
                      <w:szCs w:val="20"/>
                    </w:rPr>
                    <w:t xml:space="preserve">musí </w:t>
                  </w:r>
                  <w:r w:rsidRPr="00D93CC5">
                    <w:rPr>
                      <w:rFonts w:ascii="Arial Narrow" w:eastAsia="Calibri" w:hAnsi="Arial Narrow"/>
                      <w:sz w:val="20"/>
                      <w:szCs w:val="20"/>
                    </w:rPr>
                    <w:t>umo</w:t>
                  </w:r>
                  <w:r>
                    <w:rPr>
                      <w:rFonts w:ascii="Arial Narrow" w:eastAsia="Calibri" w:hAnsi="Arial Narrow"/>
                      <w:sz w:val="20"/>
                      <w:szCs w:val="20"/>
                    </w:rPr>
                    <w:t>žniť</w:t>
                  </w:r>
                  <w:r w:rsidRPr="00D93CC5">
                    <w:rPr>
                      <w:rFonts w:ascii="Arial Narrow" w:eastAsia="Calibri" w:hAnsi="Arial Narrow"/>
                      <w:sz w:val="20"/>
                      <w:szCs w:val="20"/>
                    </w:rPr>
                    <w:t xml:space="preserve"> objektívne posúdenie obsahu </w:t>
                  </w:r>
                  <w:proofErr w:type="spellStart"/>
                  <w:r>
                    <w:rPr>
                      <w:rFonts w:ascii="Arial Narrow" w:eastAsia="Calibri" w:hAnsi="Arial Narrow"/>
                      <w:sz w:val="20"/>
                      <w:szCs w:val="20"/>
                    </w:rPr>
                    <w:t>Ž</w:t>
                  </w:r>
                  <w:r w:rsidR="00B17E7A">
                    <w:rPr>
                      <w:rFonts w:ascii="Arial Narrow" w:eastAsia="Calibri" w:hAnsi="Arial Narrow"/>
                      <w:sz w:val="20"/>
                      <w:szCs w:val="20"/>
                    </w:rPr>
                    <w:t>oNFP</w:t>
                  </w:r>
                  <w:proofErr w:type="spellEnd"/>
                  <w:r w:rsidR="00B17E7A">
                    <w:rPr>
                      <w:rFonts w:ascii="Arial Narrow" w:eastAsia="Calibri" w:hAnsi="Arial Narrow"/>
                      <w:sz w:val="20"/>
                      <w:szCs w:val="20"/>
                    </w:rPr>
                    <w:t>. Ak teda bola P</w:t>
                  </w:r>
                  <w:r w:rsidRPr="00D93CC5">
                    <w:rPr>
                      <w:rFonts w:ascii="Arial Narrow" w:eastAsia="Calibri" w:hAnsi="Arial Narrow"/>
                      <w:sz w:val="20"/>
                      <w:szCs w:val="20"/>
                    </w:rPr>
                    <w:t xml:space="preserve">oskytovateľovi doručená </w:t>
                  </w:r>
                  <w:proofErr w:type="spellStart"/>
                  <w:r>
                    <w:rPr>
                      <w:rFonts w:ascii="Arial Narrow" w:eastAsia="Calibri" w:hAnsi="Arial Narrow"/>
                      <w:sz w:val="20"/>
                      <w:szCs w:val="20"/>
                    </w:rPr>
                    <w:t>Ž</w:t>
                  </w:r>
                  <w:r w:rsidRPr="00D93CC5">
                    <w:rPr>
                      <w:rFonts w:ascii="Arial Narrow" w:eastAsia="Calibri" w:hAnsi="Arial Narrow"/>
                      <w:sz w:val="20"/>
                      <w:szCs w:val="20"/>
                    </w:rPr>
                    <w:t>oNFP</w:t>
                  </w:r>
                  <w:proofErr w:type="spellEnd"/>
                  <w:r w:rsidRPr="00D93CC5">
                    <w:rPr>
                      <w:rFonts w:ascii="Arial Narrow" w:eastAsia="Calibri" w:hAnsi="Arial Narrow"/>
                      <w:sz w:val="20"/>
                      <w:szCs w:val="20"/>
                    </w:rPr>
                    <w:t>, z ktorej jasne vyplýva vá</w:t>
                  </w:r>
                  <w:r>
                    <w:rPr>
                      <w:rFonts w:ascii="Arial Narrow" w:eastAsia="Calibri" w:hAnsi="Arial Narrow"/>
                      <w:sz w:val="20"/>
                      <w:szCs w:val="20"/>
                    </w:rPr>
                    <w:t>ž</w:t>
                  </w:r>
                  <w:r w:rsidRPr="00D93CC5">
                    <w:rPr>
                      <w:rFonts w:ascii="Arial Narrow" w:eastAsia="Calibri" w:hAnsi="Arial Narrow"/>
                      <w:sz w:val="20"/>
                      <w:szCs w:val="20"/>
                    </w:rPr>
                    <w:t xml:space="preserve">na vôľa </w:t>
                  </w:r>
                  <w:r>
                    <w:rPr>
                      <w:rFonts w:ascii="Arial Narrow" w:eastAsia="Calibri" w:hAnsi="Arial Narrow"/>
                      <w:sz w:val="20"/>
                      <w:szCs w:val="20"/>
                    </w:rPr>
                    <w:t>ž</w:t>
                  </w:r>
                  <w:r w:rsidRPr="00D93CC5">
                    <w:rPr>
                      <w:rFonts w:ascii="Arial Narrow" w:eastAsia="Calibri" w:hAnsi="Arial Narrow"/>
                      <w:sz w:val="20"/>
                      <w:szCs w:val="20"/>
                    </w:rPr>
                    <w:t>iadateľa predlo</w:t>
                  </w:r>
                  <w:r>
                    <w:rPr>
                      <w:rFonts w:ascii="Arial Narrow" w:eastAsia="Calibri" w:hAnsi="Arial Narrow"/>
                      <w:sz w:val="20"/>
                      <w:szCs w:val="20"/>
                    </w:rPr>
                    <w:t>ž</w:t>
                  </w:r>
                  <w:r w:rsidRPr="00D93CC5">
                    <w:rPr>
                      <w:rFonts w:ascii="Arial Narrow" w:eastAsia="Calibri" w:hAnsi="Arial Narrow"/>
                      <w:sz w:val="20"/>
                      <w:szCs w:val="20"/>
                    </w:rPr>
                    <w:t xml:space="preserve">iť takúto </w:t>
                  </w:r>
                  <w:proofErr w:type="spellStart"/>
                  <w:r>
                    <w:rPr>
                      <w:rFonts w:ascii="Arial Narrow" w:eastAsia="Calibri" w:hAnsi="Arial Narrow"/>
                      <w:sz w:val="20"/>
                      <w:szCs w:val="20"/>
                    </w:rPr>
                    <w:t>Ž</w:t>
                  </w:r>
                  <w:r w:rsidRPr="00D93CC5">
                    <w:rPr>
                      <w:rFonts w:ascii="Arial Narrow" w:eastAsia="Calibri" w:hAnsi="Arial Narrow"/>
                      <w:sz w:val="20"/>
                      <w:szCs w:val="20"/>
                    </w:rPr>
                    <w:t>oNFP</w:t>
                  </w:r>
                  <w:proofErr w:type="spellEnd"/>
                  <w:r>
                    <w:rPr>
                      <w:rFonts w:ascii="Arial Narrow" w:eastAsia="Calibri" w:hAnsi="Arial Narrow"/>
                      <w:sz w:val="20"/>
                      <w:szCs w:val="20"/>
                    </w:rPr>
                    <w:t xml:space="preserve"> </w:t>
                  </w:r>
                  <w:r w:rsidRPr="00D93CC5">
                    <w:rPr>
                      <w:rFonts w:ascii="Arial Narrow" w:eastAsia="Calibri" w:hAnsi="Arial Narrow"/>
                      <w:sz w:val="20"/>
                      <w:szCs w:val="20"/>
                    </w:rPr>
                    <w:t>prejavená</w:t>
                  </w:r>
                  <w:r>
                    <w:rPr>
                      <w:rFonts w:ascii="Arial Narrow" w:eastAsia="Calibri" w:hAnsi="Arial Narrow"/>
                      <w:sz w:val="20"/>
                      <w:szCs w:val="20"/>
                    </w:rPr>
                    <w:t xml:space="preserve"> </w:t>
                  </w:r>
                  <w:r w:rsidRPr="00D93CC5">
                    <w:rPr>
                      <w:rFonts w:ascii="Arial Narrow" w:eastAsia="Calibri" w:hAnsi="Arial Narrow"/>
                      <w:sz w:val="20"/>
                      <w:szCs w:val="20"/>
                    </w:rPr>
                    <w:t xml:space="preserve"> </w:t>
                  </w:r>
                  <w:r>
                    <w:rPr>
                      <w:rFonts w:ascii="Arial Narrow" w:eastAsia="Calibri" w:hAnsi="Arial Narrow"/>
                      <w:sz w:val="20"/>
                      <w:szCs w:val="20"/>
                    </w:rPr>
                    <w:t xml:space="preserve"> </w:t>
                  </w:r>
                  <w:r w:rsidRPr="00D93CC5">
                    <w:rPr>
                      <w:rFonts w:ascii="Arial Narrow" w:eastAsia="Calibri" w:hAnsi="Arial Narrow"/>
                      <w:sz w:val="20"/>
                      <w:szCs w:val="20"/>
                    </w:rPr>
                    <w:lastRenderedPageBreak/>
                    <w:t>tým,</w:t>
                  </w:r>
                  <w:r>
                    <w:rPr>
                      <w:rFonts w:ascii="Arial Narrow" w:eastAsia="Calibri" w:hAnsi="Arial Narrow"/>
                      <w:sz w:val="20"/>
                      <w:szCs w:val="20"/>
                    </w:rPr>
                    <w:t xml:space="preserve"> ž</w:t>
                  </w:r>
                  <w:r w:rsidRPr="00D93CC5">
                    <w:rPr>
                      <w:rFonts w:ascii="Arial Narrow" w:eastAsia="Calibri" w:hAnsi="Arial Narrow"/>
                      <w:sz w:val="20"/>
                      <w:szCs w:val="20"/>
                    </w:rPr>
                    <w:t xml:space="preserve">e ide o originál, jej obsah je určitý, zrozumiteľný, teda sa dá definovať (bez ohľadu na to, či je </w:t>
                  </w:r>
                  <w:proofErr w:type="spellStart"/>
                  <w:r>
                    <w:rPr>
                      <w:rFonts w:ascii="Arial Narrow" w:eastAsia="Calibri" w:hAnsi="Arial Narrow"/>
                      <w:sz w:val="20"/>
                      <w:szCs w:val="20"/>
                    </w:rPr>
                    <w:t>Ž</w:t>
                  </w:r>
                  <w:r w:rsidRPr="00D93CC5">
                    <w:rPr>
                      <w:rFonts w:ascii="Arial Narrow" w:eastAsia="Calibri" w:hAnsi="Arial Narrow"/>
                      <w:sz w:val="20"/>
                      <w:szCs w:val="20"/>
                    </w:rPr>
                    <w:t>oNFP</w:t>
                  </w:r>
                  <w:proofErr w:type="spellEnd"/>
                  <w:r w:rsidRPr="00D93CC5">
                    <w:rPr>
                      <w:rFonts w:ascii="Arial Narrow" w:eastAsia="Calibri" w:hAnsi="Arial Narrow"/>
                      <w:sz w:val="20"/>
                      <w:szCs w:val="20"/>
                    </w:rPr>
                    <w:t xml:space="preserve"> zošitá pevne alebo nepevne), zodpovedá určenému formátu, v dôsledku čoho mo</w:t>
                  </w:r>
                  <w:r>
                    <w:rPr>
                      <w:rFonts w:ascii="Arial Narrow" w:eastAsia="Calibri" w:hAnsi="Arial Narrow"/>
                      <w:sz w:val="20"/>
                      <w:szCs w:val="20"/>
                    </w:rPr>
                    <w:t>ž</w:t>
                  </w:r>
                  <w:r w:rsidRPr="00D93CC5">
                    <w:rPr>
                      <w:rFonts w:ascii="Arial Narrow" w:eastAsia="Calibri" w:hAnsi="Arial Narrow"/>
                      <w:sz w:val="20"/>
                      <w:szCs w:val="20"/>
                    </w:rPr>
                    <w:t xml:space="preserve">no pokračovať v konaní o </w:t>
                  </w:r>
                  <w:r>
                    <w:rPr>
                      <w:rFonts w:ascii="Arial Narrow" w:eastAsia="Calibri" w:hAnsi="Arial Narrow"/>
                      <w:sz w:val="20"/>
                      <w:szCs w:val="20"/>
                    </w:rPr>
                    <w:t>ž</w:t>
                  </w:r>
                  <w:r w:rsidRPr="00D93CC5">
                    <w:rPr>
                      <w:rFonts w:ascii="Arial Narrow" w:eastAsia="Calibri" w:hAnsi="Arial Narrow"/>
                      <w:sz w:val="20"/>
                      <w:szCs w:val="20"/>
                    </w:rPr>
                    <w:t>iadosti posúdením jej obsahu</w:t>
                  </w:r>
                  <w:r>
                    <w:rPr>
                      <w:rFonts w:ascii="Arial Narrow" w:eastAsia="Calibri" w:hAnsi="Arial Narrow"/>
                      <w:sz w:val="20"/>
                      <w:szCs w:val="20"/>
                    </w:rPr>
                    <w:t>, je splnená podmienka na riadne doručenie.</w:t>
                  </w:r>
                </w:p>
                <w:p w:rsidR="00CA22F8" w:rsidRDefault="00CA22F8" w:rsidP="004C6F17">
                  <w:pPr>
                    <w:tabs>
                      <w:tab w:val="left" w:pos="205"/>
                      <w:tab w:val="left" w:pos="347"/>
                    </w:tabs>
                    <w:spacing w:line="276" w:lineRule="auto"/>
                    <w:contextualSpacing/>
                    <w:jc w:val="both"/>
                    <w:rPr>
                      <w:rFonts w:ascii="Arial Narrow" w:hAnsi="Arial Narrow"/>
                      <w:sz w:val="20"/>
                      <w:szCs w:val="20"/>
                    </w:rPr>
                  </w:pPr>
                </w:p>
                <w:p w:rsidR="006D0D16" w:rsidRDefault="006D0D16" w:rsidP="004C6F17">
                  <w:pPr>
                    <w:tabs>
                      <w:tab w:val="left" w:pos="205"/>
                      <w:tab w:val="left" w:pos="347"/>
                    </w:tabs>
                    <w:spacing w:line="276" w:lineRule="auto"/>
                    <w:contextualSpacing/>
                    <w:jc w:val="both"/>
                    <w:rPr>
                      <w:rFonts w:ascii="Arial Narrow" w:hAnsi="Arial Narrow"/>
                      <w:sz w:val="20"/>
                      <w:szCs w:val="20"/>
                    </w:rPr>
                  </w:pPr>
                </w:p>
                <w:p w:rsidR="006D0D16" w:rsidRPr="004545D9" w:rsidRDefault="006D0D16" w:rsidP="004C6F17">
                  <w:pPr>
                    <w:tabs>
                      <w:tab w:val="left" w:pos="205"/>
                      <w:tab w:val="left" w:pos="347"/>
                    </w:tabs>
                    <w:spacing w:line="276" w:lineRule="auto"/>
                    <w:contextualSpacing/>
                    <w:jc w:val="both"/>
                    <w:rPr>
                      <w:rFonts w:ascii="Arial Narrow" w:hAnsi="Arial Narrow"/>
                      <w:sz w:val="20"/>
                      <w:szCs w:val="20"/>
                    </w:rPr>
                  </w:pPr>
                </w:p>
                <w:p w:rsidR="0065087E" w:rsidRPr="004545D9" w:rsidRDefault="0065087E" w:rsidP="0065087E">
                  <w:pPr>
                    <w:spacing w:before="120" w:after="120" w:line="22" w:lineRule="atLeast"/>
                    <w:jc w:val="both"/>
                    <w:rPr>
                      <w:rFonts w:ascii="Arial Narrow" w:hAnsi="Arial Narrow"/>
                      <w:b/>
                      <w:sz w:val="20"/>
                      <w:szCs w:val="20"/>
                      <w:lang w:eastAsia="sk-SK"/>
                    </w:rPr>
                  </w:pPr>
                  <w:r w:rsidRPr="004545D9">
                    <w:rPr>
                      <w:rFonts w:ascii="Arial Narrow" w:hAnsi="Arial Narrow"/>
                      <w:b/>
                      <w:sz w:val="20"/>
                      <w:szCs w:val="20"/>
                      <w:lang w:eastAsia="sk-SK"/>
                    </w:rPr>
                    <w:t xml:space="preserve">Žiadateľ je povinný prílohy k </w:t>
                  </w:r>
                  <w:proofErr w:type="spellStart"/>
                  <w:r w:rsidRPr="004545D9">
                    <w:rPr>
                      <w:rFonts w:ascii="Arial Narrow" w:hAnsi="Arial Narrow"/>
                      <w:b/>
                      <w:sz w:val="20"/>
                      <w:szCs w:val="20"/>
                      <w:lang w:eastAsia="sk-SK"/>
                    </w:rPr>
                    <w:t>ŽoNFP</w:t>
                  </w:r>
                  <w:proofErr w:type="spellEnd"/>
                  <w:r w:rsidRPr="004545D9">
                    <w:rPr>
                      <w:rFonts w:ascii="Arial Narrow" w:hAnsi="Arial Narrow"/>
                      <w:b/>
                      <w:sz w:val="20"/>
                      <w:szCs w:val="20"/>
                      <w:lang w:eastAsia="sk-SK"/>
                    </w:rPr>
                    <w:t xml:space="preserve"> nahrať do ITMS2014+.</w:t>
                  </w:r>
                  <w:r w:rsidR="005C06E9" w:rsidRPr="004545D9">
                    <w:rPr>
                      <w:rFonts w:ascii="Arial Narrow" w:hAnsi="Arial Narrow"/>
                      <w:b/>
                      <w:sz w:val="20"/>
                      <w:szCs w:val="20"/>
                      <w:lang w:eastAsia="sk-SK"/>
                    </w:rPr>
                    <w:t xml:space="preserve"> V prípade objektívnej nemožnosti ich konverzie do elektronickej formy a nahratia do </w:t>
                  </w:r>
                  <w:r w:rsidR="005C06E9" w:rsidRPr="006D6CC1">
                    <w:rPr>
                      <w:rFonts w:ascii="Arial Narrow" w:hAnsi="Arial Narrow"/>
                      <w:b/>
                      <w:sz w:val="20"/>
                      <w:szCs w:val="20"/>
                      <w:lang w:eastAsia="sk-SK"/>
                    </w:rPr>
                    <w:t xml:space="preserve">ITMS2014+ </w:t>
                  </w:r>
                  <w:r w:rsidR="00D00113" w:rsidRPr="004545D9">
                    <w:rPr>
                      <w:rFonts w:ascii="Arial Narrow" w:hAnsi="Arial Narrow"/>
                      <w:b/>
                      <w:sz w:val="20"/>
                      <w:szCs w:val="20"/>
                      <w:lang w:eastAsia="sk-SK"/>
                    </w:rPr>
                    <w:t>ž</w:t>
                  </w:r>
                  <w:r w:rsidR="005C06E9" w:rsidRPr="004545D9">
                    <w:rPr>
                      <w:rFonts w:ascii="Arial Narrow" w:hAnsi="Arial Narrow"/>
                      <w:b/>
                      <w:sz w:val="20"/>
                      <w:szCs w:val="20"/>
                      <w:lang w:eastAsia="sk-SK"/>
                    </w:rPr>
                    <w:t>iadateľ predlož</w:t>
                  </w:r>
                  <w:r w:rsidR="004C680B" w:rsidRPr="004545D9">
                    <w:rPr>
                      <w:rFonts w:ascii="Arial Narrow" w:hAnsi="Arial Narrow"/>
                      <w:b/>
                      <w:sz w:val="20"/>
                      <w:szCs w:val="20"/>
                      <w:lang w:eastAsia="sk-SK"/>
                    </w:rPr>
                    <w:t>í</w:t>
                  </w:r>
                  <w:r w:rsidR="005C06E9" w:rsidRPr="004545D9">
                    <w:rPr>
                      <w:rFonts w:ascii="Arial Narrow" w:hAnsi="Arial Narrow"/>
                      <w:b/>
                      <w:sz w:val="20"/>
                      <w:szCs w:val="20"/>
                      <w:lang w:eastAsia="sk-SK"/>
                    </w:rPr>
                    <w:t xml:space="preserve"> príloh</w:t>
                  </w:r>
                  <w:r w:rsidR="00A74D94" w:rsidRPr="004545D9">
                    <w:rPr>
                      <w:rFonts w:ascii="Arial Narrow" w:hAnsi="Arial Narrow"/>
                      <w:b/>
                      <w:sz w:val="20"/>
                      <w:szCs w:val="20"/>
                      <w:lang w:eastAsia="sk-SK"/>
                    </w:rPr>
                    <w:t>y</w:t>
                  </w:r>
                  <w:r w:rsidR="005C06E9" w:rsidRPr="004545D9">
                    <w:rPr>
                      <w:rFonts w:ascii="Arial Narrow" w:hAnsi="Arial Narrow"/>
                      <w:b/>
                      <w:sz w:val="20"/>
                      <w:szCs w:val="20"/>
                      <w:lang w:eastAsia="sk-SK"/>
                    </w:rPr>
                    <w:t xml:space="preserve"> </w:t>
                  </w:r>
                  <w:proofErr w:type="spellStart"/>
                  <w:r w:rsidR="005C06E9" w:rsidRPr="004545D9">
                    <w:rPr>
                      <w:rFonts w:ascii="Arial Narrow" w:hAnsi="Arial Narrow"/>
                      <w:b/>
                      <w:sz w:val="20"/>
                      <w:szCs w:val="20"/>
                      <w:lang w:eastAsia="sk-SK"/>
                    </w:rPr>
                    <w:t>ŽoNFP</w:t>
                  </w:r>
                  <w:proofErr w:type="spellEnd"/>
                  <w:r w:rsidR="00A74D94" w:rsidRPr="004545D9">
                    <w:rPr>
                      <w:rFonts w:ascii="Arial Narrow" w:hAnsi="Arial Narrow"/>
                      <w:b/>
                      <w:sz w:val="20"/>
                      <w:szCs w:val="20"/>
                      <w:lang w:eastAsia="sk-SK"/>
                    </w:rPr>
                    <w:t xml:space="preserve"> v</w:t>
                  </w:r>
                  <w:r w:rsidR="004678C2" w:rsidRPr="004545D9">
                    <w:rPr>
                      <w:rFonts w:ascii="Arial Narrow" w:hAnsi="Arial Narrow"/>
                      <w:b/>
                      <w:sz w:val="20"/>
                      <w:szCs w:val="20"/>
                      <w:lang w:eastAsia="sk-SK"/>
                    </w:rPr>
                    <w:t> </w:t>
                  </w:r>
                  <w:r w:rsidR="00841B42">
                    <w:rPr>
                      <w:rFonts w:ascii="Arial Narrow" w:hAnsi="Arial Narrow"/>
                      <w:b/>
                      <w:sz w:val="20"/>
                      <w:szCs w:val="20"/>
                      <w:lang w:eastAsia="sk-SK"/>
                    </w:rPr>
                    <w:t xml:space="preserve">listinnej </w:t>
                  </w:r>
                  <w:r w:rsidR="00A74D94" w:rsidRPr="004545D9">
                    <w:rPr>
                      <w:rFonts w:ascii="Arial Narrow" w:hAnsi="Arial Narrow"/>
                      <w:b/>
                      <w:sz w:val="20"/>
                      <w:szCs w:val="20"/>
                      <w:lang w:eastAsia="sk-SK"/>
                    </w:rPr>
                    <w:t>forme.</w:t>
                  </w:r>
                </w:p>
                <w:p w:rsidR="004C224D" w:rsidRPr="004545D9" w:rsidRDefault="0065087E" w:rsidP="004C224D">
                  <w:pPr>
                    <w:spacing w:before="120" w:after="120" w:line="22" w:lineRule="atLeast"/>
                    <w:jc w:val="both"/>
                    <w:rPr>
                      <w:rFonts w:ascii="Arial Narrow" w:hAnsi="Arial Narrow"/>
                      <w:sz w:val="20"/>
                      <w:szCs w:val="20"/>
                      <w:lang w:eastAsia="sk-SK"/>
                    </w:rPr>
                  </w:pPr>
                  <w:proofErr w:type="spellStart"/>
                  <w:r w:rsidRPr="004545D9">
                    <w:rPr>
                      <w:rFonts w:ascii="Arial Narrow" w:hAnsi="Arial Narrow"/>
                      <w:sz w:val="20"/>
                      <w:szCs w:val="20"/>
                      <w:lang w:eastAsia="sk-SK"/>
                    </w:rPr>
                    <w:t>ŽoNFP</w:t>
                  </w:r>
                  <w:proofErr w:type="spellEnd"/>
                  <w:r w:rsidRPr="004545D9">
                    <w:rPr>
                      <w:rFonts w:ascii="Arial Narrow" w:hAnsi="Arial Narrow"/>
                      <w:sz w:val="20"/>
                      <w:szCs w:val="20"/>
                      <w:lang w:eastAsia="sk-SK"/>
                    </w:rPr>
                    <w:t xml:space="preserve"> </w:t>
                  </w:r>
                  <w:r w:rsidR="005C06E9" w:rsidRPr="004545D9">
                    <w:rPr>
                      <w:rFonts w:ascii="Arial Narrow" w:hAnsi="Arial Narrow"/>
                      <w:sz w:val="20"/>
                      <w:szCs w:val="20"/>
                      <w:lang w:eastAsia="sk-SK"/>
                    </w:rPr>
                    <w:t>musí byť</w:t>
                  </w:r>
                  <w:r w:rsidRPr="004545D9">
                    <w:rPr>
                      <w:rFonts w:ascii="Arial Narrow" w:hAnsi="Arial Narrow"/>
                      <w:sz w:val="20"/>
                      <w:szCs w:val="20"/>
                      <w:lang w:eastAsia="sk-SK"/>
                    </w:rPr>
                    <w:t xml:space="preserve"> zasla</w:t>
                  </w:r>
                  <w:r w:rsidR="005C06E9" w:rsidRPr="004545D9">
                    <w:rPr>
                      <w:rFonts w:ascii="Arial Narrow" w:hAnsi="Arial Narrow"/>
                      <w:sz w:val="20"/>
                      <w:szCs w:val="20"/>
                      <w:lang w:eastAsia="sk-SK"/>
                    </w:rPr>
                    <w:t xml:space="preserve">ná </w:t>
                  </w:r>
                  <w:r w:rsidRPr="004545D9">
                    <w:rPr>
                      <w:rFonts w:ascii="Arial Narrow" w:hAnsi="Arial Narrow"/>
                      <w:b/>
                      <w:sz w:val="20"/>
                      <w:szCs w:val="20"/>
                      <w:lang w:eastAsia="sk-SK"/>
                    </w:rPr>
                    <w:t>doporučenou poštou na doručovaciu adresu Poskytovateľa:</w:t>
                  </w:r>
                </w:p>
                <w:p w:rsidR="0065087E" w:rsidRPr="004545D9" w:rsidRDefault="0065087E" w:rsidP="004C224D">
                  <w:pPr>
                    <w:spacing w:after="0" w:line="22" w:lineRule="atLeast"/>
                    <w:jc w:val="both"/>
                    <w:rPr>
                      <w:rFonts w:ascii="Arial Narrow" w:hAnsi="Arial Narrow"/>
                      <w:sz w:val="20"/>
                      <w:szCs w:val="20"/>
                      <w:lang w:eastAsia="sk-SK"/>
                    </w:rPr>
                  </w:pPr>
                  <w:r w:rsidRPr="004545D9">
                    <w:rPr>
                      <w:rFonts w:ascii="Arial Narrow" w:hAnsi="Arial Narrow"/>
                      <w:sz w:val="20"/>
                      <w:szCs w:val="20"/>
                      <w:lang w:eastAsia="sk-SK"/>
                    </w:rPr>
                    <w:t>Implementačná agentúra Ministerstva práce, sociálnych vecí a rodiny Slovenskej republiky</w:t>
                  </w:r>
                </w:p>
                <w:p w:rsidR="0065087E" w:rsidRPr="004545D9" w:rsidRDefault="0065087E" w:rsidP="004C224D">
                  <w:pPr>
                    <w:spacing w:after="0" w:line="240" w:lineRule="auto"/>
                    <w:jc w:val="both"/>
                    <w:rPr>
                      <w:rFonts w:ascii="Arial Narrow" w:hAnsi="Arial Narrow"/>
                      <w:b/>
                      <w:sz w:val="20"/>
                      <w:szCs w:val="20"/>
                      <w:lang w:eastAsia="sk-SK"/>
                    </w:rPr>
                  </w:pPr>
                  <w:r w:rsidRPr="004545D9">
                    <w:rPr>
                      <w:rFonts w:ascii="Arial Narrow" w:hAnsi="Arial Narrow"/>
                      <w:sz w:val="20"/>
                      <w:szCs w:val="20"/>
                      <w:lang w:eastAsia="sk-SK"/>
                    </w:rPr>
                    <w:t>Nevädzová 5</w:t>
                  </w:r>
                </w:p>
                <w:p w:rsidR="0065087E" w:rsidRPr="004545D9" w:rsidRDefault="0065087E" w:rsidP="004C224D">
                  <w:pPr>
                    <w:spacing w:after="0" w:line="240" w:lineRule="auto"/>
                    <w:jc w:val="both"/>
                    <w:rPr>
                      <w:rFonts w:ascii="Arial Narrow" w:hAnsi="Arial Narrow"/>
                      <w:sz w:val="20"/>
                      <w:szCs w:val="20"/>
                      <w:lang w:eastAsia="sk-SK"/>
                    </w:rPr>
                  </w:pPr>
                  <w:r w:rsidRPr="004545D9">
                    <w:rPr>
                      <w:rFonts w:ascii="Arial Narrow" w:hAnsi="Arial Narrow"/>
                      <w:sz w:val="20"/>
                      <w:szCs w:val="20"/>
                      <w:lang w:eastAsia="sk-SK"/>
                    </w:rPr>
                    <w:t>814 55 Bratislava</w:t>
                  </w:r>
                </w:p>
                <w:p w:rsidR="0065087E" w:rsidRPr="004545D9" w:rsidRDefault="0065087E" w:rsidP="0065087E">
                  <w:pPr>
                    <w:spacing w:after="0" w:line="240" w:lineRule="auto"/>
                    <w:ind w:firstLine="360"/>
                    <w:contextualSpacing/>
                    <w:jc w:val="both"/>
                    <w:rPr>
                      <w:rFonts w:ascii="Arial Narrow" w:hAnsi="Arial Narrow"/>
                      <w:sz w:val="20"/>
                      <w:szCs w:val="20"/>
                      <w:lang w:eastAsia="sk-SK"/>
                    </w:rPr>
                  </w:pPr>
                </w:p>
                <w:p w:rsidR="0065087E" w:rsidRPr="004545D9" w:rsidRDefault="0065087E" w:rsidP="0065087E">
                  <w:pPr>
                    <w:spacing w:after="0" w:line="240" w:lineRule="auto"/>
                    <w:contextualSpacing/>
                    <w:jc w:val="both"/>
                    <w:rPr>
                      <w:rFonts w:ascii="Arial Narrow" w:hAnsi="Arial Narrow"/>
                      <w:sz w:val="20"/>
                      <w:szCs w:val="20"/>
                      <w:lang w:eastAsia="sk-SK"/>
                    </w:rPr>
                  </w:pPr>
                  <w:r w:rsidRPr="004545D9">
                    <w:rPr>
                      <w:rFonts w:ascii="Arial Narrow" w:hAnsi="Arial Narrow"/>
                      <w:sz w:val="20"/>
                      <w:szCs w:val="20"/>
                      <w:lang w:eastAsia="sk-SK"/>
                    </w:rPr>
                    <w:t>alebo</w:t>
                  </w:r>
                </w:p>
                <w:p w:rsidR="0065087E" w:rsidRPr="006D6CC1" w:rsidRDefault="005C06E9" w:rsidP="0065087E">
                  <w:pPr>
                    <w:autoSpaceDE w:val="0"/>
                    <w:autoSpaceDN w:val="0"/>
                    <w:adjustRightInd w:val="0"/>
                    <w:spacing w:before="120" w:after="120" w:line="22" w:lineRule="atLeast"/>
                    <w:jc w:val="both"/>
                    <w:rPr>
                      <w:rFonts w:ascii="Arial Narrow" w:hAnsi="Arial Narrow"/>
                      <w:b/>
                      <w:sz w:val="20"/>
                      <w:szCs w:val="20"/>
                      <w:lang w:eastAsia="sk-SK"/>
                    </w:rPr>
                  </w:pPr>
                  <w:r w:rsidRPr="004545D9">
                    <w:rPr>
                      <w:rFonts w:ascii="Arial Narrow" w:hAnsi="Arial Narrow"/>
                      <w:sz w:val="20"/>
                      <w:szCs w:val="20"/>
                      <w:lang w:eastAsia="sk-SK"/>
                    </w:rPr>
                    <w:t xml:space="preserve">musí byť </w:t>
                  </w:r>
                  <w:r w:rsidR="0065087E" w:rsidRPr="004545D9">
                    <w:rPr>
                      <w:rFonts w:ascii="Arial Narrow" w:hAnsi="Arial Narrow"/>
                      <w:sz w:val="20"/>
                      <w:szCs w:val="20"/>
                      <w:lang w:eastAsia="sk-SK"/>
                    </w:rPr>
                    <w:t>doruč</w:t>
                  </w:r>
                  <w:r w:rsidRPr="004545D9">
                    <w:rPr>
                      <w:rFonts w:ascii="Arial Narrow" w:hAnsi="Arial Narrow"/>
                      <w:sz w:val="20"/>
                      <w:szCs w:val="20"/>
                      <w:lang w:eastAsia="sk-SK"/>
                    </w:rPr>
                    <w:t>ená</w:t>
                  </w:r>
                  <w:r w:rsidR="0065087E" w:rsidRPr="004545D9">
                    <w:rPr>
                      <w:rFonts w:ascii="Arial Narrow" w:hAnsi="Arial Narrow"/>
                      <w:sz w:val="20"/>
                      <w:szCs w:val="20"/>
                      <w:lang w:eastAsia="sk-SK"/>
                    </w:rPr>
                    <w:t xml:space="preserve"> </w:t>
                  </w:r>
                  <w:r w:rsidR="0065087E" w:rsidRPr="004545D9">
                    <w:rPr>
                      <w:rFonts w:ascii="Arial Narrow" w:hAnsi="Arial Narrow"/>
                      <w:b/>
                      <w:sz w:val="20"/>
                      <w:szCs w:val="20"/>
                      <w:lang w:eastAsia="sk-SK"/>
                    </w:rPr>
                    <w:t xml:space="preserve">osobne do podateľne Poskytovateľa alebo kuriérskou službou </w:t>
                  </w:r>
                  <w:r w:rsidR="0065087E" w:rsidRPr="004545D9">
                    <w:rPr>
                      <w:rFonts w:ascii="Arial Narrow" w:hAnsi="Arial Narrow"/>
                      <w:sz w:val="20"/>
                      <w:szCs w:val="20"/>
                      <w:lang w:eastAsia="sk-SK"/>
                    </w:rPr>
                    <w:t xml:space="preserve">v pracovné dni v časoch zverejnených na webovom sídle Poskytovateľa </w:t>
                  </w:r>
                  <w:hyperlink r:id="rId15" w:history="1">
                    <w:r w:rsidR="0065087E" w:rsidRPr="004545D9">
                      <w:rPr>
                        <w:rStyle w:val="Hypertextovprepojenie"/>
                        <w:rFonts w:ascii="Arial Narrow" w:hAnsi="Arial Narrow"/>
                        <w:sz w:val="20"/>
                        <w:szCs w:val="20"/>
                        <w:lang w:eastAsia="sk-SK"/>
                      </w:rPr>
                      <w:t>www.ia.gov.sk</w:t>
                    </w:r>
                  </w:hyperlink>
                  <w:r w:rsidR="0065087E" w:rsidRPr="006D6CC1">
                    <w:rPr>
                      <w:rFonts w:ascii="Arial Narrow" w:hAnsi="Arial Narrow"/>
                      <w:b/>
                      <w:sz w:val="20"/>
                      <w:szCs w:val="20"/>
                      <w:lang w:eastAsia="sk-SK"/>
                    </w:rPr>
                    <w:t xml:space="preserve"> na adresu</w:t>
                  </w:r>
                  <w:r w:rsidR="0065087E" w:rsidRPr="006D6CC1">
                    <w:rPr>
                      <w:rFonts w:ascii="Arial Narrow" w:hAnsi="Arial Narrow"/>
                      <w:sz w:val="20"/>
                      <w:szCs w:val="20"/>
                      <w:lang w:eastAsia="sk-SK"/>
                    </w:rPr>
                    <w:t>:</w:t>
                  </w:r>
                </w:p>
                <w:p w:rsidR="0065087E" w:rsidRPr="006D6CC1" w:rsidRDefault="0065087E" w:rsidP="0065087E">
                  <w:pPr>
                    <w:spacing w:after="0" w:line="240" w:lineRule="auto"/>
                    <w:jc w:val="both"/>
                    <w:rPr>
                      <w:rFonts w:ascii="Arial Narrow" w:hAnsi="Arial Narrow"/>
                      <w:sz w:val="20"/>
                      <w:szCs w:val="20"/>
                      <w:lang w:eastAsia="sk-SK"/>
                    </w:rPr>
                  </w:pPr>
                  <w:r w:rsidRPr="006D6CC1">
                    <w:rPr>
                      <w:rFonts w:ascii="Arial Narrow" w:hAnsi="Arial Narrow"/>
                      <w:sz w:val="20"/>
                      <w:szCs w:val="20"/>
                      <w:lang w:eastAsia="sk-SK"/>
                    </w:rPr>
                    <w:t>Implementačná agentúra Ministerstva práce, sociálnych vecí a rodiny Slovenskej republiky</w:t>
                  </w:r>
                </w:p>
                <w:p w:rsidR="0065087E" w:rsidRPr="00660788" w:rsidRDefault="0065087E" w:rsidP="0065087E">
                  <w:pPr>
                    <w:spacing w:after="0" w:line="240" w:lineRule="auto"/>
                    <w:jc w:val="both"/>
                    <w:rPr>
                      <w:rFonts w:ascii="Arial Narrow" w:hAnsi="Arial Narrow"/>
                      <w:sz w:val="20"/>
                      <w:szCs w:val="20"/>
                      <w:lang w:eastAsia="sk-SK"/>
                    </w:rPr>
                  </w:pPr>
                  <w:r w:rsidRPr="00660788">
                    <w:rPr>
                      <w:rFonts w:ascii="Arial Narrow" w:hAnsi="Arial Narrow"/>
                      <w:sz w:val="20"/>
                      <w:szCs w:val="20"/>
                      <w:lang w:eastAsia="sk-SK"/>
                    </w:rPr>
                    <w:t>Nevädzová 5</w:t>
                  </w:r>
                </w:p>
                <w:p w:rsidR="0065087E" w:rsidRPr="004545D9" w:rsidRDefault="0065087E" w:rsidP="0065087E">
                  <w:pPr>
                    <w:spacing w:after="0" w:line="240" w:lineRule="auto"/>
                    <w:jc w:val="both"/>
                    <w:rPr>
                      <w:rFonts w:ascii="Arial Narrow" w:hAnsi="Arial Narrow"/>
                      <w:sz w:val="20"/>
                      <w:szCs w:val="20"/>
                      <w:lang w:eastAsia="sk-SK"/>
                    </w:rPr>
                  </w:pPr>
                  <w:r w:rsidRPr="004545D9">
                    <w:rPr>
                      <w:rFonts w:ascii="Arial Narrow" w:hAnsi="Arial Narrow"/>
                      <w:sz w:val="20"/>
                      <w:szCs w:val="20"/>
                      <w:lang w:eastAsia="sk-SK"/>
                    </w:rPr>
                    <w:t>Bratislava</w:t>
                  </w:r>
                </w:p>
                <w:p w:rsidR="0065087E" w:rsidRPr="004545D9" w:rsidRDefault="0065087E" w:rsidP="0065087E">
                  <w:pPr>
                    <w:autoSpaceDE w:val="0"/>
                    <w:autoSpaceDN w:val="0"/>
                    <w:adjustRightInd w:val="0"/>
                    <w:spacing w:before="120" w:after="0" w:line="22" w:lineRule="atLeast"/>
                    <w:rPr>
                      <w:rFonts w:ascii="Arial Narrow" w:hAnsi="Arial Narrow"/>
                      <w:b/>
                      <w:sz w:val="20"/>
                      <w:szCs w:val="20"/>
                      <w:lang w:eastAsia="sk-SK"/>
                    </w:rPr>
                  </w:pPr>
                  <w:r w:rsidRPr="004545D9">
                    <w:rPr>
                      <w:rFonts w:ascii="Arial Narrow" w:hAnsi="Arial Narrow"/>
                      <w:b/>
                      <w:sz w:val="20"/>
                      <w:szCs w:val="20"/>
                      <w:lang w:eastAsia="sk-SK"/>
                    </w:rPr>
                    <w:t>Doručená</w:t>
                  </w:r>
                  <w:r w:rsidR="005C06E9" w:rsidRPr="004545D9">
                    <w:rPr>
                      <w:rFonts w:ascii="Arial Narrow" w:hAnsi="Arial Narrow"/>
                      <w:b/>
                      <w:sz w:val="20"/>
                      <w:szCs w:val="20"/>
                      <w:lang w:eastAsia="sk-SK"/>
                    </w:rPr>
                    <w:t xml:space="preserve"> </w:t>
                  </w:r>
                  <w:proofErr w:type="spellStart"/>
                  <w:r w:rsidRPr="004545D9">
                    <w:rPr>
                      <w:rFonts w:ascii="Arial Narrow" w:hAnsi="Arial Narrow"/>
                      <w:b/>
                      <w:sz w:val="20"/>
                      <w:szCs w:val="20"/>
                      <w:lang w:eastAsia="sk-SK"/>
                    </w:rPr>
                    <w:t>ŽoNFP</w:t>
                  </w:r>
                  <w:proofErr w:type="spellEnd"/>
                  <w:r w:rsidRPr="004545D9">
                    <w:rPr>
                      <w:rFonts w:ascii="Arial Narrow" w:hAnsi="Arial Narrow"/>
                      <w:b/>
                      <w:sz w:val="20"/>
                      <w:szCs w:val="20"/>
                      <w:lang w:eastAsia="sk-SK"/>
                    </w:rPr>
                    <w:t xml:space="preserve"> musí obsahovať:</w:t>
                  </w:r>
                </w:p>
                <w:p w:rsidR="0065087E" w:rsidRPr="004545D9" w:rsidRDefault="0065087E" w:rsidP="00B5301F">
                  <w:pPr>
                    <w:pStyle w:val="Odsekzoznamu"/>
                    <w:numPr>
                      <w:ilvl w:val="0"/>
                      <w:numId w:val="23"/>
                    </w:numPr>
                    <w:autoSpaceDE w:val="0"/>
                    <w:autoSpaceDN w:val="0"/>
                    <w:adjustRightInd w:val="0"/>
                    <w:spacing w:before="120" w:after="0" w:line="22" w:lineRule="atLeast"/>
                    <w:jc w:val="both"/>
                    <w:rPr>
                      <w:rFonts w:ascii="Arial Narrow" w:eastAsia="Calibri" w:hAnsi="Arial Narrow"/>
                      <w:sz w:val="20"/>
                      <w:szCs w:val="20"/>
                      <w:lang w:eastAsia="sk-SK"/>
                    </w:rPr>
                  </w:pPr>
                  <w:r w:rsidRPr="004545D9">
                    <w:rPr>
                      <w:rFonts w:ascii="Arial Narrow" w:hAnsi="Arial Narrow"/>
                      <w:sz w:val="20"/>
                      <w:szCs w:val="20"/>
                      <w:lang w:eastAsia="sk-SK"/>
                    </w:rPr>
                    <w:t xml:space="preserve">1x podpísaný originál </w:t>
                  </w:r>
                  <w:proofErr w:type="spellStart"/>
                  <w:r w:rsidR="00072C64" w:rsidRPr="008F553C">
                    <w:rPr>
                      <w:rFonts w:ascii="Arial Narrow" w:hAnsi="Arial Narrow"/>
                      <w:sz w:val="20"/>
                      <w:szCs w:val="20"/>
                      <w:lang w:eastAsia="sk-SK"/>
                    </w:rPr>
                    <w:t>ŽoNFP</w:t>
                  </w:r>
                  <w:proofErr w:type="spellEnd"/>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sz w:val="20"/>
                      <w:szCs w:val="20"/>
                      <w:lang w:eastAsia="sk-SK"/>
                    </w:rPr>
                  </w:pPr>
                  <w:r w:rsidRPr="004545D9">
                    <w:rPr>
                      <w:rFonts w:ascii="Arial Narrow" w:hAnsi="Arial Narrow"/>
                      <w:sz w:val="20"/>
                      <w:szCs w:val="20"/>
                      <w:lang w:eastAsia="sk-SK"/>
                    </w:rPr>
                    <w:t xml:space="preserve">1x kópia </w:t>
                  </w:r>
                  <w:proofErr w:type="spellStart"/>
                  <w:r w:rsidRPr="004545D9">
                    <w:rPr>
                      <w:rFonts w:ascii="Arial Narrow" w:hAnsi="Arial Narrow"/>
                      <w:sz w:val="20"/>
                      <w:szCs w:val="20"/>
                      <w:lang w:eastAsia="sk-SK"/>
                    </w:rPr>
                    <w:t>ŽoNFP</w:t>
                  </w:r>
                  <w:proofErr w:type="spellEnd"/>
                  <w:r w:rsidRPr="004545D9">
                    <w:rPr>
                      <w:rFonts w:ascii="Arial Narrow" w:hAnsi="Arial Narrow"/>
                      <w:sz w:val="20"/>
                      <w:szCs w:val="20"/>
                      <w:lang w:eastAsia="sk-SK"/>
                    </w:rPr>
                    <w:t xml:space="preserve"> </w:t>
                  </w:r>
                </w:p>
                <w:p w:rsidR="0065087E" w:rsidRPr="004545D9" w:rsidRDefault="00B17E7A" w:rsidP="00B5301F">
                  <w:pPr>
                    <w:pStyle w:val="Odsekzoznamu"/>
                    <w:numPr>
                      <w:ilvl w:val="0"/>
                      <w:numId w:val="23"/>
                    </w:numPr>
                    <w:autoSpaceDE w:val="0"/>
                    <w:autoSpaceDN w:val="0"/>
                    <w:adjustRightInd w:val="0"/>
                    <w:spacing w:before="120" w:after="0" w:line="22" w:lineRule="atLeast"/>
                    <w:jc w:val="both"/>
                    <w:rPr>
                      <w:rFonts w:ascii="Arial Narrow" w:eastAsia="Calibri" w:hAnsi="Arial Narrow"/>
                      <w:sz w:val="20"/>
                      <w:szCs w:val="20"/>
                      <w:lang w:eastAsia="sk-SK"/>
                    </w:rPr>
                  </w:pPr>
                  <w:r>
                    <w:rPr>
                      <w:rFonts w:ascii="Arial Narrow" w:hAnsi="Arial Narrow"/>
                      <w:sz w:val="20"/>
                      <w:szCs w:val="20"/>
                      <w:lang w:eastAsia="sk-SK"/>
                    </w:rPr>
                    <w:t>ž</w:t>
                  </w:r>
                  <w:r w:rsidR="0065087E" w:rsidRPr="004545D9">
                    <w:rPr>
                      <w:rFonts w:ascii="Arial Narrow" w:hAnsi="Arial Narrow"/>
                      <w:sz w:val="20"/>
                      <w:szCs w:val="20"/>
                      <w:lang w:eastAsia="sk-SK"/>
                    </w:rPr>
                    <w:t>iadate</w:t>
                  </w:r>
                  <w:r w:rsidR="0065087E" w:rsidRPr="004545D9">
                    <w:rPr>
                      <w:rFonts w:ascii="Arial Narrow" w:hAnsi="Arial Narrow" w:cs="TimesNewRoman"/>
                      <w:sz w:val="20"/>
                      <w:szCs w:val="20"/>
                      <w:lang w:eastAsia="sk-SK"/>
                    </w:rPr>
                    <w:t xml:space="preserve">ľ musí uviesť </w:t>
                  </w:r>
                  <w:r w:rsidR="0065087E" w:rsidRPr="004545D9">
                    <w:rPr>
                      <w:rFonts w:ascii="Arial Narrow" w:hAnsi="Arial Narrow"/>
                      <w:b/>
                      <w:sz w:val="20"/>
                      <w:szCs w:val="20"/>
                      <w:lang w:eastAsia="sk-SK"/>
                    </w:rPr>
                    <w:t>na obale žiadosti</w:t>
                  </w:r>
                  <w:r w:rsidR="0065087E" w:rsidRPr="004545D9">
                    <w:rPr>
                      <w:rFonts w:ascii="Arial Narrow" w:hAnsi="Arial Narrow"/>
                      <w:sz w:val="20"/>
                      <w:szCs w:val="20"/>
                      <w:lang w:eastAsia="sk-SK"/>
                    </w:rPr>
                    <w:t xml:space="preserve"> nasledovné </w:t>
                  </w:r>
                  <w:r w:rsidR="006D6CC1" w:rsidRPr="004545D9">
                    <w:rPr>
                      <w:rFonts w:ascii="Arial Narrow" w:hAnsi="Arial Narrow"/>
                      <w:sz w:val="20"/>
                      <w:szCs w:val="20"/>
                      <w:lang w:eastAsia="sk-SK"/>
                    </w:rPr>
                    <w:t xml:space="preserve"> </w:t>
                  </w:r>
                  <w:r w:rsidR="0065087E" w:rsidRPr="004545D9">
                    <w:rPr>
                      <w:rFonts w:ascii="Arial Narrow" w:hAnsi="Arial Narrow"/>
                      <w:sz w:val="20"/>
                      <w:szCs w:val="20"/>
                      <w:lang w:eastAsia="sk-SK"/>
                    </w:rPr>
                    <w:t>informácie:</w:t>
                  </w:r>
                </w:p>
                <w:p w:rsidR="0065087E" w:rsidRPr="004545D9" w:rsidRDefault="0065087E" w:rsidP="00B5301F">
                  <w:pPr>
                    <w:pStyle w:val="Odsekzoznamu"/>
                    <w:numPr>
                      <w:ilvl w:val="0"/>
                      <w:numId w:val="23"/>
                    </w:numPr>
                    <w:autoSpaceDE w:val="0"/>
                    <w:autoSpaceDN w:val="0"/>
                    <w:adjustRightInd w:val="0"/>
                    <w:spacing w:before="120" w:after="0" w:line="22" w:lineRule="atLeast"/>
                    <w:jc w:val="both"/>
                    <w:rPr>
                      <w:rFonts w:ascii="Arial Narrow" w:eastAsia="Calibri" w:hAnsi="Arial Narrow" w:cs="Verdana,Bold"/>
                      <w:bCs/>
                      <w:strike/>
                      <w:sz w:val="20"/>
                      <w:szCs w:val="20"/>
                      <w:lang w:eastAsia="sk-SK"/>
                    </w:rPr>
                  </w:pPr>
                  <w:r w:rsidRPr="004545D9">
                    <w:rPr>
                      <w:rFonts w:ascii="Arial Narrow" w:hAnsi="Arial Narrow" w:cs="Verdana,Bold"/>
                      <w:bCs/>
                      <w:sz w:val="20"/>
                      <w:szCs w:val="20"/>
                      <w:lang w:eastAsia="sk-SK"/>
                    </w:rPr>
                    <w:t>názov a adresa žiadateľa</w:t>
                  </w:r>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cs="Verdana,Bold"/>
                      <w:bCs/>
                      <w:sz w:val="20"/>
                      <w:szCs w:val="20"/>
                      <w:lang w:eastAsia="sk-SK"/>
                    </w:rPr>
                  </w:pPr>
                  <w:r w:rsidRPr="004545D9">
                    <w:rPr>
                      <w:rFonts w:ascii="Arial Narrow" w:hAnsi="Arial Narrow" w:cs="Verdana,Bold"/>
                      <w:bCs/>
                      <w:sz w:val="20"/>
                      <w:szCs w:val="20"/>
                      <w:lang w:eastAsia="sk-SK"/>
                    </w:rPr>
                    <w:t>názov projektu</w:t>
                  </w:r>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cs="Verdana,Bold"/>
                      <w:bCs/>
                      <w:sz w:val="20"/>
                      <w:szCs w:val="20"/>
                      <w:lang w:eastAsia="sk-SK"/>
                    </w:rPr>
                  </w:pPr>
                  <w:r w:rsidRPr="004545D9">
                    <w:rPr>
                      <w:rFonts w:ascii="Arial Narrow" w:hAnsi="Arial Narrow" w:cs="Verdana,Bold"/>
                      <w:bCs/>
                      <w:sz w:val="20"/>
                      <w:szCs w:val="20"/>
                      <w:lang w:eastAsia="sk-SK"/>
                    </w:rPr>
                    <w:t>názov a doručovacia adresa Poskytovateľa:</w:t>
                  </w:r>
                </w:p>
                <w:p w:rsidR="0065087E" w:rsidRPr="004545D9" w:rsidRDefault="0065087E" w:rsidP="004545D9">
                  <w:pPr>
                    <w:pStyle w:val="Odsekzoznamu"/>
                    <w:spacing w:after="0" w:line="240" w:lineRule="auto"/>
                    <w:ind w:left="783"/>
                    <w:jc w:val="both"/>
                    <w:rPr>
                      <w:rFonts w:ascii="Arial Narrow" w:hAnsi="Arial Narrow"/>
                      <w:sz w:val="20"/>
                      <w:szCs w:val="20"/>
                      <w:lang w:eastAsia="sk-SK"/>
                    </w:rPr>
                  </w:pPr>
                  <w:r w:rsidRPr="004545D9">
                    <w:rPr>
                      <w:rFonts w:ascii="Arial Narrow" w:hAnsi="Arial Narrow"/>
                      <w:sz w:val="20"/>
                      <w:szCs w:val="20"/>
                      <w:lang w:eastAsia="sk-SK"/>
                    </w:rPr>
                    <w:t>Implementačná agentúra Ministerstva práce, sociálnych vecí a rodiny Slovenskej republiky</w:t>
                  </w:r>
                </w:p>
                <w:p w:rsidR="0065087E" w:rsidRPr="004545D9" w:rsidRDefault="0065087E" w:rsidP="004545D9">
                  <w:pPr>
                    <w:pStyle w:val="Odsekzoznamu"/>
                    <w:spacing w:after="0" w:line="240" w:lineRule="auto"/>
                    <w:ind w:left="783"/>
                    <w:jc w:val="both"/>
                    <w:rPr>
                      <w:rFonts w:ascii="Arial Narrow" w:hAnsi="Arial Narrow"/>
                      <w:b/>
                      <w:sz w:val="20"/>
                      <w:szCs w:val="20"/>
                      <w:lang w:eastAsia="sk-SK"/>
                    </w:rPr>
                  </w:pPr>
                  <w:r w:rsidRPr="004545D9">
                    <w:rPr>
                      <w:rFonts w:ascii="Arial Narrow" w:hAnsi="Arial Narrow"/>
                      <w:sz w:val="20"/>
                      <w:szCs w:val="20"/>
                      <w:lang w:eastAsia="sk-SK"/>
                    </w:rPr>
                    <w:t>Nevädzová 5</w:t>
                  </w:r>
                </w:p>
                <w:p w:rsidR="0065087E" w:rsidRPr="004545D9" w:rsidRDefault="0065087E" w:rsidP="004545D9">
                  <w:pPr>
                    <w:pStyle w:val="Odsekzoznamu"/>
                    <w:spacing w:after="0" w:line="240" w:lineRule="auto"/>
                    <w:ind w:left="783"/>
                    <w:jc w:val="both"/>
                    <w:rPr>
                      <w:rFonts w:ascii="Arial Narrow" w:hAnsi="Arial Narrow"/>
                      <w:sz w:val="20"/>
                      <w:szCs w:val="20"/>
                      <w:lang w:eastAsia="sk-SK"/>
                    </w:rPr>
                  </w:pPr>
                  <w:r w:rsidRPr="004545D9">
                    <w:rPr>
                      <w:rFonts w:ascii="Arial Narrow" w:hAnsi="Arial Narrow"/>
                      <w:sz w:val="20"/>
                      <w:szCs w:val="20"/>
                      <w:lang w:eastAsia="sk-SK"/>
                    </w:rPr>
                    <w:t>814 55 Bratislava</w:t>
                  </w:r>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cs="Verdana,Bold"/>
                      <w:bCs/>
                      <w:sz w:val="20"/>
                      <w:szCs w:val="20"/>
                      <w:lang w:eastAsia="sk-SK"/>
                    </w:rPr>
                  </w:pPr>
                  <w:r w:rsidRPr="004545D9">
                    <w:rPr>
                      <w:rFonts w:ascii="Arial Narrow" w:hAnsi="Arial Narrow" w:cs="Verdana,Bold"/>
                      <w:bCs/>
                      <w:sz w:val="20"/>
                      <w:szCs w:val="20"/>
                      <w:lang w:eastAsia="sk-SK"/>
                    </w:rPr>
                    <w:t xml:space="preserve">názov operačného programu: </w:t>
                  </w:r>
                  <w:r w:rsidRPr="004545D9">
                    <w:rPr>
                      <w:rFonts w:ascii="Arial Narrow" w:hAnsi="Arial Narrow" w:cs="Verdana,Bold"/>
                      <w:b/>
                      <w:bCs/>
                      <w:sz w:val="20"/>
                      <w:szCs w:val="20"/>
                      <w:lang w:eastAsia="sk-SK"/>
                    </w:rPr>
                    <w:t>Operačný program Ľudské zdroje</w:t>
                  </w:r>
                </w:p>
                <w:p w:rsidR="0065087E" w:rsidRPr="004545D9" w:rsidRDefault="0065087E" w:rsidP="00B5301F">
                  <w:pPr>
                    <w:pStyle w:val="Odsekzoznamu"/>
                    <w:numPr>
                      <w:ilvl w:val="0"/>
                      <w:numId w:val="23"/>
                    </w:numPr>
                    <w:autoSpaceDE w:val="0"/>
                    <w:autoSpaceDN w:val="0"/>
                    <w:adjustRightInd w:val="0"/>
                    <w:spacing w:after="0" w:line="22" w:lineRule="atLeast"/>
                    <w:jc w:val="both"/>
                    <w:rPr>
                      <w:rFonts w:ascii="Arial Narrow" w:eastAsia="Calibri" w:hAnsi="Arial Narrow"/>
                      <w:b/>
                      <w:sz w:val="20"/>
                      <w:szCs w:val="20"/>
                      <w:lang w:eastAsia="sk-SK"/>
                    </w:rPr>
                  </w:pPr>
                  <w:r w:rsidRPr="004545D9">
                    <w:rPr>
                      <w:rFonts w:ascii="Arial Narrow" w:hAnsi="Arial Narrow" w:cs="Verdana,Bold"/>
                      <w:bCs/>
                      <w:sz w:val="20"/>
                      <w:szCs w:val="20"/>
                      <w:lang w:eastAsia="sk-SK"/>
                    </w:rPr>
                    <w:t xml:space="preserve">kód </w:t>
                  </w:r>
                  <w:r w:rsidRPr="004545D9">
                    <w:rPr>
                      <w:rFonts w:ascii="Arial Narrow" w:hAnsi="Arial Narrow"/>
                      <w:sz w:val="20"/>
                      <w:szCs w:val="20"/>
                      <w:lang w:eastAsia="sk-SK"/>
                    </w:rPr>
                    <w:t xml:space="preserve">výzvy: </w:t>
                  </w:r>
                  <w:r w:rsidRPr="004545D9">
                    <w:rPr>
                      <w:rFonts w:ascii="Arial Narrow" w:hAnsi="Arial Narrow"/>
                      <w:b/>
                      <w:sz w:val="20"/>
                      <w:szCs w:val="20"/>
                      <w:lang w:eastAsia="sk-SK"/>
                    </w:rPr>
                    <w:t>OP ĽZ DOP 2017/3.</w:t>
                  </w:r>
                  <w:r w:rsidR="003F55FC" w:rsidRPr="004545D9">
                    <w:rPr>
                      <w:rFonts w:ascii="Arial Narrow" w:hAnsi="Arial Narrow"/>
                      <w:b/>
                      <w:sz w:val="20"/>
                      <w:szCs w:val="20"/>
                      <w:lang w:eastAsia="sk-SK"/>
                    </w:rPr>
                    <w:t>1</w:t>
                  </w:r>
                  <w:r w:rsidRPr="004545D9">
                    <w:rPr>
                      <w:rFonts w:ascii="Arial Narrow" w:hAnsi="Arial Narrow"/>
                      <w:b/>
                      <w:sz w:val="20"/>
                      <w:szCs w:val="20"/>
                      <w:lang w:eastAsia="sk-SK"/>
                    </w:rPr>
                    <w:t>.1</w:t>
                  </w:r>
                  <w:r w:rsidR="00A86A31" w:rsidRPr="004545D9">
                    <w:rPr>
                      <w:rFonts w:ascii="Arial Narrow" w:hAnsi="Arial Narrow"/>
                      <w:b/>
                      <w:sz w:val="20"/>
                      <w:szCs w:val="20"/>
                      <w:lang w:eastAsia="sk-SK"/>
                    </w:rPr>
                    <w:t>/3.1.2</w:t>
                  </w:r>
                  <w:r w:rsidRPr="004545D9">
                    <w:rPr>
                      <w:rFonts w:ascii="Arial Narrow" w:hAnsi="Arial Narrow"/>
                      <w:b/>
                      <w:sz w:val="20"/>
                      <w:szCs w:val="20"/>
                      <w:lang w:eastAsia="sk-SK"/>
                    </w:rPr>
                    <w:t>/01</w:t>
                  </w:r>
                </w:p>
                <w:p w:rsidR="0065087E" w:rsidRPr="004545D9" w:rsidRDefault="0065087E" w:rsidP="00B5301F">
                  <w:pPr>
                    <w:pStyle w:val="Odsekzoznamu"/>
                    <w:numPr>
                      <w:ilvl w:val="0"/>
                      <w:numId w:val="23"/>
                    </w:numPr>
                    <w:autoSpaceDE w:val="0"/>
                    <w:autoSpaceDN w:val="0"/>
                    <w:adjustRightInd w:val="0"/>
                    <w:spacing w:after="120" w:line="22" w:lineRule="atLeast"/>
                    <w:jc w:val="both"/>
                    <w:rPr>
                      <w:rFonts w:ascii="Arial Narrow" w:eastAsia="Calibri" w:hAnsi="Arial Narrow" w:cs="Verdana,Bold"/>
                      <w:bCs/>
                      <w:sz w:val="20"/>
                      <w:szCs w:val="20"/>
                      <w:lang w:eastAsia="sk-SK"/>
                    </w:rPr>
                  </w:pPr>
                  <w:r w:rsidRPr="004545D9">
                    <w:rPr>
                      <w:rFonts w:ascii="Arial Narrow" w:hAnsi="Arial Narrow" w:cs="Verdana,Bold"/>
                      <w:bCs/>
                      <w:sz w:val="20"/>
                      <w:szCs w:val="20"/>
                      <w:lang w:eastAsia="sk-SK"/>
                    </w:rPr>
                    <w:t>nápis: „</w:t>
                  </w:r>
                  <w:r w:rsidRPr="004545D9">
                    <w:rPr>
                      <w:rFonts w:ascii="Arial Narrow" w:hAnsi="Arial Narrow" w:cs="Verdana,Bold"/>
                      <w:b/>
                      <w:bCs/>
                      <w:sz w:val="20"/>
                      <w:szCs w:val="20"/>
                      <w:lang w:eastAsia="sk-SK"/>
                    </w:rPr>
                    <w:t>Žiadosť o NFP</w:t>
                  </w:r>
                  <w:r w:rsidRPr="004545D9">
                    <w:rPr>
                      <w:rFonts w:ascii="Arial Narrow" w:hAnsi="Arial Narrow" w:cs="Verdana,Bold"/>
                      <w:bCs/>
                      <w:sz w:val="20"/>
                      <w:szCs w:val="20"/>
                      <w:lang w:eastAsia="sk-SK"/>
                    </w:rPr>
                    <w:t>“ a „</w:t>
                  </w:r>
                  <w:r w:rsidRPr="004545D9">
                    <w:rPr>
                      <w:rFonts w:ascii="Arial Narrow" w:hAnsi="Arial Narrow" w:cs="Verdana,Bold"/>
                      <w:b/>
                      <w:bCs/>
                      <w:sz w:val="20"/>
                      <w:szCs w:val="20"/>
                      <w:lang w:eastAsia="sk-SK"/>
                    </w:rPr>
                    <w:t>NEOTVÁRAŤ</w:t>
                  </w:r>
                  <w:r w:rsidRPr="004545D9">
                    <w:rPr>
                      <w:rFonts w:ascii="Arial Narrow" w:hAnsi="Arial Narrow" w:cs="Verdana,Bold"/>
                      <w:bCs/>
                      <w:sz w:val="20"/>
                      <w:szCs w:val="20"/>
                      <w:lang w:eastAsia="sk-SK"/>
                    </w:rPr>
                    <w:t>“</w:t>
                  </w:r>
                </w:p>
                <w:p w:rsidR="00E65F1C" w:rsidRPr="004545D9" w:rsidRDefault="0065087E" w:rsidP="003F55FC">
                  <w:pPr>
                    <w:spacing w:before="120" w:after="120" w:line="22" w:lineRule="atLeast"/>
                    <w:jc w:val="both"/>
                    <w:rPr>
                      <w:rFonts w:ascii="Arial Narrow" w:hAnsi="Arial Narrow"/>
                      <w:sz w:val="20"/>
                      <w:szCs w:val="20"/>
                      <w:lang w:eastAsia="sk-SK"/>
                    </w:rPr>
                  </w:pPr>
                  <w:r w:rsidRPr="006D6CC1">
                    <w:rPr>
                      <w:rFonts w:ascii="Arial Narrow" w:hAnsi="Arial Narrow"/>
                      <w:sz w:val="20"/>
                      <w:szCs w:val="20"/>
                      <w:lang w:eastAsia="sk-SK"/>
                    </w:rPr>
                    <w:t xml:space="preserve">Poskytovateľ nezodpovedá za manipuláciu so </w:t>
                  </w:r>
                  <w:proofErr w:type="spellStart"/>
                  <w:r w:rsidRPr="006D6CC1">
                    <w:rPr>
                      <w:rFonts w:ascii="Arial Narrow" w:hAnsi="Arial Narrow"/>
                      <w:sz w:val="20"/>
                      <w:szCs w:val="20"/>
                      <w:lang w:eastAsia="sk-SK"/>
                    </w:rPr>
                    <w:t>ŽoNFP</w:t>
                  </w:r>
                  <w:proofErr w:type="spellEnd"/>
                  <w:r w:rsidRPr="006D6CC1">
                    <w:rPr>
                      <w:rFonts w:ascii="Arial Narrow" w:hAnsi="Arial Narrow"/>
                      <w:sz w:val="20"/>
                      <w:szCs w:val="20"/>
                      <w:lang w:eastAsia="sk-SK"/>
                    </w:rPr>
                    <w:t xml:space="preserve">, ktorú žiadateľ zašle poštou alebo kuriérskou službou, ak bude poškodená, príp. nebude doručená. Poskytovateľ nezodpovedá ani za prípadné </w:t>
                  </w:r>
                  <w:r w:rsidR="003F55FC" w:rsidRPr="00660788">
                    <w:rPr>
                      <w:rFonts w:ascii="Arial Narrow" w:hAnsi="Arial Narrow"/>
                      <w:sz w:val="20"/>
                      <w:szCs w:val="20"/>
                      <w:lang w:eastAsia="sk-SK"/>
                    </w:rPr>
                    <w:t>dôsledky, ktoré z toho vyplynú.</w:t>
                  </w:r>
                </w:p>
              </w:tc>
              <w:tc>
                <w:tcPr>
                  <w:tcW w:w="4563" w:type="dxa"/>
                  <w:tcBorders>
                    <w:top w:val="single" w:sz="4" w:space="0" w:color="auto"/>
                    <w:left w:val="single" w:sz="4" w:space="0" w:color="auto"/>
                    <w:bottom w:val="single" w:sz="4" w:space="0" w:color="auto"/>
                    <w:right w:val="single" w:sz="4" w:space="0" w:color="auto"/>
                  </w:tcBorders>
                  <w:hideMark/>
                </w:tcPr>
                <w:p w:rsidR="00845CCA" w:rsidRDefault="003F55FC" w:rsidP="0097235D">
                  <w:pPr>
                    <w:spacing w:after="120" w:line="256" w:lineRule="auto"/>
                    <w:jc w:val="both"/>
                    <w:rPr>
                      <w:rFonts w:ascii="Arial Narrow" w:hAnsi="Arial Narrow"/>
                      <w:sz w:val="20"/>
                      <w:szCs w:val="20"/>
                      <w:lang w:eastAsia="sk-SK"/>
                    </w:rPr>
                  </w:pPr>
                  <w:r w:rsidRPr="007F0339">
                    <w:rPr>
                      <w:rFonts w:ascii="Arial Narrow" w:hAnsi="Arial Narrow"/>
                      <w:b/>
                      <w:color w:val="000000"/>
                      <w:sz w:val="20"/>
                      <w:szCs w:val="20"/>
                      <w:lang w:eastAsia="sk-SK"/>
                    </w:rPr>
                    <w:lastRenderedPageBreak/>
                    <w:t xml:space="preserve">- </w:t>
                  </w:r>
                  <w:r w:rsidR="0097235D" w:rsidRPr="007F0339">
                    <w:rPr>
                      <w:rFonts w:ascii="Arial Narrow" w:hAnsi="Arial Narrow"/>
                      <w:b/>
                      <w:color w:val="000000"/>
                      <w:sz w:val="20"/>
                      <w:szCs w:val="20"/>
                      <w:lang w:eastAsia="sk-SK"/>
                    </w:rPr>
                    <w:t xml:space="preserve"> </w:t>
                  </w:r>
                  <w:r w:rsidR="00F2425C" w:rsidRPr="004F4D42">
                    <w:rPr>
                      <w:rFonts w:ascii="Arial Narrow" w:hAnsi="Arial Narrow"/>
                      <w:b/>
                      <w:color w:val="000000"/>
                      <w:sz w:val="20"/>
                      <w:szCs w:val="20"/>
                      <w:u w:val="single"/>
                      <w:lang w:eastAsia="sk-SK"/>
                    </w:rPr>
                    <w:t>riadne</w:t>
                  </w:r>
                  <w:r w:rsidR="00F2425C" w:rsidRPr="007F0339">
                    <w:rPr>
                      <w:rFonts w:ascii="Arial Narrow" w:hAnsi="Arial Narrow"/>
                      <w:b/>
                      <w:color w:val="000000"/>
                      <w:sz w:val="20"/>
                      <w:szCs w:val="20"/>
                      <w:lang w:eastAsia="sk-SK"/>
                    </w:rPr>
                    <w:t xml:space="preserve">, </w:t>
                  </w:r>
                  <w:r w:rsidRPr="007F0339">
                    <w:rPr>
                      <w:rFonts w:ascii="Arial Narrow" w:hAnsi="Arial Narrow"/>
                      <w:b/>
                      <w:color w:val="000000"/>
                      <w:sz w:val="20"/>
                      <w:szCs w:val="20"/>
                      <w:lang w:eastAsia="sk-SK"/>
                    </w:rPr>
                    <w:t xml:space="preserve"> </w:t>
                  </w:r>
                  <w:r w:rsidRPr="007F0339">
                    <w:rPr>
                      <w:rFonts w:ascii="Arial Narrow" w:hAnsi="Arial Narrow"/>
                      <w:color w:val="000000"/>
                      <w:sz w:val="20"/>
                      <w:szCs w:val="20"/>
                      <w:lang w:eastAsia="sk-SK"/>
                    </w:rPr>
                    <w:t xml:space="preserve">ak </w:t>
                  </w:r>
                  <w:r w:rsidR="0097235D" w:rsidRPr="007F0339">
                    <w:rPr>
                      <w:rFonts w:ascii="Arial Narrow" w:hAnsi="Arial Narrow"/>
                      <w:color w:val="000000"/>
                      <w:sz w:val="20"/>
                      <w:szCs w:val="20"/>
                      <w:lang w:eastAsia="sk-SK"/>
                    </w:rPr>
                    <w:t xml:space="preserve">je </w:t>
                  </w:r>
                  <w:r w:rsidR="00845CCA" w:rsidRPr="007F0339">
                    <w:rPr>
                      <w:rFonts w:ascii="Arial Narrow" w:hAnsi="Arial Narrow"/>
                      <w:sz w:val="20"/>
                      <w:szCs w:val="20"/>
                      <w:lang w:eastAsia="sk-SK"/>
                    </w:rPr>
                    <w:t xml:space="preserve"> vygenerovaná z ITMS2014+ až po odoslaní cez aplikáciu ITMS2014+, </w:t>
                  </w:r>
                  <w:r w:rsidR="00845CCA" w:rsidRPr="00DF6FA9">
                    <w:rPr>
                      <w:rFonts w:ascii="Arial Narrow" w:hAnsi="Arial Narrow"/>
                      <w:sz w:val="20"/>
                      <w:szCs w:val="20"/>
                      <w:lang w:eastAsia="sk-SK"/>
                    </w:rPr>
                    <w:t xml:space="preserve">autorizovaná </w:t>
                  </w:r>
                  <w:r w:rsidR="00956DBB" w:rsidRPr="00DF6FA9">
                    <w:rPr>
                      <w:rFonts w:ascii="Arial Narrow" w:hAnsi="Arial Narrow"/>
                      <w:sz w:val="20"/>
                      <w:szCs w:val="20"/>
                      <w:lang w:eastAsia="sk-SK"/>
                    </w:rPr>
                    <w:t xml:space="preserve">zaručeným </w:t>
                  </w:r>
                  <w:r w:rsidR="004678C2" w:rsidRPr="00DF6FA9">
                    <w:rPr>
                      <w:rFonts w:ascii="Arial Narrow" w:hAnsi="Arial Narrow"/>
                      <w:sz w:val="20"/>
                      <w:szCs w:val="20"/>
                      <w:lang w:eastAsia="sk-SK"/>
                    </w:rPr>
                    <w:t xml:space="preserve">kvalifikovaným </w:t>
                  </w:r>
                  <w:r w:rsidR="00845CCA" w:rsidRPr="00DF6FA9">
                    <w:rPr>
                      <w:rFonts w:ascii="Arial Narrow" w:hAnsi="Arial Narrow"/>
                      <w:sz w:val="20"/>
                      <w:szCs w:val="20"/>
                      <w:lang w:eastAsia="sk-SK"/>
                    </w:rPr>
                    <w:t xml:space="preserve">elektronickým podpisom </w:t>
                  </w:r>
                  <w:r w:rsidR="004678C2" w:rsidRPr="00DF6FA9">
                    <w:rPr>
                      <w:rFonts w:ascii="Arial Narrow" w:hAnsi="Arial Narrow"/>
                      <w:sz w:val="20"/>
                      <w:szCs w:val="20"/>
                      <w:lang w:eastAsia="sk-SK"/>
                    </w:rPr>
                    <w:t>s</w:t>
                  </w:r>
                  <w:r w:rsidR="00956DBB" w:rsidRPr="00DF6FA9">
                    <w:rPr>
                      <w:rFonts w:ascii="Arial Narrow" w:hAnsi="Arial Narrow"/>
                      <w:sz w:val="20"/>
                      <w:szCs w:val="20"/>
                      <w:lang w:eastAsia="sk-SK"/>
                    </w:rPr>
                    <w:t> mandátnym certifikátom</w:t>
                  </w:r>
                  <w:r w:rsidR="00845CCA" w:rsidRPr="00DF6FA9">
                    <w:rPr>
                      <w:rFonts w:ascii="Arial Narrow" w:hAnsi="Arial Narrow"/>
                      <w:sz w:val="20"/>
                      <w:szCs w:val="20"/>
                      <w:lang w:eastAsia="sk-SK"/>
                    </w:rPr>
                    <w:t xml:space="preserve"> alebo </w:t>
                  </w:r>
                  <w:r w:rsidR="00956DBB" w:rsidRPr="00DF6FA9">
                    <w:rPr>
                      <w:rFonts w:ascii="Arial Narrow" w:hAnsi="Arial Narrow"/>
                      <w:sz w:val="20"/>
                      <w:szCs w:val="20"/>
                      <w:lang w:eastAsia="sk-SK"/>
                    </w:rPr>
                    <w:t xml:space="preserve">zaručenou </w:t>
                  </w:r>
                  <w:r w:rsidR="00845CCA" w:rsidRPr="00DF6FA9">
                    <w:rPr>
                      <w:rFonts w:ascii="Arial Narrow" w:hAnsi="Arial Narrow"/>
                      <w:sz w:val="20"/>
                      <w:szCs w:val="20"/>
                      <w:lang w:eastAsia="sk-SK"/>
                    </w:rPr>
                    <w:t xml:space="preserve"> </w:t>
                  </w:r>
                  <w:r w:rsidR="004678C2" w:rsidRPr="00DF6FA9">
                    <w:rPr>
                      <w:rFonts w:ascii="Arial Narrow" w:hAnsi="Arial Narrow"/>
                      <w:sz w:val="20"/>
                      <w:szCs w:val="20"/>
                      <w:lang w:eastAsia="sk-SK"/>
                    </w:rPr>
                    <w:t xml:space="preserve">kvalifikovanou </w:t>
                  </w:r>
                  <w:r w:rsidR="00845CCA" w:rsidRPr="00DF6FA9">
                    <w:rPr>
                      <w:rFonts w:ascii="Arial Narrow" w:hAnsi="Arial Narrow"/>
                      <w:sz w:val="20"/>
                      <w:szCs w:val="20"/>
                      <w:lang w:eastAsia="sk-SK"/>
                    </w:rPr>
                    <w:t>elektronickou pečaťou</w:t>
                  </w:r>
                  <w:r w:rsidR="00845CCA" w:rsidRPr="007F0339">
                    <w:rPr>
                      <w:rFonts w:ascii="Arial Narrow" w:hAnsi="Arial Narrow"/>
                      <w:sz w:val="20"/>
                      <w:szCs w:val="20"/>
                      <w:lang w:eastAsia="sk-SK"/>
                    </w:rPr>
                    <w:t xml:space="preserve"> a následne </w:t>
                  </w:r>
                  <w:r w:rsidR="00E92DF2">
                    <w:rPr>
                      <w:rFonts w:ascii="Arial Narrow" w:hAnsi="Arial Narrow"/>
                      <w:b/>
                      <w:sz w:val="20"/>
                      <w:szCs w:val="20"/>
                      <w:lang w:eastAsia="sk-SK"/>
                    </w:rPr>
                    <w:t>doručená</w:t>
                  </w:r>
                  <w:r w:rsidR="00E92DF2" w:rsidRPr="007F0339">
                    <w:rPr>
                      <w:rFonts w:ascii="Arial Narrow" w:hAnsi="Arial Narrow"/>
                      <w:b/>
                      <w:sz w:val="20"/>
                      <w:szCs w:val="20"/>
                      <w:lang w:eastAsia="sk-SK"/>
                    </w:rPr>
                    <w:t xml:space="preserve"> </w:t>
                  </w:r>
                  <w:r w:rsidR="00845CCA" w:rsidRPr="007F0339">
                    <w:rPr>
                      <w:rFonts w:ascii="Arial Narrow" w:hAnsi="Arial Narrow"/>
                      <w:b/>
                      <w:sz w:val="20"/>
                      <w:szCs w:val="20"/>
                      <w:lang w:eastAsia="sk-SK"/>
                    </w:rPr>
                    <w:t>už bez príloh</w:t>
                  </w:r>
                  <w:r w:rsidR="00845CCA" w:rsidRPr="007F0339">
                    <w:rPr>
                      <w:rFonts w:ascii="Arial Narrow" w:hAnsi="Arial Narrow"/>
                      <w:sz w:val="20"/>
                      <w:szCs w:val="20"/>
                      <w:lang w:eastAsia="sk-SK"/>
                    </w:rPr>
                    <w:t xml:space="preserve"> </w:t>
                  </w:r>
                  <w:r w:rsidR="00845CCA" w:rsidRPr="007F0339">
                    <w:rPr>
                      <w:rFonts w:ascii="Arial Narrow" w:hAnsi="Arial Narrow"/>
                      <w:b/>
                      <w:sz w:val="20"/>
                      <w:szCs w:val="20"/>
                      <w:lang w:eastAsia="sk-SK"/>
                    </w:rPr>
                    <w:t>do elektronickej schránky Poskytovateľa.</w:t>
                  </w:r>
                  <w:r w:rsidR="00845CCA" w:rsidRPr="007F0339">
                    <w:rPr>
                      <w:rFonts w:ascii="Arial Narrow" w:hAnsi="Arial Narrow"/>
                      <w:sz w:val="20"/>
                      <w:szCs w:val="20"/>
                      <w:lang w:eastAsia="sk-SK"/>
                    </w:rPr>
                    <w:t xml:space="preserve"> </w:t>
                  </w:r>
                </w:p>
                <w:p w:rsidR="00CA22F8" w:rsidRPr="001C2EB1" w:rsidRDefault="00CA22F8" w:rsidP="00CA22F8">
                  <w:pPr>
                    <w:spacing w:line="276" w:lineRule="auto"/>
                    <w:contextualSpacing/>
                    <w:jc w:val="both"/>
                    <w:rPr>
                      <w:rFonts w:ascii="Arial Narrow" w:hAnsi="Arial Narrow"/>
                      <w:sz w:val="20"/>
                      <w:szCs w:val="20"/>
                    </w:rPr>
                  </w:pPr>
                  <w:proofErr w:type="spellStart"/>
                  <w:r>
                    <w:rPr>
                      <w:rFonts w:ascii="Arial Narrow" w:eastAsia="Calibri" w:hAnsi="Arial Narrow"/>
                      <w:sz w:val="20"/>
                      <w:szCs w:val="20"/>
                    </w:rPr>
                    <w:t>ŽoNFP</w:t>
                  </w:r>
                  <w:proofErr w:type="spellEnd"/>
                  <w:r>
                    <w:rPr>
                      <w:rFonts w:ascii="Arial Narrow" w:eastAsia="Calibri" w:hAnsi="Arial Narrow"/>
                      <w:sz w:val="20"/>
                      <w:szCs w:val="20"/>
                    </w:rPr>
                    <w:t xml:space="preserve"> musí</w:t>
                  </w:r>
                  <w:r w:rsidRPr="00D93CC5">
                    <w:rPr>
                      <w:rFonts w:ascii="Arial Narrow" w:eastAsia="Calibri" w:hAnsi="Arial Narrow"/>
                      <w:sz w:val="20"/>
                      <w:szCs w:val="20"/>
                    </w:rPr>
                    <w:t xml:space="preserve"> spĺňa</w:t>
                  </w:r>
                  <w:r>
                    <w:rPr>
                      <w:rFonts w:ascii="Arial Narrow" w:eastAsia="Calibri" w:hAnsi="Arial Narrow"/>
                      <w:sz w:val="20"/>
                      <w:szCs w:val="20"/>
                    </w:rPr>
                    <w:t>ť</w:t>
                  </w:r>
                  <w:r w:rsidRPr="00D93CC5">
                    <w:rPr>
                      <w:rFonts w:ascii="Arial Narrow" w:eastAsia="Calibri" w:hAnsi="Arial Narrow"/>
                      <w:sz w:val="20"/>
                      <w:szCs w:val="20"/>
                    </w:rPr>
                    <w:t xml:space="preserve"> po</w:t>
                  </w:r>
                  <w:r>
                    <w:rPr>
                      <w:rFonts w:ascii="Arial Narrow" w:eastAsia="Calibri" w:hAnsi="Arial Narrow"/>
                      <w:sz w:val="20"/>
                      <w:szCs w:val="20"/>
                    </w:rPr>
                    <w:t>ž</w:t>
                  </w:r>
                  <w:r w:rsidRPr="00D93CC5">
                    <w:rPr>
                      <w:rFonts w:ascii="Arial Narrow" w:eastAsia="Calibri" w:hAnsi="Arial Narrow"/>
                      <w:sz w:val="20"/>
                      <w:szCs w:val="20"/>
                    </w:rPr>
                    <w:t xml:space="preserve">iadavky na formát stanovený explicitne vo výzve a </w:t>
                  </w:r>
                  <w:r>
                    <w:rPr>
                      <w:rFonts w:ascii="Arial Narrow" w:eastAsia="Calibri" w:hAnsi="Arial Narrow"/>
                      <w:sz w:val="20"/>
                      <w:szCs w:val="20"/>
                    </w:rPr>
                    <w:t>doručený</w:t>
                  </w:r>
                  <w:r w:rsidRPr="00D93CC5">
                    <w:rPr>
                      <w:rFonts w:ascii="Arial Narrow" w:eastAsia="Calibri" w:hAnsi="Arial Narrow"/>
                      <w:sz w:val="20"/>
                      <w:szCs w:val="20"/>
                    </w:rPr>
                    <w:t xml:space="preserve"> formát </w:t>
                  </w:r>
                  <w:r>
                    <w:rPr>
                      <w:rFonts w:ascii="Arial Narrow" w:eastAsia="Calibri" w:hAnsi="Arial Narrow"/>
                      <w:sz w:val="20"/>
                      <w:szCs w:val="20"/>
                    </w:rPr>
                    <w:t xml:space="preserve">musí </w:t>
                  </w:r>
                  <w:r w:rsidRPr="00D93CC5">
                    <w:rPr>
                      <w:rFonts w:ascii="Arial Narrow" w:eastAsia="Calibri" w:hAnsi="Arial Narrow"/>
                      <w:sz w:val="20"/>
                      <w:szCs w:val="20"/>
                    </w:rPr>
                    <w:t>umo</w:t>
                  </w:r>
                  <w:r>
                    <w:rPr>
                      <w:rFonts w:ascii="Arial Narrow" w:eastAsia="Calibri" w:hAnsi="Arial Narrow"/>
                      <w:sz w:val="20"/>
                      <w:szCs w:val="20"/>
                    </w:rPr>
                    <w:t>žniť</w:t>
                  </w:r>
                  <w:r w:rsidRPr="00D93CC5">
                    <w:rPr>
                      <w:rFonts w:ascii="Arial Narrow" w:eastAsia="Calibri" w:hAnsi="Arial Narrow"/>
                      <w:sz w:val="20"/>
                      <w:szCs w:val="20"/>
                    </w:rPr>
                    <w:t xml:space="preserve"> objektívne posúdenie obsahu </w:t>
                  </w:r>
                  <w:proofErr w:type="spellStart"/>
                  <w:r>
                    <w:rPr>
                      <w:rFonts w:ascii="Arial Narrow" w:eastAsia="Calibri" w:hAnsi="Arial Narrow"/>
                      <w:sz w:val="20"/>
                      <w:szCs w:val="20"/>
                    </w:rPr>
                    <w:t>Ž</w:t>
                  </w:r>
                  <w:r w:rsidR="00B17E7A">
                    <w:rPr>
                      <w:rFonts w:ascii="Arial Narrow" w:eastAsia="Calibri" w:hAnsi="Arial Narrow"/>
                      <w:sz w:val="20"/>
                      <w:szCs w:val="20"/>
                    </w:rPr>
                    <w:t>oNFP</w:t>
                  </w:r>
                  <w:proofErr w:type="spellEnd"/>
                  <w:r w:rsidR="00B17E7A">
                    <w:rPr>
                      <w:rFonts w:ascii="Arial Narrow" w:eastAsia="Calibri" w:hAnsi="Arial Narrow"/>
                      <w:sz w:val="20"/>
                      <w:szCs w:val="20"/>
                    </w:rPr>
                    <w:t>. Ak teda bola P</w:t>
                  </w:r>
                  <w:r w:rsidRPr="00D93CC5">
                    <w:rPr>
                      <w:rFonts w:ascii="Arial Narrow" w:eastAsia="Calibri" w:hAnsi="Arial Narrow"/>
                      <w:sz w:val="20"/>
                      <w:szCs w:val="20"/>
                    </w:rPr>
                    <w:t xml:space="preserve">oskytovateľovi doručená </w:t>
                  </w:r>
                  <w:proofErr w:type="spellStart"/>
                  <w:r>
                    <w:rPr>
                      <w:rFonts w:ascii="Arial Narrow" w:eastAsia="Calibri" w:hAnsi="Arial Narrow"/>
                      <w:sz w:val="20"/>
                      <w:szCs w:val="20"/>
                    </w:rPr>
                    <w:t>Ž</w:t>
                  </w:r>
                  <w:r w:rsidRPr="00D93CC5">
                    <w:rPr>
                      <w:rFonts w:ascii="Arial Narrow" w:eastAsia="Calibri" w:hAnsi="Arial Narrow"/>
                      <w:sz w:val="20"/>
                      <w:szCs w:val="20"/>
                    </w:rPr>
                    <w:t>oNFP</w:t>
                  </w:r>
                  <w:proofErr w:type="spellEnd"/>
                  <w:r w:rsidRPr="00D93CC5">
                    <w:rPr>
                      <w:rFonts w:ascii="Arial Narrow" w:eastAsia="Calibri" w:hAnsi="Arial Narrow"/>
                      <w:sz w:val="20"/>
                      <w:szCs w:val="20"/>
                    </w:rPr>
                    <w:t>, z ktorej jasne vyplýva vá</w:t>
                  </w:r>
                  <w:r>
                    <w:rPr>
                      <w:rFonts w:ascii="Arial Narrow" w:eastAsia="Calibri" w:hAnsi="Arial Narrow"/>
                      <w:sz w:val="20"/>
                      <w:szCs w:val="20"/>
                    </w:rPr>
                    <w:t>ž</w:t>
                  </w:r>
                  <w:r w:rsidRPr="00D93CC5">
                    <w:rPr>
                      <w:rFonts w:ascii="Arial Narrow" w:eastAsia="Calibri" w:hAnsi="Arial Narrow"/>
                      <w:sz w:val="20"/>
                      <w:szCs w:val="20"/>
                    </w:rPr>
                    <w:t xml:space="preserve">na vôľa </w:t>
                  </w:r>
                  <w:r>
                    <w:rPr>
                      <w:rFonts w:ascii="Arial Narrow" w:eastAsia="Calibri" w:hAnsi="Arial Narrow"/>
                      <w:sz w:val="20"/>
                      <w:szCs w:val="20"/>
                    </w:rPr>
                    <w:t>ž</w:t>
                  </w:r>
                  <w:r w:rsidRPr="00D93CC5">
                    <w:rPr>
                      <w:rFonts w:ascii="Arial Narrow" w:eastAsia="Calibri" w:hAnsi="Arial Narrow"/>
                      <w:sz w:val="20"/>
                      <w:szCs w:val="20"/>
                    </w:rPr>
                    <w:t>iadateľa predlo</w:t>
                  </w:r>
                  <w:r>
                    <w:rPr>
                      <w:rFonts w:ascii="Arial Narrow" w:eastAsia="Calibri" w:hAnsi="Arial Narrow"/>
                      <w:sz w:val="20"/>
                      <w:szCs w:val="20"/>
                    </w:rPr>
                    <w:t>ž</w:t>
                  </w:r>
                  <w:r w:rsidRPr="00D93CC5">
                    <w:rPr>
                      <w:rFonts w:ascii="Arial Narrow" w:eastAsia="Calibri" w:hAnsi="Arial Narrow"/>
                      <w:sz w:val="20"/>
                      <w:szCs w:val="20"/>
                    </w:rPr>
                    <w:t xml:space="preserve">iť takúto </w:t>
                  </w:r>
                  <w:proofErr w:type="spellStart"/>
                  <w:r>
                    <w:rPr>
                      <w:rFonts w:ascii="Arial Narrow" w:eastAsia="Calibri" w:hAnsi="Arial Narrow"/>
                      <w:sz w:val="20"/>
                      <w:szCs w:val="20"/>
                    </w:rPr>
                    <w:t>Ž</w:t>
                  </w:r>
                  <w:r w:rsidRPr="00D93CC5">
                    <w:rPr>
                      <w:rFonts w:ascii="Arial Narrow" w:eastAsia="Calibri" w:hAnsi="Arial Narrow"/>
                      <w:sz w:val="20"/>
                      <w:szCs w:val="20"/>
                    </w:rPr>
                    <w:t>oNFP</w:t>
                  </w:r>
                  <w:proofErr w:type="spellEnd"/>
                  <w:r>
                    <w:rPr>
                      <w:rFonts w:ascii="Arial Narrow" w:eastAsia="Calibri" w:hAnsi="Arial Narrow"/>
                      <w:sz w:val="20"/>
                      <w:szCs w:val="20"/>
                    </w:rPr>
                    <w:t xml:space="preserve"> </w:t>
                  </w:r>
                  <w:r w:rsidRPr="00D93CC5">
                    <w:rPr>
                      <w:rFonts w:ascii="Arial Narrow" w:eastAsia="Calibri" w:hAnsi="Arial Narrow"/>
                      <w:sz w:val="20"/>
                      <w:szCs w:val="20"/>
                    </w:rPr>
                    <w:t>prejavená</w:t>
                  </w:r>
                  <w:r>
                    <w:rPr>
                      <w:rFonts w:ascii="Arial Narrow" w:eastAsia="Calibri" w:hAnsi="Arial Narrow"/>
                      <w:sz w:val="20"/>
                      <w:szCs w:val="20"/>
                    </w:rPr>
                    <w:t xml:space="preserve"> </w:t>
                  </w:r>
                  <w:r w:rsidRPr="00D93CC5">
                    <w:rPr>
                      <w:rFonts w:ascii="Arial Narrow" w:eastAsia="Calibri" w:hAnsi="Arial Narrow"/>
                      <w:sz w:val="20"/>
                      <w:szCs w:val="20"/>
                    </w:rPr>
                    <w:t xml:space="preserve"> </w:t>
                  </w:r>
                  <w:r>
                    <w:rPr>
                      <w:rFonts w:ascii="Arial Narrow" w:eastAsia="Calibri" w:hAnsi="Arial Narrow"/>
                      <w:sz w:val="20"/>
                      <w:szCs w:val="20"/>
                    </w:rPr>
                    <w:t xml:space="preserve"> </w:t>
                  </w:r>
                  <w:r w:rsidRPr="00D93CC5">
                    <w:rPr>
                      <w:rFonts w:ascii="Arial Narrow" w:eastAsia="Calibri" w:hAnsi="Arial Narrow"/>
                      <w:sz w:val="20"/>
                      <w:szCs w:val="20"/>
                    </w:rPr>
                    <w:t>tým,</w:t>
                  </w:r>
                  <w:r>
                    <w:rPr>
                      <w:rFonts w:ascii="Arial Narrow" w:eastAsia="Calibri" w:hAnsi="Arial Narrow"/>
                      <w:sz w:val="20"/>
                      <w:szCs w:val="20"/>
                    </w:rPr>
                    <w:t xml:space="preserve"> ž</w:t>
                  </w:r>
                  <w:r w:rsidRPr="00D93CC5">
                    <w:rPr>
                      <w:rFonts w:ascii="Arial Narrow" w:eastAsia="Calibri" w:hAnsi="Arial Narrow"/>
                      <w:sz w:val="20"/>
                      <w:szCs w:val="20"/>
                    </w:rPr>
                    <w:t xml:space="preserve">e ide o originál, jej obsah je určitý, zrozumiteľný, teda </w:t>
                  </w:r>
                  <w:r w:rsidRPr="00D93CC5">
                    <w:rPr>
                      <w:rFonts w:ascii="Arial Narrow" w:eastAsia="Calibri" w:hAnsi="Arial Narrow"/>
                      <w:sz w:val="20"/>
                      <w:szCs w:val="20"/>
                    </w:rPr>
                    <w:lastRenderedPageBreak/>
                    <w:t>sa dá definovať,</w:t>
                  </w:r>
                  <w:r w:rsidR="00276247">
                    <w:rPr>
                      <w:rFonts w:ascii="Arial Narrow" w:eastAsia="Calibri" w:hAnsi="Arial Narrow"/>
                      <w:sz w:val="20"/>
                      <w:szCs w:val="20"/>
                    </w:rPr>
                    <w:t xml:space="preserve"> </w:t>
                  </w:r>
                  <w:r w:rsidRPr="00D93CC5">
                    <w:rPr>
                      <w:rFonts w:ascii="Arial Narrow" w:eastAsia="Calibri" w:hAnsi="Arial Narrow"/>
                      <w:sz w:val="20"/>
                      <w:szCs w:val="20"/>
                    </w:rPr>
                    <w:t xml:space="preserve"> zodpovedá určenému formátu, v dôsledku čoho mo</w:t>
                  </w:r>
                  <w:r>
                    <w:rPr>
                      <w:rFonts w:ascii="Arial Narrow" w:eastAsia="Calibri" w:hAnsi="Arial Narrow"/>
                      <w:sz w:val="20"/>
                      <w:szCs w:val="20"/>
                    </w:rPr>
                    <w:t>ž</w:t>
                  </w:r>
                  <w:r w:rsidRPr="00D93CC5">
                    <w:rPr>
                      <w:rFonts w:ascii="Arial Narrow" w:eastAsia="Calibri" w:hAnsi="Arial Narrow"/>
                      <w:sz w:val="20"/>
                      <w:szCs w:val="20"/>
                    </w:rPr>
                    <w:t xml:space="preserve">no pokračovať v konaní o </w:t>
                  </w:r>
                  <w:r>
                    <w:rPr>
                      <w:rFonts w:ascii="Arial Narrow" w:eastAsia="Calibri" w:hAnsi="Arial Narrow"/>
                      <w:sz w:val="20"/>
                      <w:szCs w:val="20"/>
                    </w:rPr>
                    <w:t>ž</w:t>
                  </w:r>
                  <w:r w:rsidRPr="00D93CC5">
                    <w:rPr>
                      <w:rFonts w:ascii="Arial Narrow" w:eastAsia="Calibri" w:hAnsi="Arial Narrow"/>
                      <w:sz w:val="20"/>
                      <w:szCs w:val="20"/>
                    </w:rPr>
                    <w:t>iadosti posúdením jej obsahu</w:t>
                  </w:r>
                  <w:r>
                    <w:rPr>
                      <w:rFonts w:ascii="Arial Narrow" w:eastAsia="Calibri" w:hAnsi="Arial Narrow"/>
                      <w:sz w:val="20"/>
                      <w:szCs w:val="20"/>
                    </w:rPr>
                    <w:t>, je splnená podmienka na riadne doručenie.</w:t>
                  </w:r>
                </w:p>
                <w:p w:rsidR="00CA22F8" w:rsidRPr="007F0339" w:rsidRDefault="00CA22F8" w:rsidP="0097235D">
                  <w:pPr>
                    <w:spacing w:after="120" w:line="256" w:lineRule="auto"/>
                    <w:jc w:val="both"/>
                    <w:rPr>
                      <w:rFonts w:ascii="Arial Narrow" w:hAnsi="Arial Narrow"/>
                      <w:sz w:val="20"/>
                      <w:szCs w:val="20"/>
                      <w:lang w:eastAsia="sk-SK"/>
                    </w:rPr>
                  </w:pPr>
                </w:p>
                <w:p w:rsidR="00845CCA" w:rsidRPr="007F0339" w:rsidRDefault="00845CCA" w:rsidP="00845CCA">
                  <w:pPr>
                    <w:spacing w:before="120" w:after="120" w:line="22" w:lineRule="atLeast"/>
                    <w:jc w:val="both"/>
                    <w:rPr>
                      <w:rFonts w:ascii="Arial Narrow" w:hAnsi="Arial Narrow"/>
                      <w:b/>
                      <w:sz w:val="20"/>
                      <w:szCs w:val="20"/>
                      <w:lang w:eastAsia="sk-SK"/>
                    </w:rPr>
                  </w:pPr>
                  <w:r w:rsidRPr="007F0339">
                    <w:rPr>
                      <w:rFonts w:ascii="Arial Narrow" w:hAnsi="Arial Narrow"/>
                      <w:b/>
                      <w:sz w:val="20"/>
                      <w:szCs w:val="20"/>
                      <w:lang w:eastAsia="sk-SK"/>
                    </w:rPr>
                    <w:t xml:space="preserve">Žiadateľ je povinný prílohy k </w:t>
                  </w:r>
                  <w:proofErr w:type="spellStart"/>
                  <w:r w:rsidRPr="007F0339">
                    <w:rPr>
                      <w:rFonts w:ascii="Arial Narrow" w:hAnsi="Arial Narrow"/>
                      <w:b/>
                      <w:sz w:val="20"/>
                      <w:szCs w:val="20"/>
                      <w:lang w:eastAsia="sk-SK"/>
                    </w:rPr>
                    <w:t>ŽoNFP</w:t>
                  </w:r>
                  <w:proofErr w:type="spellEnd"/>
                  <w:r w:rsidRPr="007F0339">
                    <w:rPr>
                      <w:rFonts w:ascii="Arial Narrow" w:hAnsi="Arial Narrow"/>
                      <w:b/>
                      <w:sz w:val="20"/>
                      <w:szCs w:val="20"/>
                      <w:lang w:eastAsia="sk-SK"/>
                    </w:rPr>
                    <w:t xml:space="preserve"> nahrať do ITMS2014+.</w:t>
                  </w:r>
                  <w:r w:rsidR="00A74D94" w:rsidRPr="007F0339">
                    <w:rPr>
                      <w:rFonts w:ascii="Arial Narrow" w:hAnsi="Arial Narrow"/>
                      <w:b/>
                      <w:sz w:val="20"/>
                      <w:szCs w:val="20"/>
                      <w:lang w:eastAsia="sk-SK"/>
                    </w:rPr>
                    <w:t xml:space="preserve"> V prípade objektívnej nemožnosti ich konverzie do elektronickej formy a nahratia do ITMS2014+ </w:t>
                  </w:r>
                  <w:r w:rsidR="00D00113">
                    <w:rPr>
                      <w:rFonts w:ascii="Arial Narrow" w:hAnsi="Arial Narrow"/>
                      <w:b/>
                      <w:sz w:val="20"/>
                      <w:szCs w:val="20"/>
                      <w:lang w:eastAsia="sk-SK"/>
                    </w:rPr>
                    <w:t>ž</w:t>
                  </w:r>
                  <w:r w:rsidR="00A74D94" w:rsidRPr="007F0339">
                    <w:rPr>
                      <w:rFonts w:ascii="Arial Narrow" w:hAnsi="Arial Narrow"/>
                      <w:b/>
                      <w:sz w:val="20"/>
                      <w:szCs w:val="20"/>
                      <w:lang w:eastAsia="sk-SK"/>
                    </w:rPr>
                    <w:t xml:space="preserve">iadateľ </w:t>
                  </w:r>
                  <w:r w:rsidR="00A74D94" w:rsidRPr="00DF6FA9">
                    <w:rPr>
                      <w:rFonts w:ascii="Arial Narrow" w:hAnsi="Arial Narrow"/>
                      <w:b/>
                      <w:sz w:val="20"/>
                      <w:szCs w:val="20"/>
                      <w:lang w:eastAsia="sk-SK"/>
                    </w:rPr>
                    <w:t>predlož</w:t>
                  </w:r>
                  <w:r w:rsidR="004C680B" w:rsidRPr="00DF6FA9">
                    <w:rPr>
                      <w:rFonts w:ascii="Arial Narrow" w:hAnsi="Arial Narrow"/>
                      <w:b/>
                      <w:sz w:val="20"/>
                      <w:szCs w:val="20"/>
                      <w:lang w:eastAsia="sk-SK"/>
                    </w:rPr>
                    <w:t>í</w:t>
                  </w:r>
                  <w:r w:rsidR="00A74D94" w:rsidRPr="007F0339">
                    <w:rPr>
                      <w:rFonts w:ascii="Arial Narrow" w:hAnsi="Arial Narrow"/>
                      <w:b/>
                      <w:sz w:val="20"/>
                      <w:szCs w:val="20"/>
                      <w:lang w:eastAsia="sk-SK"/>
                    </w:rPr>
                    <w:t xml:space="preserve"> prílohy </w:t>
                  </w:r>
                  <w:proofErr w:type="spellStart"/>
                  <w:r w:rsidR="00A74D94" w:rsidRPr="007F0339">
                    <w:rPr>
                      <w:rFonts w:ascii="Arial Narrow" w:hAnsi="Arial Narrow"/>
                      <w:b/>
                      <w:sz w:val="20"/>
                      <w:szCs w:val="20"/>
                      <w:lang w:eastAsia="sk-SK"/>
                    </w:rPr>
                    <w:t>ŽoNFP</w:t>
                  </w:r>
                  <w:proofErr w:type="spellEnd"/>
                  <w:r w:rsidR="00A74D94" w:rsidRPr="007F0339">
                    <w:rPr>
                      <w:rFonts w:ascii="Arial Narrow" w:hAnsi="Arial Narrow"/>
                      <w:b/>
                      <w:sz w:val="20"/>
                      <w:szCs w:val="20"/>
                      <w:lang w:eastAsia="sk-SK"/>
                    </w:rPr>
                    <w:t xml:space="preserve"> v</w:t>
                  </w:r>
                  <w:r w:rsidR="00841B42">
                    <w:rPr>
                      <w:rFonts w:ascii="Arial Narrow" w:hAnsi="Arial Narrow"/>
                      <w:b/>
                      <w:sz w:val="20"/>
                      <w:szCs w:val="20"/>
                      <w:lang w:eastAsia="sk-SK"/>
                    </w:rPr>
                    <w:t xml:space="preserve"> listinnej </w:t>
                  </w:r>
                  <w:r w:rsidR="004678C2" w:rsidRPr="00DF6FA9">
                    <w:rPr>
                      <w:rFonts w:ascii="Arial Narrow" w:hAnsi="Arial Narrow"/>
                      <w:b/>
                      <w:sz w:val="20"/>
                      <w:szCs w:val="20"/>
                      <w:lang w:eastAsia="sk-SK"/>
                    </w:rPr>
                    <w:t xml:space="preserve"> </w:t>
                  </w:r>
                  <w:r w:rsidR="00A74D94" w:rsidRPr="00DF6FA9">
                    <w:rPr>
                      <w:rFonts w:ascii="Arial Narrow" w:hAnsi="Arial Narrow"/>
                      <w:b/>
                      <w:sz w:val="20"/>
                      <w:szCs w:val="20"/>
                      <w:lang w:eastAsia="sk-SK"/>
                    </w:rPr>
                    <w:t xml:space="preserve"> forme</w:t>
                  </w:r>
                  <w:r w:rsidR="004C680B" w:rsidRPr="00DF6FA9">
                    <w:rPr>
                      <w:rFonts w:ascii="Arial Narrow" w:hAnsi="Arial Narrow"/>
                      <w:b/>
                      <w:sz w:val="20"/>
                      <w:szCs w:val="20"/>
                      <w:lang w:eastAsia="sk-SK"/>
                    </w:rPr>
                    <w:t xml:space="preserve"> </w:t>
                  </w:r>
                  <w:r w:rsidR="00BC6506" w:rsidRPr="00DF6FA9">
                    <w:rPr>
                      <w:rFonts w:ascii="Arial Narrow" w:hAnsi="Arial Narrow"/>
                      <w:b/>
                      <w:sz w:val="20"/>
                      <w:szCs w:val="20"/>
                      <w:lang w:eastAsia="sk-SK"/>
                    </w:rPr>
                    <w:t>na doručovaciu adresu Poskytovateľa doporučenou poštou, osobne alebo kuriérskou službou</w:t>
                  </w:r>
                  <w:r w:rsidR="00A74D94" w:rsidRPr="00DF6FA9">
                    <w:rPr>
                      <w:rFonts w:ascii="Arial Narrow" w:hAnsi="Arial Narrow"/>
                      <w:b/>
                      <w:sz w:val="20"/>
                      <w:szCs w:val="20"/>
                      <w:lang w:eastAsia="sk-SK"/>
                    </w:rPr>
                    <w:t>.</w:t>
                  </w:r>
                </w:p>
                <w:p w:rsidR="0065087E" w:rsidRPr="007F0339" w:rsidRDefault="0065087E" w:rsidP="0065087E">
                  <w:pPr>
                    <w:spacing w:before="120" w:after="120" w:line="22" w:lineRule="atLeast"/>
                    <w:jc w:val="both"/>
                    <w:rPr>
                      <w:rFonts w:ascii="Arial Narrow" w:hAnsi="Arial Narrow"/>
                      <w:b/>
                      <w:sz w:val="20"/>
                      <w:szCs w:val="20"/>
                      <w:lang w:eastAsia="sk-SK"/>
                    </w:rPr>
                  </w:pPr>
                  <w:proofErr w:type="spellStart"/>
                  <w:r w:rsidRPr="007F0339">
                    <w:rPr>
                      <w:rFonts w:ascii="Arial Narrow" w:hAnsi="Arial Narrow"/>
                      <w:sz w:val="20"/>
                      <w:szCs w:val="20"/>
                      <w:lang w:eastAsia="sk-SK"/>
                    </w:rPr>
                    <w:t>ŽoNFP</w:t>
                  </w:r>
                  <w:proofErr w:type="spellEnd"/>
                  <w:r w:rsidRPr="007F0339">
                    <w:rPr>
                      <w:rFonts w:ascii="Arial Narrow" w:hAnsi="Arial Narrow"/>
                      <w:sz w:val="20"/>
                      <w:szCs w:val="20"/>
                      <w:lang w:eastAsia="sk-SK"/>
                    </w:rPr>
                    <w:t xml:space="preserve"> </w:t>
                  </w:r>
                  <w:r w:rsidR="005C06E9" w:rsidRPr="007F0339">
                    <w:rPr>
                      <w:rFonts w:ascii="Arial Narrow" w:hAnsi="Arial Narrow"/>
                      <w:sz w:val="20"/>
                      <w:szCs w:val="20"/>
                      <w:lang w:eastAsia="sk-SK"/>
                    </w:rPr>
                    <w:t>musí byť zaslaná</w:t>
                  </w:r>
                  <w:r w:rsidRPr="007F0339">
                    <w:rPr>
                      <w:rFonts w:ascii="Arial Narrow" w:hAnsi="Arial Narrow"/>
                      <w:b/>
                      <w:sz w:val="20"/>
                      <w:szCs w:val="20"/>
                      <w:lang w:eastAsia="sk-SK"/>
                    </w:rPr>
                    <w:t xml:space="preserve"> elektronicky</w:t>
                  </w:r>
                  <w:r w:rsidRPr="007F0339">
                    <w:rPr>
                      <w:rFonts w:ascii="Arial Narrow" w:hAnsi="Arial Narrow"/>
                      <w:sz w:val="20"/>
                      <w:szCs w:val="20"/>
                      <w:lang w:eastAsia="sk-SK"/>
                    </w:rPr>
                    <w:t xml:space="preserve"> (prostredníctvom elektronickej schránky) </w:t>
                  </w:r>
                  <w:r w:rsidRPr="007F0339">
                    <w:rPr>
                      <w:rFonts w:ascii="Arial Narrow" w:hAnsi="Arial Narrow"/>
                      <w:b/>
                      <w:sz w:val="20"/>
                      <w:szCs w:val="20"/>
                      <w:lang w:eastAsia="sk-SK"/>
                    </w:rPr>
                    <w:t xml:space="preserve">do elektronickej schránky Poskytovateľa Implementačná agentúra Ministerstva práce, sociálnych vecí a rodiny Slovenskej republiky </w:t>
                  </w:r>
                  <w:r w:rsidRPr="007F0339">
                    <w:rPr>
                      <w:rFonts w:ascii="Arial Narrow" w:hAnsi="Arial Narrow"/>
                      <w:sz w:val="20"/>
                      <w:szCs w:val="20"/>
                      <w:lang w:eastAsia="sk-SK"/>
                    </w:rPr>
                    <w:t xml:space="preserve"> (</w:t>
                  </w:r>
                  <w:hyperlink r:id="rId16" w:history="1">
                    <w:r w:rsidR="00956DBB" w:rsidRPr="007F0339">
                      <w:rPr>
                        <w:rStyle w:val="Hypertextovprepojenie"/>
                        <w:rFonts w:ascii="Arial Narrow" w:hAnsi="Arial Narrow"/>
                        <w:sz w:val="20"/>
                        <w:szCs w:val="20"/>
                        <w:lang w:eastAsia="sk-SK"/>
                      </w:rPr>
                      <w:t>https://schranka1.slovensko.sk/FormConstructor/Default.aspx?IdService=3182</w:t>
                    </w:r>
                  </w:hyperlink>
                  <w:r w:rsidR="00956DBB" w:rsidRPr="007F0339">
                    <w:rPr>
                      <w:rFonts w:ascii="Arial Narrow" w:hAnsi="Arial Narrow"/>
                      <w:sz w:val="20"/>
                      <w:szCs w:val="20"/>
                      <w:lang w:eastAsia="sk-SK"/>
                    </w:rPr>
                    <w:t xml:space="preserve"> </w:t>
                  </w:r>
                  <w:r w:rsidRPr="007F0339">
                    <w:rPr>
                      <w:rFonts w:ascii="Arial Narrow" w:hAnsi="Arial Narrow"/>
                      <w:sz w:val="20"/>
                      <w:szCs w:val="20"/>
                      <w:lang w:eastAsia="sk-SK"/>
                    </w:rPr>
                    <w:t>).</w:t>
                  </w:r>
                </w:p>
                <w:p w:rsidR="0065087E" w:rsidRPr="007F0339" w:rsidRDefault="0065087E" w:rsidP="0065087E">
                  <w:pPr>
                    <w:spacing w:after="120"/>
                    <w:jc w:val="both"/>
                    <w:rPr>
                      <w:rFonts w:ascii="Arial Narrow" w:hAnsi="Arial Narrow"/>
                      <w:sz w:val="20"/>
                      <w:szCs w:val="20"/>
                      <w:lang w:eastAsia="sk-SK"/>
                    </w:rPr>
                  </w:pPr>
                  <w:r w:rsidRPr="007F0339">
                    <w:rPr>
                      <w:rFonts w:ascii="Arial Narrow" w:hAnsi="Arial Narrow"/>
                      <w:sz w:val="20"/>
                      <w:szCs w:val="20"/>
                      <w:lang w:eastAsia="sk-SK"/>
                    </w:rPr>
                    <w:t xml:space="preserve">V prípade, ak </w:t>
                  </w:r>
                  <w:r w:rsidR="00D00113">
                    <w:rPr>
                      <w:rFonts w:ascii="Arial Narrow" w:hAnsi="Arial Narrow"/>
                      <w:sz w:val="20"/>
                      <w:szCs w:val="20"/>
                      <w:lang w:eastAsia="sk-SK"/>
                    </w:rPr>
                    <w:t>ž</w:t>
                  </w:r>
                  <w:r w:rsidRPr="007F0339">
                    <w:rPr>
                      <w:rFonts w:ascii="Arial Narrow" w:hAnsi="Arial Narrow"/>
                      <w:sz w:val="20"/>
                      <w:szCs w:val="20"/>
                      <w:lang w:eastAsia="sk-SK"/>
                    </w:rPr>
                    <w:t xml:space="preserve">iadateľ predloží </w:t>
                  </w:r>
                  <w:proofErr w:type="spellStart"/>
                  <w:r w:rsidRPr="007F0339">
                    <w:rPr>
                      <w:rFonts w:ascii="Arial Narrow" w:hAnsi="Arial Narrow"/>
                      <w:sz w:val="20"/>
                      <w:szCs w:val="20"/>
                      <w:lang w:eastAsia="sk-SK"/>
                    </w:rPr>
                    <w:t>ŽoNFP</w:t>
                  </w:r>
                  <w:proofErr w:type="spellEnd"/>
                  <w:r w:rsidRPr="007F0339">
                    <w:rPr>
                      <w:rFonts w:ascii="Arial Narrow" w:hAnsi="Arial Narrow"/>
                      <w:sz w:val="20"/>
                      <w:szCs w:val="20"/>
                      <w:lang w:eastAsia="sk-SK"/>
                    </w:rPr>
                    <w:t xml:space="preserve"> elektronickým spôsobom a má aktivovanú elektronickú schránku, Poskytovateľ bude doručovať všetky rozhodnutia, vydané v konaní o </w:t>
                  </w:r>
                  <w:proofErr w:type="spellStart"/>
                  <w:r w:rsidRPr="007F0339">
                    <w:rPr>
                      <w:rFonts w:ascii="Arial Narrow" w:hAnsi="Arial Narrow"/>
                      <w:sz w:val="20"/>
                      <w:szCs w:val="20"/>
                      <w:lang w:eastAsia="sk-SK"/>
                    </w:rPr>
                    <w:t>ŽoNFP</w:t>
                  </w:r>
                  <w:proofErr w:type="spellEnd"/>
                  <w:r w:rsidRPr="007F0339">
                    <w:rPr>
                      <w:rFonts w:ascii="Arial Narrow" w:hAnsi="Arial Narrow"/>
                      <w:sz w:val="20"/>
                      <w:szCs w:val="20"/>
                      <w:lang w:eastAsia="sk-SK"/>
                    </w:rPr>
                    <w:t xml:space="preserve"> elektronicky, v súlade so zákonom o </w:t>
                  </w:r>
                  <w:proofErr w:type="spellStart"/>
                  <w:r w:rsidRPr="007F0339">
                    <w:rPr>
                      <w:rFonts w:ascii="Arial Narrow" w:hAnsi="Arial Narrow"/>
                      <w:sz w:val="20"/>
                      <w:szCs w:val="20"/>
                      <w:lang w:eastAsia="sk-SK"/>
                    </w:rPr>
                    <w:t>e-Governmente</w:t>
                  </w:r>
                  <w:proofErr w:type="spellEnd"/>
                  <w:r w:rsidRPr="007F0339">
                    <w:rPr>
                      <w:rFonts w:ascii="Arial Narrow" w:hAnsi="Arial Narrow"/>
                      <w:sz w:val="20"/>
                      <w:szCs w:val="20"/>
                      <w:lang w:eastAsia="sk-SK"/>
                    </w:rPr>
                    <w:t>.</w:t>
                  </w:r>
                </w:p>
                <w:p w:rsidR="0065087E" w:rsidRPr="007F0339" w:rsidRDefault="0065087E" w:rsidP="00C70B63">
                  <w:pPr>
                    <w:spacing w:before="120" w:after="120" w:line="22" w:lineRule="atLeast"/>
                    <w:jc w:val="both"/>
                    <w:rPr>
                      <w:rFonts w:ascii="Arial Narrow" w:hAnsi="Arial Narrow"/>
                      <w:color w:val="000000"/>
                      <w:sz w:val="20"/>
                      <w:szCs w:val="20"/>
                      <w:lang w:eastAsia="sk-SK"/>
                    </w:rPr>
                  </w:pPr>
                </w:p>
              </w:tc>
            </w:tr>
            <w:tr w:rsidR="00E65F1C" w:rsidRPr="00C671A7" w:rsidTr="00C70B63">
              <w:tc>
                <w:tcPr>
                  <w:tcW w:w="4563" w:type="dxa"/>
                  <w:tcBorders>
                    <w:top w:val="single" w:sz="4" w:space="0" w:color="auto"/>
                    <w:left w:val="single" w:sz="4" w:space="0" w:color="auto"/>
                    <w:bottom w:val="single" w:sz="4" w:space="0" w:color="auto"/>
                    <w:right w:val="single" w:sz="4" w:space="0" w:color="auto"/>
                  </w:tcBorders>
                </w:tcPr>
                <w:p w:rsidR="003F55FC" w:rsidRPr="00660788" w:rsidRDefault="003F55FC" w:rsidP="00B5301F">
                  <w:pPr>
                    <w:pStyle w:val="Odsekzoznamu"/>
                    <w:numPr>
                      <w:ilvl w:val="0"/>
                      <w:numId w:val="10"/>
                    </w:numPr>
                    <w:spacing w:after="120"/>
                    <w:ind w:left="205" w:hanging="205"/>
                    <w:jc w:val="both"/>
                    <w:rPr>
                      <w:rFonts w:ascii="Arial Narrow" w:eastAsia="Calibri" w:hAnsi="Arial Narrow"/>
                      <w:sz w:val="20"/>
                      <w:szCs w:val="20"/>
                    </w:rPr>
                  </w:pPr>
                  <w:r w:rsidRPr="006D6CC1">
                    <w:rPr>
                      <w:rFonts w:ascii="Arial Narrow" w:hAnsi="Arial Narrow"/>
                      <w:b/>
                      <w:sz w:val="20"/>
                      <w:szCs w:val="20"/>
                      <w:u w:val="single"/>
                    </w:rPr>
                    <w:lastRenderedPageBreak/>
                    <w:t>včas</w:t>
                  </w:r>
                  <w:r w:rsidRPr="006D6CC1">
                    <w:rPr>
                      <w:rFonts w:ascii="Arial Narrow" w:hAnsi="Arial Narrow"/>
                      <w:sz w:val="20"/>
                      <w:szCs w:val="20"/>
                    </w:rPr>
                    <w:t>, ak do termínu uzavretia jednotlivých kôl, resp. výzvy je:</w:t>
                  </w:r>
                  <w:r w:rsidR="004C6F17" w:rsidRPr="006D6CC1">
                    <w:rPr>
                      <w:rFonts w:ascii="Arial Narrow" w:hAnsi="Arial Narrow"/>
                      <w:sz w:val="20"/>
                      <w:szCs w:val="20"/>
                    </w:rPr>
                    <w:t xml:space="preserve"> </w:t>
                  </w:r>
                </w:p>
                <w:p w:rsidR="004C680B" w:rsidRPr="004545D9" w:rsidRDefault="003F55FC" w:rsidP="00B5301F">
                  <w:pPr>
                    <w:pStyle w:val="Odsekzoznamu"/>
                    <w:numPr>
                      <w:ilvl w:val="0"/>
                      <w:numId w:val="24"/>
                    </w:numPr>
                    <w:autoSpaceDE w:val="0"/>
                    <w:autoSpaceDN w:val="0"/>
                    <w:adjustRightInd w:val="0"/>
                    <w:spacing w:before="120" w:after="120" w:line="22" w:lineRule="atLeast"/>
                    <w:jc w:val="both"/>
                    <w:rPr>
                      <w:rFonts w:ascii="Arial Narrow" w:eastAsia="Calibri" w:hAnsi="Arial Narrow"/>
                      <w:sz w:val="20"/>
                      <w:szCs w:val="20"/>
                    </w:rPr>
                  </w:pPr>
                  <w:r w:rsidRPr="004545D9">
                    <w:rPr>
                      <w:rFonts w:ascii="Arial Narrow" w:hAnsi="Arial Narrow"/>
                      <w:sz w:val="20"/>
                      <w:szCs w:val="20"/>
                    </w:rPr>
                    <w:t xml:space="preserve">fyzicky odovzdaná a doručená na adresu Poskytovateľa </w:t>
                  </w:r>
                  <w:r w:rsidR="004C6F17" w:rsidRPr="004545D9">
                    <w:rPr>
                      <w:rFonts w:ascii="Arial Narrow" w:hAnsi="Arial Narrow"/>
                      <w:sz w:val="20"/>
                      <w:szCs w:val="20"/>
                    </w:rPr>
                    <w:t xml:space="preserve"> </w:t>
                  </w:r>
                  <w:r w:rsidRPr="004545D9">
                    <w:rPr>
                      <w:rFonts w:ascii="Arial Narrow" w:hAnsi="Arial Narrow"/>
                      <w:b/>
                      <w:sz w:val="20"/>
                      <w:szCs w:val="20"/>
                    </w:rPr>
                    <w:t>v prípade osobného doručenia</w:t>
                  </w:r>
                  <w:r w:rsidRPr="004545D9">
                    <w:rPr>
                      <w:rFonts w:ascii="Arial Narrow" w:hAnsi="Arial Narrow"/>
                      <w:sz w:val="20"/>
                      <w:szCs w:val="20"/>
                    </w:rPr>
                    <w:t xml:space="preserve"> </w:t>
                  </w:r>
                </w:p>
                <w:p w:rsidR="003F55FC" w:rsidRPr="004545D9" w:rsidRDefault="003F55FC" w:rsidP="004545D9">
                  <w:pPr>
                    <w:pStyle w:val="Odsekzoznamu"/>
                    <w:autoSpaceDE w:val="0"/>
                    <w:autoSpaceDN w:val="0"/>
                    <w:adjustRightInd w:val="0"/>
                    <w:spacing w:before="120" w:after="120" w:line="22" w:lineRule="atLeast"/>
                    <w:jc w:val="both"/>
                    <w:rPr>
                      <w:rFonts w:ascii="Arial Narrow" w:hAnsi="Arial Narrow"/>
                      <w:sz w:val="20"/>
                      <w:szCs w:val="20"/>
                    </w:rPr>
                  </w:pPr>
                  <w:r w:rsidRPr="004545D9">
                    <w:rPr>
                      <w:rFonts w:ascii="Arial Narrow" w:hAnsi="Arial Narrow"/>
                      <w:sz w:val="20"/>
                      <w:szCs w:val="20"/>
                    </w:rPr>
                    <w:lastRenderedPageBreak/>
                    <w:t>alebo</w:t>
                  </w:r>
                </w:p>
                <w:p w:rsidR="007F0339" w:rsidRPr="00841B42" w:rsidRDefault="003F55FC" w:rsidP="00B5301F">
                  <w:pPr>
                    <w:pStyle w:val="Odsekzoznamu"/>
                    <w:numPr>
                      <w:ilvl w:val="0"/>
                      <w:numId w:val="24"/>
                    </w:numPr>
                    <w:spacing w:before="120" w:after="120" w:line="22" w:lineRule="atLeast"/>
                    <w:jc w:val="both"/>
                    <w:rPr>
                      <w:rFonts w:ascii="Arial Narrow" w:eastAsia="Calibri" w:hAnsi="Arial Narrow"/>
                      <w:sz w:val="20"/>
                      <w:szCs w:val="20"/>
                    </w:rPr>
                  </w:pPr>
                  <w:r w:rsidRPr="004545D9">
                    <w:rPr>
                      <w:rFonts w:ascii="Arial Narrow" w:hAnsi="Arial Narrow"/>
                      <w:sz w:val="20"/>
                      <w:szCs w:val="20"/>
                    </w:rPr>
                    <w:t xml:space="preserve">podaná na prepravu </w:t>
                  </w:r>
                  <w:r w:rsidRPr="004545D9">
                    <w:rPr>
                      <w:rFonts w:ascii="Arial Narrow" w:hAnsi="Arial Narrow"/>
                      <w:b/>
                      <w:sz w:val="20"/>
                      <w:szCs w:val="20"/>
                    </w:rPr>
                    <w:t>v prípade doručovania poštou</w:t>
                  </w:r>
                  <w:r w:rsidRPr="004545D9">
                    <w:rPr>
                      <w:rFonts w:ascii="Arial Narrow" w:hAnsi="Arial Narrow"/>
                      <w:sz w:val="20"/>
                      <w:szCs w:val="20"/>
                    </w:rPr>
                    <w:t xml:space="preserve"> </w:t>
                  </w:r>
                  <w:r w:rsidRPr="004545D9">
                    <w:rPr>
                      <w:rFonts w:ascii="Arial Narrow" w:hAnsi="Arial Narrow"/>
                      <w:b/>
                      <w:sz w:val="20"/>
                      <w:szCs w:val="20"/>
                    </w:rPr>
                    <w:t>alebo kuriérskou službou</w:t>
                  </w:r>
                  <w:r w:rsidRPr="004545D9">
                    <w:rPr>
                      <w:rFonts w:ascii="Arial Narrow" w:hAnsi="Arial Narrow"/>
                      <w:sz w:val="20"/>
                      <w:szCs w:val="20"/>
                    </w:rPr>
                    <w:t>.</w:t>
                  </w:r>
                  <w:r w:rsidR="00F2425C" w:rsidRPr="004545D9">
                    <w:rPr>
                      <w:rFonts w:ascii="Arial Narrow" w:hAnsi="Arial Narrow"/>
                      <w:sz w:val="20"/>
                      <w:szCs w:val="20"/>
                    </w:rPr>
                    <w:t xml:space="preserve"> </w:t>
                  </w:r>
                </w:p>
                <w:p w:rsidR="00841B42" w:rsidRPr="00841B42" w:rsidRDefault="00841B42" w:rsidP="00841B42">
                  <w:pPr>
                    <w:spacing w:line="276" w:lineRule="auto"/>
                    <w:contextualSpacing/>
                    <w:jc w:val="both"/>
                    <w:rPr>
                      <w:rFonts w:ascii="Arial Narrow" w:hAnsi="Arial Narrow"/>
                      <w:sz w:val="20"/>
                      <w:szCs w:val="20"/>
                    </w:rPr>
                  </w:pPr>
                  <w:r>
                    <w:rPr>
                      <w:rFonts w:ascii="Arial Narrow" w:hAnsi="Arial Narrow"/>
                      <w:sz w:val="20"/>
                      <w:szCs w:val="20"/>
                    </w:rPr>
                    <w:t xml:space="preserve">V prípade odovzdania žiadosti o NFP na poštovú, resp. inú prepravu, za deň odoslania žiadosti o NFP sa považuje doklad </w:t>
                  </w:r>
                  <w:proofErr w:type="spellStart"/>
                  <w:r>
                    <w:rPr>
                      <w:rFonts w:ascii="Arial Narrow" w:hAnsi="Arial Narrow"/>
                      <w:sz w:val="20"/>
                      <w:szCs w:val="20"/>
                    </w:rPr>
                    <w:t>prepravovateľa</w:t>
                  </w:r>
                  <w:proofErr w:type="spellEnd"/>
                  <w:r>
                    <w:rPr>
                      <w:rFonts w:ascii="Arial Narrow" w:hAnsi="Arial Narrow"/>
                      <w:sz w:val="20"/>
                      <w:szCs w:val="20"/>
                    </w:rPr>
                    <w:t xml:space="preserve"> o dátume odovzdania žiadosti na poštovú, resp. inú prepravu (napr. poštová doručenka, potvrdenie kuriérskej služby). </w:t>
                  </w:r>
                </w:p>
                <w:p w:rsidR="00072C64" w:rsidRDefault="00F2425C" w:rsidP="00BA4D32">
                  <w:pPr>
                    <w:autoSpaceDE w:val="0"/>
                    <w:autoSpaceDN w:val="0"/>
                    <w:adjustRightInd w:val="0"/>
                    <w:spacing w:before="120" w:after="120" w:line="22" w:lineRule="atLeast"/>
                    <w:jc w:val="both"/>
                    <w:rPr>
                      <w:rFonts w:ascii="Arial Narrow" w:hAnsi="Arial Narrow"/>
                      <w:sz w:val="20"/>
                      <w:szCs w:val="20"/>
                    </w:rPr>
                  </w:pPr>
                  <w:r w:rsidRPr="004545D9">
                    <w:rPr>
                      <w:rFonts w:ascii="Arial Narrow" w:hAnsi="Arial Narrow"/>
                      <w:sz w:val="20"/>
                      <w:szCs w:val="20"/>
                    </w:rPr>
                    <w:t xml:space="preserve">Uvedené platí aj v prípade, že niektoré prílohy </w:t>
                  </w:r>
                  <w:r w:rsidR="00BA4D32" w:rsidRPr="004545D9">
                    <w:rPr>
                      <w:rFonts w:ascii="Arial Narrow" w:hAnsi="Arial Narrow"/>
                      <w:sz w:val="20"/>
                      <w:szCs w:val="20"/>
                    </w:rPr>
                    <w:t>ž</w:t>
                  </w:r>
                  <w:r w:rsidRPr="004545D9">
                    <w:rPr>
                      <w:rFonts w:ascii="Arial Narrow" w:hAnsi="Arial Narrow"/>
                      <w:sz w:val="20"/>
                      <w:szCs w:val="20"/>
                    </w:rPr>
                    <w:t>iadateľ predloží v </w:t>
                  </w:r>
                  <w:r w:rsidR="00841B42">
                    <w:rPr>
                      <w:rFonts w:ascii="Arial Narrow" w:hAnsi="Arial Narrow"/>
                      <w:sz w:val="20"/>
                      <w:szCs w:val="20"/>
                    </w:rPr>
                    <w:t xml:space="preserve">listinnej </w:t>
                  </w:r>
                  <w:r w:rsidRPr="004545D9">
                    <w:rPr>
                      <w:rFonts w:ascii="Arial Narrow" w:hAnsi="Arial Narrow"/>
                      <w:sz w:val="20"/>
                      <w:szCs w:val="20"/>
                    </w:rPr>
                    <w:t xml:space="preserve">forme  neskôr ako </w:t>
                  </w:r>
                  <w:proofErr w:type="spellStart"/>
                  <w:r w:rsidRPr="004545D9">
                    <w:rPr>
                      <w:rFonts w:ascii="Arial Narrow" w:hAnsi="Arial Narrow"/>
                      <w:sz w:val="20"/>
                      <w:szCs w:val="20"/>
                    </w:rPr>
                    <w:t>ŽoNFP</w:t>
                  </w:r>
                  <w:proofErr w:type="spellEnd"/>
                  <w:r w:rsidRPr="004545D9">
                    <w:rPr>
                      <w:rFonts w:ascii="Arial Narrow" w:hAnsi="Arial Narrow"/>
                      <w:sz w:val="20"/>
                      <w:szCs w:val="20"/>
                    </w:rPr>
                    <w:t>.</w:t>
                  </w:r>
                </w:p>
                <w:p w:rsidR="00E65F1C" w:rsidRPr="004545D9" w:rsidRDefault="00983339" w:rsidP="00BA4D32">
                  <w:pPr>
                    <w:autoSpaceDE w:val="0"/>
                    <w:autoSpaceDN w:val="0"/>
                    <w:adjustRightInd w:val="0"/>
                    <w:spacing w:before="120" w:after="120" w:line="22" w:lineRule="atLeast"/>
                    <w:jc w:val="both"/>
                    <w:rPr>
                      <w:rFonts w:ascii="Arial Narrow" w:hAnsi="Arial Narrow"/>
                      <w:b/>
                      <w:sz w:val="20"/>
                      <w:szCs w:val="20"/>
                      <w:lang w:eastAsia="sk-SK"/>
                    </w:rPr>
                  </w:pPr>
                  <w:r w:rsidRPr="004545D9">
                    <w:rPr>
                      <w:rFonts w:ascii="Arial Narrow" w:hAnsi="Arial Narrow"/>
                      <w:sz w:val="20"/>
                      <w:szCs w:val="20"/>
                    </w:rPr>
                    <w:t xml:space="preserve"> </w:t>
                  </w:r>
                  <w:r w:rsidR="005C06E9" w:rsidRPr="006D6CC1">
                    <w:rPr>
                      <w:rFonts w:ascii="Arial Narrow" w:hAnsi="Arial Narrow"/>
                      <w:sz w:val="20"/>
                      <w:szCs w:val="20"/>
                      <w:lang w:eastAsia="sk-SK"/>
                    </w:rPr>
                    <w:t xml:space="preserve">Dovoľujeme si upozorniť </w:t>
                  </w:r>
                  <w:r w:rsidR="00BA4D32" w:rsidRPr="006D6CC1">
                    <w:rPr>
                      <w:rFonts w:ascii="Arial Narrow" w:hAnsi="Arial Narrow"/>
                      <w:sz w:val="20"/>
                      <w:szCs w:val="20"/>
                      <w:lang w:eastAsia="sk-SK"/>
                    </w:rPr>
                    <w:t>ž</w:t>
                  </w:r>
                  <w:r w:rsidR="005C06E9" w:rsidRPr="006D6CC1">
                    <w:rPr>
                      <w:rFonts w:ascii="Arial Narrow" w:hAnsi="Arial Narrow"/>
                      <w:sz w:val="20"/>
                      <w:szCs w:val="20"/>
                      <w:lang w:eastAsia="sk-SK"/>
                    </w:rPr>
                    <w:t xml:space="preserve">iadateľov, že v prípade, ak </w:t>
                  </w:r>
                  <w:proofErr w:type="spellStart"/>
                  <w:r w:rsidR="005C06E9" w:rsidRPr="006D6CC1">
                    <w:rPr>
                      <w:rFonts w:ascii="Arial Narrow" w:hAnsi="Arial Narrow"/>
                      <w:sz w:val="20"/>
                      <w:szCs w:val="20"/>
                      <w:lang w:eastAsia="sk-SK"/>
                    </w:rPr>
                    <w:t>ŽoNFP</w:t>
                  </w:r>
                  <w:proofErr w:type="spellEnd"/>
                  <w:r w:rsidR="005C06E9" w:rsidRPr="006D6CC1">
                    <w:rPr>
                      <w:rFonts w:ascii="Arial Narrow" w:hAnsi="Arial Narrow"/>
                      <w:sz w:val="20"/>
                      <w:szCs w:val="20"/>
                      <w:lang w:eastAsia="sk-SK"/>
                    </w:rPr>
                    <w:t xml:space="preserve"> bude osobne doručená do podateľne alebo podaná na prepravu po uplynutí termínu uzavretia kola výzvy (platí v prípade, ak kolo nie je posledné), Poskytovateľ postúpi </w:t>
                  </w:r>
                  <w:proofErr w:type="spellStart"/>
                  <w:r w:rsidR="005C06E9" w:rsidRPr="006D6CC1">
                    <w:rPr>
                      <w:rFonts w:ascii="Arial Narrow" w:hAnsi="Arial Narrow"/>
                      <w:sz w:val="20"/>
                      <w:szCs w:val="20"/>
                      <w:lang w:eastAsia="sk-SK"/>
                    </w:rPr>
                    <w:t>ŽoNFP</w:t>
                  </w:r>
                  <w:proofErr w:type="spellEnd"/>
                  <w:r w:rsidR="005C06E9" w:rsidRPr="006D6CC1">
                    <w:rPr>
                      <w:rFonts w:ascii="Arial Narrow" w:hAnsi="Arial Narrow"/>
                      <w:sz w:val="20"/>
                      <w:szCs w:val="20"/>
                      <w:lang w:eastAsia="sk-SK"/>
                    </w:rPr>
                    <w:t xml:space="preserve"> do nasledujúceho kola</w:t>
                  </w:r>
                  <w:r w:rsidRPr="00660788">
                    <w:rPr>
                      <w:rFonts w:ascii="Arial Narrow" w:hAnsi="Arial Narrow"/>
                      <w:sz w:val="20"/>
                      <w:szCs w:val="20"/>
                      <w:lang w:eastAsia="sk-SK"/>
                    </w:rPr>
                    <w:t>.</w:t>
                  </w:r>
                </w:p>
              </w:tc>
              <w:tc>
                <w:tcPr>
                  <w:tcW w:w="4563" w:type="dxa"/>
                  <w:tcBorders>
                    <w:top w:val="single" w:sz="4" w:space="0" w:color="auto"/>
                    <w:left w:val="single" w:sz="4" w:space="0" w:color="auto"/>
                    <w:bottom w:val="single" w:sz="4" w:space="0" w:color="auto"/>
                    <w:right w:val="single" w:sz="4" w:space="0" w:color="auto"/>
                  </w:tcBorders>
                  <w:hideMark/>
                </w:tcPr>
                <w:p w:rsidR="00654BC2" w:rsidRPr="00C671A7" w:rsidRDefault="003F55FC" w:rsidP="00F2425C">
                  <w:pPr>
                    <w:spacing w:line="276" w:lineRule="auto"/>
                    <w:contextualSpacing/>
                    <w:jc w:val="both"/>
                    <w:rPr>
                      <w:rStyle w:val="Siln"/>
                      <w:rFonts w:ascii="Arial Narrow" w:hAnsi="Arial Narrow"/>
                      <w:b w:val="0"/>
                      <w:sz w:val="20"/>
                      <w:szCs w:val="20"/>
                    </w:rPr>
                  </w:pPr>
                  <w:r w:rsidRPr="00C671A7">
                    <w:rPr>
                      <w:rFonts w:ascii="Arial Narrow" w:hAnsi="Arial Narrow"/>
                      <w:sz w:val="20"/>
                      <w:szCs w:val="20"/>
                    </w:rPr>
                    <w:lastRenderedPageBreak/>
                    <w:t xml:space="preserve">- </w:t>
                  </w:r>
                  <w:r w:rsidR="001622C2" w:rsidRPr="004F4D42">
                    <w:rPr>
                      <w:rFonts w:ascii="Arial Narrow" w:hAnsi="Arial Narrow"/>
                      <w:b/>
                      <w:color w:val="000000"/>
                      <w:sz w:val="20"/>
                      <w:szCs w:val="20"/>
                      <w:u w:val="single"/>
                    </w:rPr>
                    <w:t>včas</w:t>
                  </w:r>
                  <w:r w:rsidR="007615D4">
                    <w:rPr>
                      <w:rFonts w:ascii="Arial Narrow" w:hAnsi="Arial Narrow"/>
                      <w:b/>
                      <w:color w:val="000000"/>
                      <w:sz w:val="20"/>
                      <w:szCs w:val="20"/>
                      <w:u w:val="single"/>
                    </w:rPr>
                    <w:t>,</w:t>
                  </w:r>
                  <w:r w:rsidRPr="00C671A7">
                    <w:rPr>
                      <w:rFonts w:ascii="Arial Narrow" w:hAnsi="Arial Narrow"/>
                      <w:color w:val="000000"/>
                      <w:sz w:val="20"/>
                      <w:szCs w:val="20"/>
                    </w:rPr>
                    <w:t xml:space="preserve"> ak do </w:t>
                  </w:r>
                  <w:r w:rsidRPr="00C671A7">
                    <w:rPr>
                      <w:rFonts w:ascii="Arial Narrow" w:hAnsi="Arial Narrow"/>
                      <w:sz w:val="20"/>
                      <w:szCs w:val="20"/>
                    </w:rPr>
                    <w:t>termínu uzavretia jednotlivých kôl, resp. výzvy je</w:t>
                  </w:r>
                  <w:r w:rsidRPr="00C671A7">
                    <w:rPr>
                      <w:rFonts w:ascii="Arial Narrow" w:hAnsi="Arial Narrow"/>
                      <w:b/>
                      <w:sz w:val="20"/>
                      <w:szCs w:val="20"/>
                    </w:rPr>
                    <w:t xml:space="preserve"> </w:t>
                  </w:r>
                  <w:r w:rsidRPr="00C671A7">
                    <w:rPr>
                      <w:rStyle w:val="Siln"/>
                      <w:rFonts w:ascii="Arial Narrow" w:hAnsi="Arial Narrow"/>
                      <w:sz w:val="20"/>
                      <w:szCs w:val="20"/>
                    </w:rPr>
                    <w:t xml:space="preserve">doručená do elektronickej schránky Poskytovateľa – Implementačná agentúra Ministerstva práce, </w:t>
                  </w:r>
                  <w:r w:rsidRPr="00C671A7">
                    <w:rPr>
                      <w:rStyle w:val="Siln"/>
                      <w:rFonts w:ascii="Arial Narrow" w:hAnsi="Arial Narrow"/>
                      <w:sz w:val="20"/>
                      <w:szCs w:val="20"/>
                    </w:rPr>
                    <w:lastRenderedPageBreak/>
                    <w:t xml:space="preserve">sociálnych vecí a rodiny Slovenskej republiky. </w:t>
                  </w:r>
                  <w:r w:rsidRPr="00C671A7">
                    <w:rPr>
                      <w:rStyle w:val="Siln"/>
                      <w:rFonts w:ascii="Arial Narrow" w:hAnsi="Arial Narrow"/>
                      <w:b w:val="0"/>
                      <w:sz w:val="20"/>
                      <w:szCs w:val="20"/>
                    </w:rPr>
                    <w:t>Za  rozhodujúci</w:t>
                  </w:r>
                  <w:r w:rsidRPr="00C671A7">
                    <w:rPr>
                      <w:rStyle w:val="Siln"/>
                      <w:rFonts w:ascii="Arial Narrow" w:hAnsi="Arial Narrow"/>
                      <w:sz w:val="20"/>
                      <w:szCs w:val="20"/>
                    </w:rPr>
                    <w:t xml:space="preserve"> dátum doručenia </w:t>
                  </w:r>
                  <w:r w:rsidRPr="00C671A7">
                    <w:rPr>
                      <w:rStyle w:val="Siln"/>
                      <w:rFonts w:ascii="Arial Narrow" w:hAnsi="Arial Narrow"/>
                      <w:b w:val="0"/>
                      <w:sz w:val="20"/>
                      <w:szCs w:val="20"/>
                    </w:rPr>
                    <w:t xml:space="preserve">sa považuje dátum doručenia do elektronickej schránky Poskytovateľa. </w:t>
                  </w:r>
                </w:p>
                <w:p w:rsidR="00F2425C" w:rsidRPr="00C671A7" w:rsidRDefault="00F2425C" w:rsidP="00073D43">
                  <w:pPr>
                    <w:spacing w:line="240" w:lineRule="auto"/>
                    <w:contextualSpacing/>
                    <w:jc w:val="both"/>
                    <w:rPr>
                      <w:rFonts w:ascii="Arial Narrow" w:hAnsi="Arial Narrow"/>
                      <w:sz w:val="20"/>
                      <w:szCs w:val="20"/>
                    </w:rPr>
                  </w:pPr>
                  <w:r w:rsidRPr="00C671A7">
                    <w:rPr>
                      <w:rFonts w:ascii="Arial Narrow" w:hAnsi="Arial Narrow"/>
                      <w:sz w:val="20"/>
                      <w:szCs w:val="20"/>
                    </w:rPr>
                    <w:t xml:space="preserve">Uvedené platí aj v prípade, že niektoré prílohy </w:t>
                  </w:r>
                  <w:r w:rsidR="00073D43">
                    <w:rPr>
                      <w:rFonts w:ascii="Arial Narrow" w:hAnsi="Arial Narrow"/>
                      <w:sz w:val="20"/>
                      <w:szCs w:val="20"/>
                    </w:rPr>
                    <w:t>ž</w:t>
                  </w:r>
                  <w:r w:rsidRPr="00C671A7">
                    <w:rPr>
                      <w:rFonts w:ascii="Arial Narrow" w:hAnsi="Arial Narrow"/>
                      <w:sz w:val="20"/>
                      <w:szCs w:val="20"/>
                    </w:rPr>
                    <w:t>iadateľ predloží v </w:t>
                  </w:r>
                  <w:r w:rsidR="00841B42">
                    <w:rPr>
                      <w:rFonts w:ascii="Arial Narrow" w:hAnsi="Arial Narrow"/>
                      <w:sz w:val="20"/>
                      <w:szCs w:val="20"/>
                    </w:rPr>
                    <w:t>listinnej</w:t>
                  </w:r>
                  <w:r w:rsidR="00841B42" w:rsidRPr="00C671A7">
                    <w:rPr>
                      <w:rFonts w:ascii="Arial Narrow" w:hAnsi="Arial Narrow"/>
                      <w:sz w:val="20"/>
                      <w:szCs w:val="20"/>
                    </w:rPr>
                    <w:t xml:space="preserve"> </w:t>
                  </w:r>
                  <w:r w:rsidRPr="00C671A7">
                    <w:rPr>
                      <w:rFonts w:ascii="Arial Narrow" w:hAnsi="Arial Narrow"/>
                      <w:sz w:val="20"/>
                      <w:szCs w:val="20"/>
                    </w:rPr>
                    <w:t xml:space="preserve">forme  neskôr ako </w:t>
                  </w:r>
                  <w:proofErr w:type="spellStart"/>
                  <w:r w:rsidRPr="00C671A7">
                    <w:rPr>
                      <w:rFonts w:ascii="Arial Narrow" w:hAnsi="Arial Narrow"/>
                      <w:sz w:val="20"/>
                      <w:szCs w:val="20"/>
                    </w:rPr>
                    <w:t>ŽoNFP</w:t>
                  </w:r>
                  <w:proofErr w:type="spellEnd"/>
                  <w:r w:rsidRPr="00C671A7">
                    <w:rPr>
                      <w:rFonts w:ascii="Arial Narrow" w:hAnsi="Arial Narrow"/>
                      <w:sz w:val="20"/>
                      <w:szCs w:val="20"/>
                    </w:rPr>
                    <w:t>.</w:t>
                  </w:r>
                </w:p>
                <w:p w:rsidR="00E65F1C" w:rsidRPr="00C671A7" w:rsidRDefault="005C06E9" w:rsidP="00073D43">
                  <w:pPr>
                    <w:spacing w:before="120" w:after="120" w:line="240" w:lineRule="auto"/>
                    <w:jc w:val="both"/>
                    <w:rPr>
                      <w:rFonts w:ascii="Arial Narrow" w:hAnsi="Arial Narrow"/>
                      <w:sz w:val="20"/>
                      <w:szCs w:val="20"/>
                      <w:lang w:eastAsia="sk-SK"/>
                    </w:rPr>
                  </w:pPr>
                  <w:r w:rsidRPr="00C671A7">
                    <w:rPr>
                      <w:rFonts w:ascii="Arial Narrow" w:hAnsi="Arial Narrow"/>
                      <w:sz w:val="20"/>
                      <w:szCs w:val="20"/>
                      <w:lang w:eastAsia="sk-SK"/>
                    </w:rPr>
                    <w:t xml:space="preserve">Dovoľujeme si upozorniť </w:t>
                  </w:r>
                  <w:r w:rsidR="00BA4D32">
                    <w:rPr>
                      <w:rFonts w:ascii="Arial Narrow" w:hAnsi="Arial Narrow"/>
                      <w:sz w:val="20"/>
                      <w:szCs w:val="20"/>
                      <w:lang w:eastAsia="sk-SK"/>
                    </w:rPr>
                    <w:t>ž</w:t>
                  </w:r>
                  <w:r w:rsidRPr="00C671A7">
                    <w:rPr>
                      <w:rFonts w:ascii="Arial Narrow" w:hAnsi="Arial Narrow"/>
                      <w:sz w:val="20"/>
                      <w:szCs w:val="20"/>
                      <w:lang w:eastAsia="sk-SK"/>
                    </w:rPr>
                    <w:t xml:space="preserve">iadateľov, že v prípade, ak </w:t>
                  </w:r>
                  <w:proofErr w:type="spellStart"/>
                  <w:r w:rsidRPr="00C671A7">
                    <w:rPr>
                      <w:rFonts w:ascii="Arial Narrow" w:hAnsi="Arial Narrow"/>
                      <w:sz w:val="20"/>
                      <w:szCs w:val="20"/>
                      <w:lang w:eastAsia="sk-SK"/>
                    </w:rPr>
                    <w:t>ŽoNFP</w:t>
                  </w:r>
                  <w:proofErr w:type="spellEnd"/>
                  <w:r w:rsidRPr="00C671A7">
                    <w:rPr>
                      <w:rFonts w:ascii="Arial Narrow" w:hAnsi="Arial Narrow"/>
                      <w:sz w:val="20"/>
                      <w:szCs w:val="20"/>
                      <w:lang w:eastAsia="sk-SK"/>
                    </w:rPr>
                    <w:t xml:space="preserve"> bude doručená po uplynutí termínu uzavretia kola výzvy (platí v prípade, ak kolo nie je posledné), Poskytovateľ postúpi </w:t>
                  </w:r>
                  <w:proofErr w:type="spellStart"/>
                  <w:r w:rsidRPr="00C671A7">
                    <w:rPr>
                      <w:rFonts w:ascii="Arial Narrow" w:hAnsi="Arial Narrow"/>
                      <w:sz w:val="20"/>
                      <w:szCs w:val="20"/>
                      <w:lang w:eastAsia="sk-SK"/>
                    </w:rPr>
                    <w:t>ŽoNFP</w:t>
                  </w:r>
                  <w:proofErr w:type="spellEnd"/>
                  <w:r w:rsidRPr="00C671A7">
                    <w:rPr>
                      <w:rFonts w:ascii="Arial Narrow" w:hAnsi="Arial Narrow"/>
                      <w:sz w:val="20"/>
                      <w:szCs w:val="20"/>
                      <w:lang w:eastAsia="sk-SK"/>
                    </w:rPr>
                    <w:t xml:space="preserve"> do nasledujúceho kola. </w:t>
                  </w:r>
                </w:p>
              </w:tc>
            </w:tr>
          </w:tbl>
          <w:p w:rsidR="00E65F1C" w:rsidRDefault="00E65F1C" w:rsidP="006D6CC1">
            <w:pPr>
              <w:spacing w:before="120" w:after="120" w:line="22" w:lineRule="atLeast"/>
              <w:ind w:left="34"/>
              <w:jc w:val="both"/>
              <w:rPr>
                <w:rFonts w:ascii="Arial Narrow" w:hAnsi="Arial Narrow"/>
                <w:sz w:val="20"/>
                <w:szCs w:val="20"/>
              </w:rPr>
            </w:pPr>
            <w:r w:rsidRPr="00C671A7">
              <w:rPr>
                <w:rFonts w:ascii="Arial Narrow" w:hAnsi="Arial Narrow"/>
                <w:sz w:val="20"/>
                <w:szCs w:val="20"/>
              </w:rPr>
              <w:lastRenderedPageBreak/>
              <w:t>Bližšie informácie o prístupe do ITMS2014+ sú obsiahnuté v  kapitole 3 Príručky pre žiadateľa.</w:t>
            </w:r>
          </w:p>
          <w:p w:rsidR="00F346F9" w:rsidRDefault="00F346F9" w:rsidP="00F346F9">
            <w:pPr>
              <w:spacing w:before="120" w:after="120" w:line="22" w:lineRule="atLeast"/>
              <w:jc w:val="both"/>
              <w:rPr>
                <w:rFonts w:ascii="Arial Narrow" w:hAnsi="Arial Narrow"/>
                <w:sz w:val="20"/>
                <w:szCs w:val="20"/>
              </w:rPr>
            </w:pPr>
            <w:r w:rsidRPr="00793B7C">
              <w:rPr>
                <w:rFonts w:ascii="Arial Narrow" w:hAnsi="Arial Narrow"/>
                <w:sz w:val="20"/>
                <w:szCs w:val="20"/>
              </w:rPr>
              <w:t>Žiadateľ štandardne neautorizuje</w:t>
            </w:r>
            <w:r>
              <w:rPr>
                <w:rStyle w:val="Odkaznapoznmkupodiarou"/>
                <w:rFonts w:ascii="Arial Narrow" w:hAnsi="Arial Narrow"/>
                <w:sz w:val="20"/>
                <w:szCs w:val="20"/>
              </w:rPr>
              <w:footnoteReference w:id="5"/>
            </w:r>
            <w:r w:rsidRPr="00793B7C">
              <w:rPr>
                <w:rFonts w:ascii="Arial Narrow" w:hAnsi="Arial Narrow"/>
                <w:sz w:val="20"/>
                <w:szCs w:val="20"/>
              </w:rPr>
              <w:t xml:space="preserve"> prílohy </w:t>
            </w:r>
            <w:proofErr w:type="spellStart"/>
            <w:r w:rsidRPr="00793B7C">
              <w:rPr>
                <w:rFonts w:ascii="Arial Narrow" w:hAnsi="Arial Narrow"/>
                <w:sz w:val="20"/>
                <w:szCs w:val="20"/>
              </w:rPr>
              <w:t>ŽoNFP</w:t>
            </w:r>
            <w:proofErr w:type="spellEnd"/>
            <w:r w:rsidRPr="00793B7C">
              <w:rPr>
                <w:rFonts w:ascii="Arial Narrow" w:hAnsi="Arial Narrow"/>
                <w:sz w:val="20"/>
                <w:szCs w:val="20"/>
              </w:rPr>
              <w:t>, ale ich iba vloží do ITMS2014+. Prílohy, u ktorých sa vyžaduje prejav osobnej v</w:t>
            </w:r>
            <w:r w:rsidR="00863D55">
              <w:rPr>
                <w:rFonts w:ascii="Arial Narrow" w:hAnsi="Arial Narrow"/>
                <w:sz w:val="20"/>
                <w:szCs w:val="20"/>
              </w:rPr>
              <w:t>ôle (napr. č</w:t>
            </w:r>
            <w:r w:rsidRPr="00793B7C">
              <w:rPr>
                <w:rFonts w:ascii="Arial Narrow" w:hAnsi="Arial Narrow"/>
                <w:sz w:val="20"/>
                <w:szCs w:val="20"/>
              </w:rPr>
              <w:t>estné vyhlásenie) žiadateľ j</w:t>
            </w:r>
            <w:r>
              <w:rPr>
                <w:rFonts w:ascii="Arial Narrow" w:hAnsi="Arial Narrow"/>
                <w:sz w:val="20"/>
                <w:szCs w:val="20"/>
              </w:rPr>
              <w:t xml:space="preserve">e povinný podpísať a vo forme </w:t>
            </w:r>
            <w:proofErr w:type="spellStart"/>
            <w:r>
              <w:rPr>
                <w:rFonts w:ascii="Arial Narrow" w:hAnsi="Arial Narrow"/>
                <w:sz w:val="20"/>
                <w:szCs w:val="20"/>
              </w:rPr>
              <w:t>sk</w:t>
            </w:r>
            <w:r w:rsidRPr="00793B7C">
              <w:rPr>
                <w:rFonts w:ascii="Arial Narrow" w:hAnsi="Arial Narrow"/>
                <w:sz w:val="20"/>
                <w:szCs w:val="20"/>
              </w:rPr>
              <w:t>enu</w:t>
            </w:r>
            <w:proofErr w:type="spellEnd"/>
            <w:r w:rsidRPr="00793B7C">
              <w:rPr>
                <w:rFonts w:ascii="Arial Narrow" w:hAnsi="Arial Narrow"/>
                <w:sz w:val="20"/>
                <w:szCs w:val="20"/>
              </w:rPr>
              <w:t xml:space="preserve"> </w:t>
            </w:r>
            <w:r w:rsidR="00841B42">
              <w:rPr>
                <w:rFonts w:ascii="Arial Narrow" w:hAnsi="Arial Narrow"/>
                <w:sz w:val="20"/>
                <w:szCs w:val="20"/>
              </w:rPr>
              <w:t xml:space="preserve">listinného originálu </w:t>
            </w:r>
            <w:r w:rsidRPr="00793B7C">
              <w:rPr>
                <w:rFonts w:ascii="Arial Narrow" w:hAnsi="Arial Narrow"/>
                <w:sz w:val="20"/>
                <w:szCs w:val="20"/>
              </w:rPr>
              <w:t>vložiť do ITMS2014+.</w:t>
            </w:r>
          </w:p>
          <w:p w:rsidR="004678C2" w:rsidRDefault="007615D4" w:rsidP="00660788">
            <w:pPr>
              <w:spacing w:before="120" w:after="120" w:line="22" w:lineRule="atLeast"/>
              <w:jc w:val="both"/>
              <w:rPr>
                <w:rFonts w:ascii="Arial Narrow" w:hAnsi="Arial Narrow"/>
                <w:sz w:val="20"/>
                <w:szCs w:val="20"/>
              </w:rPr>
            </w:pPr>
            <w:r>
              <w:rPr>
                <w:rFonts w:ascii="Arial Narrow" w:hAnsi="Arial Narrow"/>
                <w:sz w:val="20"/>
                <w:szCs w:val="20"/>
              </w:rPr>
              <w:t>A</w:t>
            </w:r>
            <w:r w:rsidR="004678C2" w:rsidRPr="00D12041">
              <w:rPr>
                <w:rFonts w:ascii="Arial Narrow" w:hAnsi="Arial Narrow"/>
                <w:sz w:val="20"/>
                <w:szCs w:val="20"/>
              </w:rPr>
              <w:t xml:space="preserve">k bude formulár </w:t>
            </w:r>
            <w:proofErr w:type="spellStart"/>
            <w:r w:rsidR="004678C2" w:rsidRPr="00D12041">
              <w:rPr>
                <w:rFonts w:ascii="Arial Narrow" w:hAnsi="Arial Narrow"/>
                <w:sz w:val="20"/>
                <w:szCs w:val="20"/>
              </w:rPr>
              <w:t>ŽoNFP</w:t>
            </w:r>
            <w:proofErr w:type="spellEnd"/>
            <w:r w:rsidR="004678C2" w:rsidRPr="00D12041">
              <w:rPr>
                <w:rFonts w:ascii="Arial Narrow" w:hAnsi="Arial Narrow"/>
                <w:sz w:val="20"/>
                <w:szCs w:val="20"/>
              </w:rPr>
              <w:t xml:space="preserve"> a</w:t>
            </w:r>
            <w:r w:rsidR="00841A06">
              <w:rPr>
                <w:rFonts w:ascii="Arial Narrow" w:hAnsi="Arial Narrow"/>
                <w:sz w:val="20"/>
                <w:szCs w:val="20"/>
              </w:rPr>
              <w:t xml:space="preserve">  </w:t>
            </w:r>
            <w:r w:rsidR="004678C2" w:rsidRPr="00D12041">
              <w:rPr>
                <w:rFonts w:ascii="Arial Narrow" w:hAnsi="Arial Narrow"/>
                <w:sz w:val="20"/>
                <w:szCs w:val="20"/>
              </w:rPr>
              <w:t xml:space="preserve">prílohy podpisovať splnomocnená osoba na základe splnomocnenia štatutárneho orgánu </w:t>
            </w:r>
            <w:r w:rsidR="00942774">
              <w:rPr>
                <w:rFonts w:ascii="Arial Narrow" w:hAnsi="Arial Narrow"/>
                <w:sz w:val="20"/>
                <w:szCs w:val="20"/>
              </w:rPr>
              <w:t>ž</w:t>
            </w:r>
            <w:r w:rsidR="004678C2" w:rsidRPr="00D12041">
              <w:rPr>
                <w:rFonts w:ascii="Arial Narrow" w:hAnsi="Arial Narrow"/>
                <w:sz w:val="20"/>
                <w:szCs w:val="20"/>
              </w:rPr>
              <w:t xml:space="preserve">iadateľa, </w:t>
            </w:r>
            <w:r w:rsidR="00BA4D32">
              <w:rPr>
                <w:rFonts w:ascii="Arial Narrow" w:hAnsi="Arial Narrow"/>
                <w:sz w:val="20"/>
                <w:szCs w:val="20"/>
              </w:rPr>
              <w:t>ž</w:t>
            </w:r>
            <w:r w:rsidR="004678C2" w:rsidRPr="00D12041">
              <w:rPr>
                <w:rFonts w:ascii="Arial Narrow" w:hAnsi="Arial Narrow"/>
                <w:sz w:val="20"/>
                <w:szCs w:val="20"/>
              </w:rPr>
              <w:t xml:space="preserve">iadateľ je povinný spolu so </w:t>
            </w:r>
            <w:proofErr w:type="spellStart"/>
            <w:r w:rsidR="004678C2" w:rsidRPr="00D12041">
              <w:rPr>
                <w:rFonts w:ascii="Arial Narrow" w:hAnsi="Arial Narrow"/>
                <w:sz w:val="20"/>
                <w:szCs w:val="20"/>
              </w:rPr>
              <w:t>ŽoNFP</w:t>
            </w:r>
            <w:proofErr w:type="spellEnd"/>
            <w:r w:rsidR="004678C2" w:rsidRPr="00D12041">
              <w:rPr>
                <w:rFonts w:ascii="Arial Narrow" w:hAnsi="Arial Narrow"/>
                <w:sz w:val="20"/>
                <w:szCs w:val="20"/>
              </w:rPr>
              <w:t xml:space="preserve"> doložiť úradne overené </w:t>
            </w:r>
            <w:proofErr w:type="spellStart"/>
            <w:r w:rsidR="004678C2" w:rsidRPr="00D12041">
              <w:rPr>
                <w:rFonts w:ascii="Arial Narrow" w:hAnsi="Arial Narrow"/>
                <w:sz w:val="20"/>
                <w:szCs w:val="20"/>
              </w:rPr>
              <w:t>Plnomocenstvo</w:t>
            </w:r>
            <w:proofErr w:type="spellEnd"/>
            <w:r w:rsidR="004678C2" w:rsidRPr="00D12041">
              <w:rPr>
                <w:rFonts w:ascii="Arial Narrow" w:hAnsi="Arial Narrow"/>
                <w:sz w:val="20"/>
                <w:szCs w:val="20"/>
              </w:rPr>
              <w:t xml:space="preserve"> na podpis </w:t>
            </w:r>
            <w:proofErr w:type="spellStart"/>
            <w:r w:rsidR="004678C2" w:rsidRPr="00D12041">
              <w:rPr>
                <w:rFonts w:ascii="Arial Narrow" w:hAnsi="Arial Narrow"/>
                <w:sz w:val="20"/>
                <w:szCs w:val="20"/>
              </w:rPr>
              <w:t>ŽoNFP</w:t>
            </w:r>
            <w:proofErr w:type="spellEnd"/>
            <w:r w:rsidR="004678C2" w:rsidRPr="00D12041">
              <w:rPr>
                <w:rFonts w:ascii="Arial Narrow" w:hAnsi="Arial Narrow"/>
                <w:sz w:val="20"/>
                <w:szCs w:val="20"/>
              </w:rPr>
              <w:t xml:space="preserve"> a</w:t>
            </w:r>
            <w:r w:rsidR="00841A06">
              <w:rPr>
                <w:rFonts w:ascii="Arial Narrow" w:hAnsi="Arial Narrow"/>
                <w:sz w:val="20"/>
                <w:szCs w:val="20"/>
              </w:rPr>
              <w:t xml:space="preserve">  </w:t>
            </w:r>
            <w:r w:rsidR="004678C2" w:rsidRPr="00D12041">
              <w:rPr>
                <w:rFonts w:ascii="Arial Narrow" w:hAnsi="Arial Narrow"/>
                <w:sz w:val="20"/>
                <w:szCs w:val="20"/>
              </w:rPr>
              <w:t>príloh</w:t>
            </w:r>
            <w:r w:rsidR="003B2000">
              <w:rPr>
                <w:rFonts w:ascii="Arial Narrow" w:hAnsi="Arial Narrow"/>
                <w:sz w:val="20"/>
                <w:szCs w:val="20"/>
              </w:rPr>
              <w:t>y</w:t>
            </w:r>
            <w:r w:rsidR="00791BEF">
              <w:rPr>
                <w:rFonts w:ascii="Arial Narrow" w:hAnsi="Arial Narrow"/>
                <w:sz w:val="20"/>
                <w:szCs w:val="20"/>
              </w:rPr>
              <w:t>,</w:t>
            </w:r>
            <w:r w:rsidR="004678C2" w:rsidRPr="00D12041">
              <w:rPr>
                <w:rFonts w:ascii="Arial Narrow" w:hAnsi="Arial Narrow"/>
                <w:sz w:val="20"/>
                <w:szCs w:val="20"/>
              </w:rPr>
              <w:t xml:space="preserve"> podľa odporúčaného formulára </w:t>
            </w:r>
            <w:r w:rsidR="004678C2" w:rsidRPr="00A029D8">
              <w:rPr>
                <w:rFonts w:ascii="Arial Narrow" w:hAnsi="Arial Narrow"/>
                <w:sz w:val="20"/>
                <w:szCs w:val="20"/>
              </w:rPr>
              <w:t>(</w:t>
            </w:r>
            <w:r w:rsidR="004678C2" w:rsidRPr="009F76D3">
              <w:rPr>
                <w:rFonts w:ascii="Arial Narrow" w:hAnsi="Arial Narrow"/>
                <w:sz w:val="20"/>
                <w:szCs w:val="20"/>
              </w:rPr>
              <w:t xml:space="preserve">Príloha č. 1-1 Formuláru </w:t>
            </w:r>
            <w:proofErr w:type="spellStart"/>
            <w:r w:rsidR="004678C2" w:rsidRPr="009F76D3">
              <w:rPr>
                <w:rFonts w:ascii="Arial Narrow" w:hAnsi="Arial Narrow"/>
                <w:sz w:val="20"/>
                <w:szCs w:val="20"/>
              </w:rPr>
              <w:t>ŽoNFP</w:t>
            </w:r>
            <w:proofErr w:type="spellEnd"/>
            <w:r w:rsidR="004678C2" w:rsidRPr="009F76D3">
              <w:rPr>
                <w:rFonts w:ascii="Arial Narrow" w:hAnsi="Arial Narrow"/>
                <w:sz w:val="20"/>
                <w:szCs w:val="20"/>
              </w:rPr>
              <w:t>)</w:t>
            </w:r>
            <w:r w:rsidR="00791BEF" w:rsidRPr="009F76D3">
              <w:rPr>
                <w:rFonts w:ascii="Arial Narrow" w:hAnsi="Arial Narrow"/>
                <w:sz w:val="20"/>
                <w:szCs w:val="20"/>
              </w:rPr>
              <w:t>,</w:t>
            </w:r>
            <w:r w:rsidR="004678C2" w:rsidRPr="00D12041">
              <w:rPr>
                <w:rFonts w:ascii="Arial Narrow" w:hAnsi="Arial Narrow"/>
                <w:sz w:val="20"/>
                <w:szCs w:val="20"/>
              </w:rPr>
              <w:t xml:space="preserve"> s nemožnosťou ďalšej substitúcie, ak ju zákon neumožňuje.</w:t>
            </w:r>
          </w:p>
          <w:p w:rsidR="004678C2" w:rsidRPr="00CA429C" w:rsidRDefault="004678C2" w:rsidP="001E61C6">
            <w:pPr>
              <w:spacing w:before="120" w:after="120" w:line="22" w:lineRule="atLeast"/>
              <w:jc w:val="both"/>
              <w:rPr>
                <w:rFonts w:ascii="Arial Narrow" w:hAnsi="Arial Narrow"/>
                <w:sz w:val="20"/>
                <w:szCs w:val="20"/>
              </w:rPr>
            </w:pPr>
            <w:r>
              <w:rPr>
                <w:rFonts w:ascii="Arial Narrow" w:eastAsia="Times New Roman" w:hAnsi="Arial Narrow"/>
                <w:sz w:val="20"/>
                <w:szCs w:val="20"/>
                <w:lang w:eastAsia="en-AU"/>
              </w:rPr>
              <w:t>V</w:t>
            </w:r>
            <w:r w:rsidRPr="008E6D71">
              <w:rPr>
                <w:rFonts w:ascii="Arial Narrow" w:eastAsia="Times New Roman" w:hAnsi="Arial Narrow"/>
                <w:sz w:val="20"/>
                <w:szCs w:val="20"/>
                <w:lang w:eastAsia="en-AU"/>
              </w:rPr>
              <w:t xml:space="preserve"> prípade</w:t>
            </w:r>
            <w:r w:rsidRPr="008E6D71">
              <w:rPr>
                <w:rFonts w:ascii="Arial Narrow" w:hAnsi="Arial Narrow"/>
                <w:sz w:val="20"/>
                <w:szCs w:val="20"/>
              </w:rPr>
              <w:t xml:space="preserve"> predkladania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v elektronickej forme (prostredníctvom elektronickej schránky) je </w:t>
            </w:r>
            <w:r w:rsidR="00BA4D32">
              <w:rPr>
                <w:rFonts w:ascii="Arial Narrow" w:hAnsi="Arial Narrow"/>
                <w:sz w:val="20"/>
                <w:szCs w:val="20"/>
              </w:rPr>
              <w:t>ž</w:t>
            </w:r>
            <w:r w:rsidRPr="008E6D71">
              <w:rPr>
                <w:rFonts w:ascii="Arial Narrow" w:hAnsi="Arial Narrow"/>
                <w:sz w:val="20"/>
                <w:szCs w:val="20"/>
              </w:rPr>
              <w:t xml:space="preserve">iadateľ povinný predložiť úradne overené </w:t>
            </w:r>
            <w:proofErr w:type="spellStart"/>
            <w:r w:rsidRPr="008E6D71">
              <w:rPr>
                <w:rFonts w:ascii="Arial Narrow" w:hAnsi="Arial Narrow"/>
                <w:sz w:val="20"/>
                <w:szCs w:val="20"/>
              </w:rPr>
              <w:t>Plnomocenstvo</w:t>
            </w:r>
            <w:proofErr w:type="spellEnd"/>
            <w:r w:rsidRPr="008E6D71">
              <w:rPr>
                <w:rFonts w:ascii="Arial Narrow" w:hAnsi="Arial Narrow"/>
                <w:sz w:val="20"/>
                <w:szCs w:val="20"/>
              </w:rPr>
              <w:t xml:space="preserve"> na podpis </w:t>
            </w:r>
            <w:proofErr w:type="spellStart"/>
            <w:r w:rsidRPr="008E6D71">
              <w:rPr>
                <w:rFonts w:ascii="Arial Narrow" w:hAnsi="Arial Narrow"/>
                <w:sz w:val="20"/>
                <w:szCs w:val="20"/>
              </w:rPr>
              <w:t>ŽoNFP</w:t>
            </w:r>
            <w:proofErr w:type="spellEnd"/>
            <w:r w:rsidRPr="008E6D71">
              <w:rPr>
                <w:rFonts w:ascii="Arial Narrow" w:hAnsi="Arial Narrow"/>
                <w:sz w:val="20"/>
                <w:szCs w:val="20"/>
              </w:rPr>
              <w:t xml:space="preserve"> a</w:t>
            </w:r>
            <w:r w:rsidR="00841A06">
              <w:rPr>
                <w:rFonts w:ascii="Arial Narrow" w:hAnsi="Arial Narrow"/>
                <w:sz w:val="20"/>
                <w:szCs w:val="20"/>
              </w:rPr>
              <w:t xml:space="preserve">  </w:t>
            </w:r>
            <w:r w:rsidRPr="008E6D71">
              <w:rPr>
                <w:rFonts w:ascii="Arial Narrow" w:hAnsi="Arial Narrow"/>
                <w:sz w:val="20"/>
                <w:szCs w:val="20"/>
              </w:rPr>
              <w:t>príloh</w:t>
            </w:r>
            <w:r w:rsidR="003B2000">
              <w:rPr>
                <w:rFonts w:ascii="Arial Narrow" w:hAnsi="Arial Narrow"/>
                <w:sz w:val="20"/>
                <w:szCs w:val="20"/>
              </w:rPr>
              <w:t>y</w:t>
            </w:r>
            <w:r w:rsidR="004F29A5">
              <w:rPr>
                <w:rFonts w:ascii="Arial Narrow" w:hAnsi="Arial Narrow"/>
                <w:sz w:val="20"/>
                <w:szCs w:val="20"/>
              </w:rPr>
              <w:t xml:space="preserve">, </w:t>
            </w:r>
            <w:r w:rsidR="004F29A5" w:rsidRPr="00D12041">
              <w:rPr>
                <w:rFonts w:ascii="Arial Narrow" w:hAnsi="Arial Narrow"/>
                <w:sz w:val="20"/>
                <w:szCs w:val="20"/>
              </w:rPr>
              <w:t>podľa odporúčaného formulára</w:t>
            </w:r>
            <w:r w:rsidRPr="008E6D71">
              <w:rPr>
                <w:rFonts w:ascii="Arial Narrow" w:hAnsi="Arial Narrow"/>
                <w:sz w:val="20"/>
                <w:szCs w:val="20"/>
              </w:rPr>
              <w:t xml:space="preserve"> (Príloha č. 1-1 Formuláru </w:t>
            </w:r>
            <w:proofErr w:type="spellStart"/>
            <w:r w:rsidRPr="008E6D71">
              <w:rPr>
                <w:rFonts w:ascii="Arial Narrow" w:hAnsi="Arial Narrow"/>
                <w:sz w:val="20"/>
                <w:szCs w:val="20"/>
              </w:rPr>
              <w:t>ŽoNFP</w:t>
            </w:r>
            <w:proofErr w:type="spellEnd"/>
            <w:r w:rsidRPr="008E6D71">
              <w:rPr>
                <w:rFonts w:ascii="Arial Narrow" w:hAnsi="Arial Narrow"/>
                <w:sz w:val="20"/>
                <w:szCs w:val="20"/>
              </w:rPr>
              <w:t>)</w:t>
            </w:r>
            <w:r w:rsidR="004F29A5">
              <w:rPr>
                <w:rFonts w:ascii="Arial Narrow" w:hAnsi="Arial Narrow"/>
                <w:sz w:val="20"/>
                <w:szCs w:val="20"/>
              </w:rPr>
              <w:t>,</w:t>
            </w:r>
            <w:r w:rsidRPr="008E6D71">
              <w:rPr>
                <w:rFonts w:ascii="Arial Narrow" w:hAnsi="Arial Narrow"/>
                <w:sz w:val="20"/>
                <w:szCs w:val="20"/>
              </w:rPr>
              <w:t xml:space="preserve"> autorizované kvalifikovaným elektronickým podpisom, kvalifikovaným elektronickým podpisom s mandátnym certifikátom alebo kvalifikovanou elektronickou pečaťou. Uvedený postup sa primerane použije aj v prípade, ak </w:t>
            </w:r>
            <w:r w:rsidR="00BA4D32">
              <w:rPr>
                <w:rFonts w:ascii="Arial Narrow" w:hAnsi="Arial Narrow"/>
                <w:sz w:val="20"/>
                <w:szCs w:val="20"/>
              </w:rPr>
              <w:t>ž</w:t>
            </w:r>
            <w:r w:rsidRPr="008E6D71">
              <w:rPr>
                <w:rFonts w:ascii="Arial Narrow" w:hAnsi="Arial Narrow"/>
                <w:sz w:val="20"/>
                <w:szCs w:val="20"/>
              </w:rPr>
              <w:t>iadateľ koná v procese konania o žiadosti o NFP prostredníctvom inej osoby ako svojho štatutárneho orgánu.</w:t>
            </w:r>
          </w:p>
        </w:tc>
      </w:tr>
      <w:tr w:rsidR="009F4370" w:rsidRPr="000F308C"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742D1" w:rsidRDefault="00956DBB" w:rsidP="005F56E7">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 xml:space="preserve"> </w:t>
            </w:r>
            <w:r w:rsidR="009F4370">
              <w:rPr>
                <w:rFonts w:ascii="Arial Narrow" w:eastAsia="Times New Roman" w:hAnsi="Arial Narrow"/>
                <w:b/>
                <w:color w:val="FFFFFF"/>
                <w:lang w:eastAsia="en-AU"/>
              </w:rPr>
              <w:t>1.7 Kontaktné údaje P</w:t>
            </w:r>
            <w:r w:rsidR="009F4370" w:rsidRPr="006742D1">
              <w:rPr>
                <w:rFonts w:ascii="Arial Narrow" w:eastAsia="Times New Roman" w:hAnsi="Arial Narrow"/>
                <w:b/>
                <w:color w:val="FFFFFF"/>
                <w:lang w:eastAsia="en-AU"/>
              </w:rPr>
              <w:t>oskytovateľa a spôs</w:t>
            </w:r>
            <w:r w:rsidR="009F4370">
              <w:rPr>
                <w:rFonts w:ascii="Arial Narrow" w:eastAsia="Times New Roman" w:hAnsi="Arial Narrow"/>
                <w:b/>
                <w:color w:val="FFFFFF"/>
                <w:lang w:eastAsia="en-AU"/>
              </w:rPr>
              <w:t>ob komunikácie s Poskytovateľom</w:t>
            </w:r>
          </w:p>
        </w:tc>
      </w:tr>
      <w:tr w:rsidR="009F4370" w:rsidRPr="005F56E7" w:rsidTr="004545D9">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F55FC" w:rsidRDefault="003F55FC" w:rsidP="003F55FC">
            <w:pPr>
              <w:autoSpaceDE w:val="0"/>
              <w:autoSpaceDN w:val="0"/>
              <w:adjustRightInd w:val="0"/>
              <w:spacing w:before="120" w:after="120" w:line="240" w:lineRule="auto"/>
              <w:jc w:val="both"/>
              <w:rPr>
                <w:rFonts w:ascii="Arial Narrow" w:hAnsi="Arial Narrow"/>
                <w:sz w:val="20"/>
                <w:szCs w:val="20"/>
              </w:rPr>
            </w:pPr>
            <w:r w:rsidRPr="008E0C4E">
              <w:rPr>
                <w:rFonts w:ascii="Arial Narrow" w:hAnsi="Arial Narrow"/>
                <w:sz w:val="20"/>
                <w:szCs w:val="20"/>
              </w:rPr>
              <w:t>Bližšie informácie</w:t>
            </w:r>
            <w:r>
              <w:rPr>
                <w:rFonts w:ascii="Arial Narrow" w:hAnsi="Arial Narrow"/>
                <w:sz w:val="20"/>
                <w:szCs w:val="20"/>
              </w:rPr>
              <w:t>,</w:t>
            </w:r>
            <w:r w:rsidRPr="008E0C4E">
              <w:rPr>
                <w:rFonts w:ascii="Arial Narrow" w:hAnsi="Arial Narrow"/>
                <w:sz w:val="20"/>
                <w:szCs w:val="20"/>
              </w:rPr>
              <w:t xml:space="preserve"> týkajúce sa výzvy a prípravy </w:t>
            </w:r>
            <w:proofErr w:type="spellStart"/>
            <w:r w:rsidRPr="008E0C4E">
              <w:rPr>
                <w:rFonts w:ascii="Arial Narrow" w:hAnsi="Arial Narrow"/>
                <w:sz w:val="20"/>
                <w:szCs w:val="20"/>
              </w:rPr>
              <w:t>ŽoNFP</w:t>
            </w:r>
            <w:proofErr w:type="spellEnd"/>
            <w:r w:rsidRPr="008E0C4E">
              <w:rPr>
                <w:rFonts w:ascii="Arial Narrow" w:hAnsi="Arial Narrow"/>
                <w:sz w:val="20"/>
                <w:szCs w:val="20"/>
              </w:rPr>
              <w:t xml:space="preserve"> je možné získať na webovom sídle </w:t>
            </w:r>
            <w:hyperlink r:id="rId17" w:history="1">
              <w:r w:rsidRPr="008E0C4E">
                <w:rPr>
                  <w:rStyle w:val="Hypertextovprepojenie"/>
                  <w:rFonts w:ascii="Arial Narrow" w:hAnsi="Arial Narrow"/>
                  <w:sz w:val="20"/>
                  <w:szCs w:val="20"/>
                </w:rPr>
                <w:t>www.ia.gov.sk</w:t>
              </w:r>
            </w:hyperlink>
            <w:r w:rsidRPr="008E0C4E">
              <w:rPr>
                <w:rFonts w:ascii="Arial Narrow" w:hAnsi="Arial Narrow"/>
                <w:sz w:val="20"/>
                <w:szCs w:val="20"/>
              </w:rPr>
              <w:t>, kde sú zverejnené aj všetky relevantné dokumenty vzťahujúce sa k</w:t>
            </w:r>
            <w:r>
              <w:rPr>
                <w:rFonts w:ascii="Arial Narrow" w:hAnsi="Arial Narrow"/>
                <w:sz w:val="20"/>
                <w:szCs w:val="20"/>
              </w:rPr>
              <w:t> </w:t>
            </w:r>
            <w:r w:rsidRPr="008E0C4E">
              <w:rPr>
                <w:rFonts w:ascii="Arial Narrow" w:hAnsi="Arial Narrow"/>
                <w:sz w:val="20"/>
                <w:szCs w:val="20"/>
              </w:rPr>
              <w:t>výzve</w:t>
            </w:r>
            <w:r>
              <w:rPr>
                <w:rFonts w:ascii="Arial Narrow" w:hAnsi="Arial Narrow"/>
                <w:sz w:val="20"/>
                <w:szCs w:val="20"/>
              </w:rPr>
              <w:t xml:space="preserve"> alebo priamo u Poskytovateľa na </w:t>
            </w:r>
            <w:r w:rsidR="00BA4D32">
              <w:rPr>
                <w:rFonts w:ascii="Arial Narrow" w:hAnsi="Arial Narrow"/>
                <w:sz w:val="20"/>
                <w:szCs w:val="20"/>
              </w:rPr>
              <w:t>doručovacej adrese</w:t>
            </w:r>
            <w:r>
              <w:rPr>
                <w:rFonts w:ascii="Arial Narrow" w:hAnsi="Arial Narrow"/>
                <w:sz w:val="20"/>
                <w:szCs w:val="20"/>
              </w:rPr>
              <w:t xml:space="preserve">: </w:t>
            </w:r>
          </w:p>
          <w:p w:rsidR="003F55FC" w:rsidRPr="008E0C4E" w:rsidRDefault="003F55FC" w:rsidP="003F55FC">
            <w:pPr>
              <w:autoSpaceDE w:val="0"/>
              <w:autoSpaceDN w:val="0"/>
              <w:adjustRightInd w:val="0"/>
              <w:spacing w:after="0" w:line="240" w:lineRule="auto"/>
              <w:ind w:left="357"/>
              <w:jc w:val="both"/>
              <w:rPr>
                <w:rFonts w:ascii="Arial Narrow" w:hAnsi="Arial Narrow"/>
                <w:sz w:val="20"/>
                <w:szCs w:val="20"/>
              </w:rPr>
            </w:pPr>
            <w:r w:rsidRPr="008E0C4E">
              <w:rPr>
                <w:rFonts w:ascii="Arial Narrow" w:hAnsi="Arial Narrow"/>
                <w:sz w:val="20"/>
                <w:szCs w:val="20"/>
              </w:rPr>
              <w:t>Implementačná agentúra Ministerstva práce, sociálnych vecí a rodiny Slovenskej republiky</w:t>
            </w:r>
          </w:p>
          <w:p w:rsidR="002738E3" w:rsidRDefault="002738E3" w:rsidP="003F55FC">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Oddelenie publicity</w:t>
            </w:r>
          </w:p>
          <w:p w:rsidR="003F55FC" w:rsidRPr="001A67F9" w:rsidRDefault="003F55FC" w:rsidP="003F55FC">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Nevädzov</w:t>
            </w:r>
            <w:r w:rsidR="003A1FF0">
              <w:rPr>
                <w:rFonts w:ascii="Arial Narrow" w:hAnsi="Arial Narrow"/>
                <w:sz w:val="20"/>
                <w:szCs w:val="20"/>
              </w:rPr>
              <w:t>á</w:t>
            </w:r>
            <w:r>
              <w:rPr>
                <w:rFonts w:ascii="Arial Narrow" w:hAnsi="Arial Narrow"/>
                <w:sz w:val="20"/>
                <w:szCs w:val="20"/>
              </w:rPr>
              <w:t xml:space="preserve"> 5</w:t>
            </w:r>
          </w:p>
          <w:p w:rsidR="003F55FC" w:rsidRDefault="003F55FC" w:rsidP="003F55FC">
            <w:pPr>
              <w:autoSpaceDE w:val="0"/>
              <w:autoSpaceDN w:val="0"/>
              <w:adjustRightInd w:val="0"/>
              <w:spacing w:after="0" w:line="240" w:lineRule="auto"/>
              <w:ind w:left="357"/>
              <w:jc w:val="both"/>
              <w:rPr>
                <w:rFonts w:ascii="Arial Narrow" w:hAnsi="Arial Narrow"/>
                <w:sz w:val="20"/>
                <w:szCs w:val="20"/>
              </w:rPr>
            </w:pPr>
            <w:r w:rsidRPr="008E0C4E">
              <w:rPr>
                <w:rFonts w:ascii="Arial Narrow" w:hAnsi="Arial Narrow"/>
                <w:sz w:val="20"/>
                <w:szCs w:val="20"/>
              </w:rPr>
              <w:t>814 55 Bratislava</w:t>
            </w:r>
          </w:p>
          <w:p w:rsidR="003F55FC" w:rsidRDefault="003F55FC" w:rsidP="003F55FC">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 xml:space="preserve">e-mail:  </w:t>
            </w:r>
            <w:hyperlink r:id="rId18" w:history="1">
              <w:r w:rsidRPr="008E0C4E">
                <w:rPr>
                  <w:rStyle w:val="Hypertextovprepojenie"/>
                  <w:rFonts w:ascii="Arial Narrow" w:hAnsi="Arial Narrow"/>
                  <w:sz w:val="20"/>
                  <w:szCs w:val="20"/>
                </w:rPr>
                <w:t>vyzvy@ia.gov.sk</w:t>
              </w:r>
            </w:hyperlink>
          </w:p>
          <w:p w:rsidR="003F55FC" w:rsidRPr="00557D33" w:rsidRDefault="003F55FC" w:rsidP="003F55FC">
            <w:pPr>
              <w:spacing w:before="120" w:after="120"/>
              <w:jc w:val="both"/>
              <w:rPr>
                <w:rFonts w:ascii="Arial Narrow" w:hAnsi="Arial Narrow"/>
                <w:sz w:val="20"/>
                <w:szCs w:val="20"/>
              </w:rPr>
            </w:pPr>
            <w:r w:rsidRPr="00557D33">
              <w:rPr>
                <w:rFonts w:ascii="Arial Narrow" w:hAnsi="Arial Narrow"/>
                <w:sz w:val="20"/>
                <w:szCs w:val="20"/>
              </w:rPr>
              <w:t>Z dôvodu efektívnosti a nižšej administratívnej záťaže uprednostňuje Poskytovateľ elektronickú (e-mailovú) formu komunikácie, pri ktorej je do predmetu správy nutné uviesť kód konkrétnej výzvy. V opačnom prípade nie je záruka správneho priradenia k výzve a včasného vybavenia odpovede.</w:t>
            </w:r>
          </w:p>
          <w:p w:rsidR="003F55FC" w:rsidRPr="00557D33" w:rsidRDefault="003F55FC" w:rsidP="003F55FC">
            <w:pPr>
              <w:spacing w:before="120" w:after="120"/>
              <w:jc w:val="both"/>
              <w:rPr>
                <w:rFonts w:ascii="Arial Narrow" w:hAnsi="Arial Narrow"/>
                <w:sz w:val="20"/>
                <w:szCs w:val="20"/>
              </w:rPr>
            </w:pPr>
            <w:r w:rsidRPr="00557D33">
              <w:rPr>
                <w:rFonts w:ascii="Arial Narrow" w:hAnsi="Arial Narrow"/>
                <w:sz w:val="20"/>
                <w:szCs w:val="20"/>
              </w:rPr>
              <w:t xml:space="preserve">Ak </w:t>
            </w:r>
            <w:r w:rsidR="00BA4D32">
              <w:rPr>
                <w:rFonts w:ascii="Arial Narrow" w:hAnsi="Arial Narrow"/>
                <w:sz w:val="20"/>
                <w:szCs w:val="20"/>
              </w:rPr>
              <w:t>ž</w:t>
            </w:r>
            <w:r w:rsidRPr="00557D33">
              <w:rPr>
                <w:rFonts w:ascii="Arial Narrow" w:hAnsi="Arial Narrow"/>
                <w:sz w:val="20"/>
                <w:szCs w:val="20"/>
              </w:rPr>
              <w:t xml:space="preserve">iadateľ zvolí písomnú formu komunikácie, uvedie okrem kódu konkrétnej výzvy, v rámci ktorej zasiela svoju otázku, aj svoju elektronickú adresu, na ktorú mu je Poskytovateľ oprávnený odpovedať. Odporúčame </w:t>
            </w:r>
            <w:r w:rsidR="00BA4D32">
              <w:rPr>
                <w:rFonts w:ascii="Arial Narrow" w:hAnsi="Arial Narrow"/>
                <w:sz w:val="20"/>
                <w:szCs w:val="20"/>
              </w:rPr>
              <w:t>ž</w:t>
            </w:r>
            <w:r w:rsidRPr="00557D33">
              <w:rPr>
                <w:rFonts w:ascii="Arial Narrow" w:hAnsi="Arial Narrow"/>
                <w:sz w:val="20"/>
                <w:szCs w:val="20"/>
              </w:rPr>
              <w:t>iadateľom, aby v prípade komunikácie s Poskytovateľom zaslali predmet písomnej komunikácie aj prostredníctvom e-mailu.</w:t>
            </w:r>
          </w:p>
          <w:p w:rsidR="003F55FC" w:rsidRPr="00296B3B" w:rsidRDefault="003F55FC" w:rsidP="003F55FC">
            <w:pPr>
              <w:jc w:val="both"/>
              <w:rPr>
                <w:rFonts w:ascii="Arial Narrow" w:hAnsi="Arial Narrow"/>
                <w:sz w:val="20"/>
                <w:szCs w:val="20"/>
              </w:rPr>
            </w:pPr>
            <w:r w:rsidRPr="00296B3B">
              <w:rPr>
                <w:rFonts w:ascii="Arial Narrow" w:hAnsi="Arial Narrow"/>
                <w:sz w:val="20"/>
                <w:szCs w:val="20"/>
              </w:rPr>
              <w:t xml:space="preserve">Žiadateľ je oprávnený požadovať od Poskytovateľa informácie ohľadne predkladania </w:t>
            </w:r>
            <w:proofErr w:type="spellStart"/>
            <w:r w:rsidRPr="00296B3B">
              <w:rPr>
                <w:rFonts w:ascii="Arial Narrow" w:hAnsi="Arial Narrow"/>
                <w:sz w:val="20"/>
                <w:szCs w:val="20"/>
              </w:rPr>
              <w:t>ŽoNFP</w:t>
            </w:r>
            <w:proofErr w:type="spellEnd"/>
            <w:r w:rsidRPr="00296B3B">
              <w:rPr>
                <w:rFonts w:ascii="Arial Narrow" w:hAnsi="Arial Narrow"/>
                <w:sz w:val="20"/>
                <w:szCs w:val="20"/>
              </w:rPr>
              <w:t xml:space="preserve"> od dátumu vyhlásenia výzvy do dátumu uzavretia výzvy. Poskytovateľ je povinný odpovedať e-mailom na otázky </w:t>
            </w:r>
            <w:r w:rsidR="00BA4D32">
              <w:rPr>
                <w:rFonts w:ascii="Arial Narrow" w:hAnsi="Arial Narrow"/>
                <w:sz w:val="20"/>
                <w:szCs w:val="20"/>
              </w:rPr>
              <w:t>ž</w:t>
            </w:r>
            <w:r w:rsidRPr="00296B3B">
              <w:rPr>
                <w:rFonts w:ascii="Arial Narrow" w:hAnsi="Arial Narrow"/>
                <w:sz w:val="20"/>
                <w:szCs w:val="20"/>
              </w:rPr>
              <w:t xml:space="preserve">iadateľov ohľadne predkladania </w:t>
            </w:r>
            <w:proofErr w:type="spellStart"/>
            <w:r w:rsidRPr="00296B3B">
              <w:rPr>
                <w:rFonts w:ascii="Arial Narrow" w:hAnsi="Arial Narrow"/>
                <w:sz w:val="20"/>
                <w:szCs w:val="20"/>
              </w:rPr>
              <w:t>ŽoNFP</w:t>
            </w:r>
            <w:proofErr w:type="spellEnd"/>
            <w:r w:rsidRPr="00296B3B">
              <w:rPr>
                <w:rFonts w:ascii="Arial Narrow" w:hAnsi="Arial Narrow"/>
                <w:sz w:val="20"/>
                <w:szCs w:val="20"/>
              </w:rPr>
              <w:t xml:space="preserve"> najneskôr do 10 kalendárnych dní od ich doručenia. V prípade známeho termínu posledného vyhláseného kola výzvy, resp. uzavretia výzvy, bude Poskytovateľ odpovedať e-mailom na otázky </w:t>
            </w:r>
            <w:r w:rsidR="00D00113">
              <w:rPr>
                <w:rFonts w:ascii="Arial Narrow" w:hAnsi="Arial Narrow"/>
                <w:sz w:val="20"/>
                <w:szCs w:val="20"/>
              </w:rPr>
              <w:t>ž</w:t>
            </w:r>
            <w:r w:rsidRPr="00296B3B">
              <w:rPr>
                <w:rFonts w:ascii="Arial Narrow" w:hAnsi="Arial Narrow"/>
                <w:sz w:val="20"/>
                <w:szCs w:val="20"/>
              </w:rPr>
              <w:t>iadateľa, ktoré budú doručené do termínu uzavretia výzvy.</w:t>
            </w:r>
          </w:p>
          <w:p w:rsidR="00CF2956" w:rsidRPr="00557D33" w:rsidRDefault="003F55FC" w:rsidP="003F55FC">
            <w:pPr>
              <w:autoSpaceDE w:val="0"/>
              <w:autoSpaceDN w:val="0"/>
              <w:adjustRightInd w:val="0"/>
              <w:spacing w:before="120" w:after="120" w:line="240" w:lineRule="auto"/>
              <w:jc w:val="both"/>
              <w:rPr>
                <w:rFonts w:ascii="Arial Narrow" w:hAnsi="Arial Narrow"/>
                <w:sz w:val="20"/>
                <w:szCs w:val="20"/>
              </w:rPr>
            </w:pPr>
            <w:r w:rsidRPr="008B09D2">
              <w:rPr>
                <w:rFonts w:ascii="Arial Narrow" w:hAnsi="Arial Narrow"/>
                <w:sz w:val="20"/>
                <w:szCs w:val="20"/>
              </w:rPr>
              <w:t xml:space="preserve">Informácie poskytnuté Poskytovateľom v elektronickej forme ako aj informácie zverejnené na webovom sídle </w:t>
            </w:r>
            <w:hyperlink r:id="rId19" w:history="1">
              <w:r w:rsidRPr="008B09D2">
                <w:rPr>
                  <w:rStyle w:val="Hypertextovprepojenie"/>
                  <w:rFonts w:ascii="Arial Narrow" w:hAnsi="Arial Narrow"/>
                  <w:sz w:val="20"/>
                  <w:szCs w:val="20"/>
                </w:rPr>
                <w:t>www.ia.gov.sk</w:t>
              </w:r>
            </w:hyperlink>
            <w:r w:rsidRPr="008B09D2">
              <w:rPr>
                <w:rFonts w:ascii="Arial Narrow" w:hAnsi="Arial Narrow"/>
                <w:sz w:val="20"/>
                <w:szCs w:val="20"/>
              </w:rPr>
              <w:t xml:space="preserve"> majú záväzný charakter. Žiadateľ nemôže byť v procese schvaľovania </w:t>
            </w:r>
            <w:proofErr w:type="spellStart"/>
            <w:r w:rsidRPr="008B09D2">
              <w:rPr>
                <w:rFonts w:ascii="Arial Narrow" w:hAnsi="Arial Narrow"/>
                <w:sz w:val="20"/>
                <w:szCs w:val="20"/>
              </w:rPr>
              <w:t>ŽoNFP</w:t>
            </w:r>
            <w:proofErr w:type="spellEnd"/>
            <w:r w:rsidRPr="008B09D2">
              <w:rPr>
                <w:rFonts w:ascii="Arial Narrow" w:hAnsi="Arial Narrow"/>
                <w:sz w:val="20"/>
                <w:szCs w:val="20"/>
              </w:rPr>
              <w:t xml:space="preserve"> postihnutý za dôsledky nesprávnej informácie, ktorú mu poskytol Poskytovateľ v elektronickej </w:t>
            </w:r>
            <w:r w:rsidRPr="00557D33">
              <w:rPr>
                <w:rFonts w:ascii="Arial Narrow" w:hAnsi="Arial Narrow"/>
                <w:sz w:val="20"/>
                <w:szCs w:val="20"/>
              </w:rPr>
              <w:t xml:space="preserve">alebo </w:t>
            </w:r>
            <w:r w:rsidR="00597234">
              <w:rPr>
                <w:rFonts w:ascii="Arial Narrow" w:hAnsi="Arial Narrow"/>
                <w:sz w:val="20"/>
                <w:szCs w:val="20"/>
              </w:rPr>
              <w:t>písomnej</w:t>
            </w:r>
            <w:r w:rsidR="00E93D0C">
              <w:rPr>
                <w:rFonts w:ascii="Arial Narrow" w:hAnsi="Arial Narrow"/>
                <w:sz w:val="20"/>
                <w:szCs w:val="20"/>
              </w:rPr>
              <w:t xml:space="preserve"> </w:t>
            </w:r>
            <w:r w:rsidRPr="00557D33">
              <w:rPr>
                <w:rFonts w:ascii="Arial Narrow" w:hAnsi="Arial Narrow"/>
                <w:sz w:val="20"/>
                <w:szCs w:val="20"/>
              </w:rPr>
              <w:t>forme.</w:t>
            </w:r>
          </w:p>
          <w:p w:rsidR="003F55FC" w:rsidRPr="00557D33" w:rsidRDefault="003F55FC" w:rsidP="003F55FC">
            <w:pPr>
              <w:autoSpaceDE w:val="0"/>
              <w:autoSpaceDN w:val="0"/>
              <w:adjustRightInd w:val="0"/>
              <w:spacing w:after="0" w:line="240" w:lineRule="auto"/>
              <w:jc w:val="both"/>
              <w:rPr>
                <w:rFonts w:ascii="Arial Narrow" w:hAnsi="Arial Narrow"/>
                <w:sz w:val="20"/>
                <w:szCs w:val="20"/>
              </w:rPr>
            </w:pPr>
            <w:r w:rsidRPr="00557D33">
              <w:rPr>
                <w:rFonts w:ascii="Arial Narrow" w:hAnsi="Arial Narrow"/>
                <w:sz w:val="20"/>
                <w:szCs w:val="20"/>
              </w:rPr>
              <w:t xml:space="preserve">Formy komunikácie </w:t>
            </w:r>
            <w:r w:rsidR="00BA4D32">
              <w:rPr>
                <w:rFonts w:ascii="Arial Narrow" w:hAnsi="Arial Narrow"/>
                <w:sz w:val="20"/>
                <w:szCs w:val="20"/>
              </w:rPr>
              <w:t>ž</w:t>
            </w:r>
            <w:r w:rsidRPr="00557D33">
              <w:rPr>
                <w:rFonts w:ascii="Arial Narrow" w:hAnsi="Arial Narrow"/>
                <w:sz w:val="20"/>
                <w:szCs w:val="20"/>
              </w:rPr>
              <w:t xml:space="preserve">iadateľa s Poskytovateľom popisuje kapitola 7 Príručky pre žiadateľa. </w:t>
            </w:r>
          </w:p>
          <w:p w:rsidR="003F55FC" w:rsidRPr="00557D33" w:rsidRDefault="003F55FC" w:rsidP="003F55FC">
            <w:pPr>
              <w:spacing w:before="120" w:after="120"/>
              <w:jc w:val="both"/>
              <w:rPr>
                <w:rFonts w:ascii="Arial Narrow" w:hAnsi="Arial Narrow"/>
                <w:b/>
                <w:bCs/>
                <w:sz w:val="20"/>
                <w:szCs w:val="20"/>
              </w:rPr>
            </w:pPr>
            <w:r w:rsidRPr="00557D33">
              <w:rPr>
                <w:rFonts w:ascii="Arial Narrow" w:hAnsi="Arial Narrow"/>
                <w:b/>
                <w:bCs/>
                <w:sz w:val="20"/>
                <w:szCs w:val="20"/>
              </w:rPr>
              <w:lastRenderedPageBreak/>
              <w:t xml:space="preserve">Poskytovateľ neposkytuje </w:t>
            </w:r>
            <w:r w:rsidR="00BA4D32">
              <w:rPr>
                <w:rFonts w:ascii="Arial Narrow" w:hAnsi="Arial Narrow"/>
                <w:b/>
                <w:bCs/>
                <w:sz w:val="20"/>
                <w:szCs w:val="20"/>
              </w:rPr>
              <w:t>ž</w:t>
            </w:r>
            <w:r w:rsidRPr="00557D33">
              <w:rPr>
                <w:rFonts w:ascii="Arial Narrow" w:hAnsi="Arial Narrow"/>
                <w:b/>
                <w:bCs/>
                <w:sz w:val="20"/>
                <w:szCs w:val="20"/>
              </w:rPr>
              <w:t xml:space="preserve">iadateľom ani iným osobám, okrem orgánov, ktoré sú oprávnené nakladať s údajmi a informáciami podľa § 47 a § 48 zákona o príspevku z EŠIF alebo podľa osobitného predpisu, žiadne informácie o </w:t>
            </w:r>
            <w:r w:rsidR="007F03F3">
              <w:rPr>
                <w:rFonts w:ascii="Arial Narrow" w:hAnsi="Arial Narrow"/>
                <w:b/>
                <w:bCs/>
                <w:sz w:val="20"/>
                <w:szCs w:val="20"/>
              </w:rPr>
              <w:t>ž</w:t>
            </w:r>
            <w:r w:rsidRPr="00557D33">
              <w:rPr>
                <w:rFonts w:ascii="Arial Narrow" w:hAnsi="Arial Narrow"/>
                <w:b/>
                <w:bCs/>
                <w:sz w:val="20"/>
                <w:szCs w:val="20"/>
              </w:rPr>
              <w:t xml:space="preserve">iadateľoch, hodnotiteľoch, stave a priebežných výsledkoch schvaľovania </w:t>
            </w:r>
            <w:proofErr w:type="spellStart"/>
            <w:r w:rsidRPr="00557D33">
              <w:rPr>
                <w:rFonts w:ascii="Arial Narrow" w:hAnsi="Arial Narrow"/>
                <w:b/>
                <w:bCs/>
                <w:sz w:val="20"/>
                <w:szCs w:val="20"/>
              </w:rPr>
              <w:t>ŽoNFP</w:t>
            </w:r>
            <w:proofErr w:type="spellEnd"/>
            <w:r w:rsidRPr="00557D33">
              <w:rPr>
                <w:rFonts w:ascii="Arial Narrow" w:hAnsi="Arial Narrow"/>
                <w:b/>
                <w:bCs/>
                <w:sz w:val="20"/>
                <w:szCs w:val="20"/>
              </w:rPr>
              <w:t>, a to v žiadnej z fáz schvaľovacieho procesu.</w:t>
            </w:r>
          </w:p>
          <w:p w:rsidR="003F55FC" w:rsidRPr="00557D33" w:rsidRDefault="003F55FC" w:rsidP="003F55FC">
            <w:pPr>
              <w:autoSpaceDE w:val="0"/>
              <w:autoSpaceDN w:val="0"/>
              <w:adjustRightInd w:val="0"/>
              <w:spacing w:before="120" w:after="120" w:line="240" w:lineRule="auto"/>
              <w:jc w:val="both"/>
              <w:rPr>
                <w:rFonts w:ascii="Arial Narrow" w:hAnsi="Arial Narrow"/>
                <w:b/>
                <w:bCs/>
                <w:sz w:val="20"/>
                <w:szCs w:val="20"/>
              </w:rPr>
            </w:pPr>
            <w:r w:rsidRPr="00557D33">
              <w:rPr>
                <w:rFonts w:ascii="Arial Narrow" w:hAnsi="Arial Narrow"/>
                <w:b/>
                <w:bCs/>
                <w:sz w:val="20"/>
                <w:szCs w:val="20"/>
              </w:rPr>
              <w:t xml:space="preserve">Odporúčame </w:t>
            </w:r>
            <w:r w:rsidR="00BA4D32">
              <w:rPr>
                <w:rFonts w:ascii="Arial Narrow" w:hAnsi="Arial Narrow"/>
                <w:b/>
                <w:bCs/>
                <w:sz w:val="20"/>
                <w:szCs w:val="20"/>
              </w:rPr>
              <w:t>ž</w:t>
            </w:r>
            <w:r w:rsidRPr="00557D33">
              <w:rPr>
                <w:rFonts w:ascii="Arial Narrow" w:hAnsi="Arial Narrow"/>
                <w:b/>
                <w:bCs/>
                <w:sz w:val="20"/>
                <w:szCs w:val="20"/>
              </w:rPr>
              <w:t>iadateľom, aby:</w:t>
            </w:r>
          </w:p>
          <w:p w:rsidR="003F55FC" w:rsidRPr="008B09D2" w:rsidRDefault="003F55FC" w:rsidP="00B5301F">
            <w:pPr>
              <w:numPr>
                <w:ilvl w:val="0"/>
                <w:numId w:val="8"/>
              </w:numPr>
              <w:autoSpaceDE w:val="0"/>
              <w:autoSpaceDN w:val="0"/>
              <w:adjustRightInd w:val="0"/>
              <w:spacing w:after="0" w:line="240" w:lineRule="auto"/>
              <w:jc w:val="both"/>
              <w:rPr>
                <w:rFonts w:ascii="Arial Narrow" w:hAnsi="Arial Narrow"/>
                <w:bCs/>
                <w:sz w:val="20"/>
                <w:szCs w:val="20"/>
              </w:rPr>
            </w:pPr>
            <w:r w:rsidRPr="00557D33">
              <w:rPr>
                <w:rFonts w:ascii="Arial Narrow" w:hAnsi="Arial Narrow"/>
                <w:bCs/>
                <w:sz w:val="20"/>
                <w:szCs w:val="20"/>
              </w:rPr>
              <w:t xml:space="preserve">sa zúčastnili </w:t>
            </w:r>
            <w:r w:rsidRPr="00557D33">
              <w:rPr>
                <w:rFonts w:ascii="Arial Narrow" w:hAnsi="Arial Narrow"/>
                <w:b/>
                <w:bCs/>
                <w:sz w:val="20"/>
                <w:szCs w:val="20"/>
              </w:rPr>
              <w:t>informačných seminárov</w:t>
            </w:r>
            <w:r w:rsidRPr="00557D33">
              <w:rPr>
                <w:rFonts w:ascii="Arial Narrow" w:hAnsi="Arial Narrow"/>
                <w:bCs/>
                <w:sz w:val="20"/>
                <w:szCs w:val="20"/>
              </w:rPr>
              <w:t xml:space="preserve"> realizovaných Poskytovateľom (informácie k miestu, času konania</w:t>
            </w:r>
            <w:r w:rsidRPr="005F56E7">
              <w:rPr>
                <w:rFonts w:ascii="Arial Narrow" w:hAnsi="Arial Narrow"/>
                <w:bCs/>
                <w:sz w:val="20"/>
                <w:szCs w:val="20"/>
              </w:rPr>
              <w:t xml:space="preserve"> </w:t>
            </w:r>
            <w:r w:rsidRPr="008B09D2">
              <w:rPr>
                <w:rFonts w:ascii="Arial Narrow" w:hAnsi="Arial Narrow"/>
                <w:bCs/>
                <w:sz w:val="20"/>
                <w:szCs w:val="20"/>
              </w:rPr>
              <w:t xml:space="preserve">a možnosti účasti budú zverejnené na webovom sídle </w:t>
            </w:r>
            <w:hyperlink r:id="rId20" w:history="1">
              <w:r w:rsidRPr="008B09D2">
                <w:rPr>
                  <w:rStyle w:val="Hypertextovprepojenie"/>
                  <w:rFonts w:ascii="Arial Narrow" w:hAnsi="Arial Narrow"/>
                  <w:bCs/>
                  <w:sz w:val="20"/>
                  <w:szCs w:val="20"/>
                </w:rPr>
                <w:t>www.ia.gov.sk</w:t>
              </w:r>
            </w:hyperlink>
            <w:r w:rsidRPr="008B09D2">
              <w:rPr>
                <w:rFonts w:ascii="Arial Narrow" w:hAnsi="Arial Narrow"/>
                <w:bCs/>
                <w:sz w:val="20"/>
                <w:szCs w:val="20"/>
              </w:rPr>
              <w:t>);</w:t>
            </w:r>
          </w:p>
          <w:p w:rsidR="003F55FC" w:rsidRPr="00D12041" w:rsidRDefault="003F55FC" w:rsidP="00B5301F">
            <w:pPr>
              <w:numPr>
                <w:ilvl w:val="0"/>
                <w:numId w:val="8"/>
              </w:numPr>
              <w:autoSpaceDE w:val="0"/>
              <w:autoSpaceDN w:val="0"/>
              <w:adjustRightInd w:val="0"/>
              <w:spacing w:after="0" w:line="240" w:lineRule="auto"/>
              <w:jc w:val="both"/>
              <w:rPr>
                <w:rFonts w:ascii="Arial Narrow" w:hAnsi="Arial Narrow"/>
                <w:bCs/>
                <w:sz w:val="20"/>
                <w:szCs w:val="20"/>
              </w:rPr>
            </w:pPr>
            <w:r w:rsidRPr="00557D33">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1" w:history="1">
              <w:r w:rsidRPr="008B09D2">
                <w:rPr>
                  <w:rStyle w:val="Hypertextovprepojenie"/>
                  <w:rFonts w:ascii="Arial Narrow" w:hAnsi="Arial Narrow"/>
                  <w:spacing w:val="-2"/>
                  <w:sz w:val="20"/>
                  <w:szCs w:val="20"/>
                </w:rPr>
                <w:t>www.ia.gov.sk</w:t>
              </w:r>
            </w:hyperlink>
            <w:r w:rsidRPr="008B09D2">
              <w:rPr>
                <w:rFonts w:ascii="Arial Narrow" w:hAnsi="Arial Narrow"/>
                <w:spacing w:val="-2"/>
                <w:sz w:val="20"/>
                <w:szCs w:val="20"/>
              </w:rPr>
              <w:t xml:space="preserve">, ktoré umožnia </w:t>
            </w:r>
            <w:r w:rsidR="00BA4D32">
              <w:rPr>
                <w:rFonts w:ascii="Arial Narrow" w:hAnsi="Arial Narrow"/>
                <w:spacing w:val="-2"/>
                <w:sz w:val="20"/>
                <w:szCs w:val="20"/>
              </w:rPr>
              <w:t>ž</w:t>
            </w:r>
            <w:r w:rsidRPr="008B09D2">
              <w:rPr>
                <w:rFonts w:ascii="Arial Narrow" w:hAnsi="Arial Narrow"/>
                <w:spacing w:val="-2"/>
                <w:sz w:val="20"/>
                <w:szCs w:val="20"/>
              </w:rPr>
              <w:t xml:space="preserve">iadateľovi a potenciálnemu </w:t>
            </w:r>
            <w:r w:rsidR="00BA4D32">
              <w:rPr>
                <w:rFonts w:ascii="Arial Narrow" w:hAnsi="Arial Narrow"/>
                <w:spacing w:val="-2"/>
                <w:sz w:val="20"/>
                <w:szCs w:val="20"/>
              </w:rPr>
              <w:t>p</w:t>
            </w:r>
            <w:r w:rsidRPr="008B09D2">
              <w:rPr>
                <w:rFonts w:ascii="Arial Narrow" w:hAnsi="Arial Narrow"/>
                <w:spacing w:val="-2"/>
                <w:sz w:val="20"/>
                <w:szCs w:val="20"/>
              </w:rPr>
              <w:t>rijímateľovi pochopiť ciele a priority programových dokumentov na obdobie rokov 2014 – 2020;</w:t>
            </w:r>
          </w:p>
          <w:p w:rsidR="009F4370" w:rsidRPr="005F56E7" w:rsidRDefault="003F55FC" w:rsidP="00B5301F">
            <w:pPr>
              <w:numPr>
                <w:ilvl w:val="0"/>
                <w:numId w:val="8"/>
              </w:numPr>
              <w:autoSpaceDE w:val="0"/>
              <w:autoSpaceDN w:val="0"/>
              <w:adjustRightInd w:val="0"/>
              <w:spacing w:after="0" w:line="240" w:lineRule="auto"/>
              <w:jc w:val="both"/>
              <w:rPr>
                <w:rFonts w:ascii="Arial Narrow" w:hAnsi="Arial Narrow"/>
                <w:bCs/>
                <w:sz w:val="20"/>
                <w:szCs w:val="20"/>
              </w:rPr>
            </w:pPr>
            <w:r w:rsidRPr="00557D33">
              <w:rPr>
                <w:rFonts w:ascii="Arial Narrow" w:hAnsi="Arial Narrow"/>
                <w:b/>
                <w:sz w:val="20"/>
                <w:szCs w:val="20"/>
              </w:rPr>
              <w:t>sledovali vyššie uvedené</w:t>
            </w:r>
            <w:r w:rsidRPr="00557D33">
              <w:rPr>
                <w:rFonts w:ascii="Arial Narrow" w:hAnsi="Arial Narrow"/>
                <w:sz w:val="20"/>
                <w:szCs w:val="20"/>
              </w:rPr>
              <w:t xml:space="preserve"> </w:t>
            </w:r>
            <w:r w:rsidRPr="00557D33">
              <w:rPr>
                <w:rFonts w:ascii="Arial Narrow" w:hAnsi="Arial Narrow"/>
                <w:b/>
                <w:sz w:val="20"/>
                <w:szCs w:val="20"/>
              </w:rPr>
              <w:t>webové sídlo</w:t>
            </w:r>
            <w:r w:rsidRPr="00557D33">
              <w:rPr>
                <w:rFonts w:ascii="Arial Narrow" w:hAnsi="Arial Narrow"/>
                <w:sz w:val="20"/>
                <w:szCs w:val="20"/>
              </w:rPr>
              <w:t xml:space="preserve">, kde budú </w:t>
            </w:r>
            <w:r w:rsidRPr="00557D33">
              <w:rPr>
                <w:rFonts w:ascii="Arial Narrow" w:hAnsi="Arial Narrow"/>
                <w:b/>
                <w:sz w:val="20"/>
                <w:szCs w:val="20"/>
              </w:rPr>
              <w:t>v prípade zmien zverejňovan</w:t>
            </w:r>
            <w:r>
              <w:rPr>
                <w:rFonts w:ascii="Arial Narrow" w:hAnsi="Arial Narrow"/>
                <w:b/>
                <w:sz w:val="20"/>
                <w:szCs w:val="20"/>
              </w:rPr>
              <w:t xml:space="preserve">é aktuálne informácie súvisiace </w:t>
            </w:r>
            <w:r w:rsidRPr="00557D33">
              <w:rPr>
                <w:rFonts w:ascii="Arial Narrow" w:hAnsi="Arial Narrow"/>
                <w:b/>
                <w:sz w:val="20"/>
                <w:szCs w:val="20"/>
              </w:rPr>
              <w:t>s vyhlásenou výzvou</w:t>
            </w:r>
            <w:r w:rsidRPr="005F56E7">
              <w:rPr>
                <w:rFonts w:ascii="Arial Narrow" w:hAnsi="Arial Narrow"/>
                <w:b/>
                <w:sz w:val="20"/>
                <w:szCs w:val="20"/>
              </w:rPr>
              <w:t>.</w:t>
            </w:r>
          </w:p>
        </w:tc>
      </w:tr>
      <w:tr w:rsidR="009F4370" w:rsidRPr="00506D15" w:rsidTr="004545D9">
        <w:trPr>
          <w:trHeight w:val="158"/>
        </w:trPr>
        <w:tc>
          <w:tcPr>
            <w:tcW w:w="9498" w:type="dxa"/>
            <w:gridSpan w:val="12"/>
            <w:tcBorders>
              <w:top w:val="single" w:sz="4" w:space="0" w:color="auto"/>
              <w:left w:val="nil"/>
              <w:bottom w:val="single" w:sz="4" w:space="0" w:color="auto"/>
              <w:right w:val="nil"/>
            </w:tcBorders>
            <w:shd w:val="clear" w:color="auto" w:fill="auto"/>
          </w:tcPr>
          <w:p w:rsidR="009F4370" w:rsidRPr="009F4370" w:rsidRDefault="009F4370" w:rsidP="00563FD2">
            <w:pPr>
              <w:pStyle w:val="Bezriadkovania"/>
              <w:spacing w:before="120" w:after="120" w:line="264" w:lineRule="auto"/>
              <w:ind w:left="459"/>
              <w:rPr>
                <w:rFonts w:ascii="Arial Narrow" w:hAnsi="Arial Narrow"/>
                <w:b/>
                <w:sz w:val="2"/>
                <w:szCs w:val="2"/>
                <w:lang w:val="sk-SK" w:eastAsia="en-AU"/>
              </w:rPr>
            </w:pPr>
          </w:p>
        </w:tc>
      </w:tr>
      <w:tr w:rsidR="009F4370" w:rsidRPr="00506D15" w:rsidTr="004545D9">
        <w:trPr>
          <w:trHeight w:val="158"/>
        </w:trPr>
        <w:tc>
          <w:tcPr>
            <w:tcW w:w="9498" w:type="dxa"/>
            <w:gridSpan w:val="12"/>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sz w:val="28"/>
                <w:szCs w:val="28"/>
                <w:lang w:val="sk-SK" w:eastAsia="en-AU"/>
              </w:rPr>
            </w:pPr>
            <w:r w:rsidRPr="009F4370">
              <w:rPr>
                <w:rFonts w:ascii="Arial Narrow" w:hAnsi="Arial Narrow"/>
                <w:b/>
                <w:sz w:val="28"/>
                <w:szCs w:val="28"/>
                <w:lang w:val="sk-SK" w:eastAsia="en-AU"/>
              </w:rPr>
              <w:t>Podmienky poskytnutia príspevku</w:t>
            </w:r>
          </w:p>
        </w:tc>
      </w:tr>
      <w:tr w:rsidR="009F4370" w:rsidRPr="007B29EB" w:rsidTr="00F600B9">
        <w:trPr>
          <w:trHeight w:val="7824"/>
        </w:trPr>
        <w:tc>
          <w:tcPr>
            <w:tcW w:w="9498" w:type="dxa"/>
            <w:gridSpan w:val="12"/>
            <w:tcBorders>
              <w:top w:val="single" w:sz="4" w:space="0" w:color="auto"/>
              <w:left w:val="single" w:sz="4" w:space="0" w:color="auto"/>
              <w:bottom w:val="single" w:sz="4" w:space="0" w:color="auto"/>
              <w:right w:val="single" w:sz="4" w:space="0" w:color="auto"/>
            </w:tcBorders>
            <w:shd w:val="clear" w:color="auto" w:fill="FFFFFF"/>
          </w:tcPr>
          <w:p w:rsidR="009257D5" w:rsidRDefault="003F55FC" w:rsidP="009F76D3">
            <w:pPr>
              <w:spacing w:before="60" w:after="120" w:line="240" w:lineRule="auto"/>
              <w:jc w:val="both"/>
              <w:rPr>
                <w:rFonts w:ascii="Arial Narrow" w:hAnsi="Arial Narrow"/>
                <w:sz w:val="20"/>
                <w:szCs w:val="20"/>
              </w:rPr>
            </w:pPr>
            <w:r w:rsidRPr="005471E5">
              <w:rPr>
                <w:rFonts w:ascii="Arial Narrow" w:hAnsi="Arial Narrow"/>
                <w:sz w:val="20"/>
                <w:szCs w:val="20"/>
              </w:rPr>
              <w:t>V nasledujúcich častiach je uvedené znenie a popis podmienok poskytnutia príspevku, špecifikácia jednotlivých podmienok</w:t>
            </w:r>
            <w:r>
              <w:rPr>
                <w:rFonts w:ascii="Arial Narrow" w:hAnsi="Arial Narrow"/>
                <w:sz w:val="20"/>
                <w:szCs w:val="20"/>
              </w:rPr>
              <w:t xml:space="preserve"> poskytnutia príspevku</w:t>
            </w:r>
            <w:r w:rsidR="002738E3">
              <w:rPr>
                <w:rFonts w:ascii="Arial Narrow" w:hAnsi="Arial Narrow"/>
                <w:sz w:val="20"/>
                <w:szCs w:val="20"/>
              </w:rPr>
              <w:t xml:space="preserve"> a</w:t>
            </w:r>
            <w:r>
              <w:rPr>
                <w:rFonts w:ascii="Arial Narrow" w:hAnsi="Arial Narrow"/>
                <w:sz w:val="20"/>
                <w:szCs w:val="20"/>
              </w:rPr>
              <w:t> </w:t>
            </w:r>
            <w:r w:rsidRPr="005471E5">
              <w:rPr>
                <w:rFonts w:ascii="Arial Narrow" w:hAnsi="Arial Narrow"/>
                <w:sz w:val="20"/>
                <w:szCs w:val="20"/>
              </w:rPr>
              <w:t xml:space="preserve">forma preukázania ich splnenia zo strany </w:t>
            </w:r>
            <w:r w:rsidR="009C0357">
              <w:rPr>
                <w:rFonts w:ascii="Arial Narrow" w:hAnsi="Arial Narrow"/>
                <w:sz w:val="20"/>
                <w:szCs w:val="20"/>
              </w:rPr>
              <w:t>ž</w:t>
            </w:r>
            <w:r w:rsidRPr="005471E5">
              <w:rPr>
                <w:rFonts w:ascii="Arial Narrow" w:hAnsi="Arial Narrow"/>
                <w:sz w:val="20"/>
                <w:szCs w:val="20"/>
              </w:rPr>
              <w:t xml:space="preserve">iadateľa a relevantné prílohy preukazujúce splnenie </w:t>
            </w:r>
            <w:r w:rsidRPr="004E6448">
              <w:rPr>
                <w:rFonts w:ascii="Arial Narrow" w:hAnsi="Arial Narrow"/>
                <w:sz w:val="20"/>
                <w:szCs w:val="20"/>
              </w:rPr>
              <w:t xml:space="preserve">podmienok. </w:t>
            </w:r>
          </w:p>
          <w:p w:rsidR="003F55FC" w:rsidRPr="00597234" w:rsidRDefault="003F55FC" w:rsidP="009F76D3">
            <w:pPr>
              <w:spacing w:before="60" w:after="120" w:line="240" w:lineRule="auto"/>
              <w:jc w:val="both"/>
              <w:rPr>
                <w:rFonts w:ascii="Arial Narrow" w:hAnsi="Arial Narrow"/>
                <w:b/>
                <w:sz w:val="20"/>
                <w:szCs w:val="20"/>
              </w:rPr>
            </w:pPr>
            <w:r w:rsidRPr="001D5501">
              <w:rPr>
                <w:rFonts w:ascii="Arial Narrow" w:hAnsi="Arial Narrow"/>
                <w:b/>
                <w:sz w:val="20"/>
                <w:szCs w:val="20"/>
              </w:rPr>
              <w:t>V</w:t>
            </w:r>
            <w:r w:rsidR="004F4D42" w:rsidRPr="001D5501">
              <w:rPr>
                <w:rFonts w:ascii="Arial Narrow" w:hAnsi="Arial Narrow"/>
                <w:b/>
                <w:sz w:val="20"/>
                <w:szCs w:val="20"/>
              </w:rPr>
              <w:t> </w:t>
            </w:r>
            <w:r w:rsidRPr="001D5501">
              <w:rPr>
                <w:rFonts w:ascii="Arial Narrow" w:hAnsi="Arial Narrow"/>
                <w:b/>
                <w:sz w:val="20"/>
                <w:szCs w:val="20"/>
              </w:rPr>
              <w:t>prípade</w:t>
            </w:r>
            <w:r w:rsidR="004F4D42" w:rsidRPr="001D5501">
              <w:rPr>
                <w:rFonts w:ascii="Arial Narrow" w:hAnsi="Arial Narrow"/>
                <w:b/>
                <w:sz w:val="20"/>
                <w:szCs w:val="20"/>
              </w:rPr>
              <w:t>, že informácie vo v</w:t>
            </w:r>
            <w:r w:rsidR="009F69A8" w:rsidRPr="001D5501">
              <w:rPr>
                <w:rFonts w:ascii="Arial Narrow" w:hAnsi="Arial Narrow"/>
                <w:b/>
                <w:sz w:val="20"/>
                <w:szCs w:val="20"/>
              </w:rPr>
              <w:t>ý</w:t>
            </w:r>
            <w:r w:rsidR="004F4D42" w:rsidRPr="001D5501">
              <w:rPr>
                <w:rFonts w:ascii="Arial Narrow" w:hAnsi="Arial Narrow"/>
                <w:b/>
                <w:sz w:val="20"/>
                <w:szCs w:val="20"/>
              </w:rPr>
              <w:t>zv</w:t>
            </w:r>
            <w:r w:rsidR="00BA4D32" w:rsidRPr="001D5501">
              <w:rPr>
                <w:rFonts w:ascii="Arial Narrow" w:hAnsi="Arial Narrow"/>
                <w:b/>
                <w:sz w:val="20"/>
                <w:szCs w:val="20"/>
              </w:rPr>
              <w:t>e</w:t>
            </w:r>
            <w:r w:rsidR="004F4D42" w:rsidRPr="001D5501">
              <w:rPr>
                <w:rFonts w:ascii="Arial Narrow" w:hAnsi="Arial Narrow"/>
                <w:b/>
                <w:sz w:val="20"/>
                <w:szCs w:val="20"/>
              </w:rPr>
              <w:t xml:space="preserve"> a v Príručke pre žiadateľa </w:t>
            </w:r>
            <w:r w:rsidR="00841B42" w:rsidRPr="001D5501">
              <w:rPr>
                <w:rFonts w:ascii="Arial Narrow" w:hAnsi="Arial Narrow"/>
                <w:b/>
                <w:sz w:val="20"/>
                <w:szCs w:val="20"/>
              </w:rPr>
              <w:t xml:space="preserve">sú </w:t>
            </w:r>
            <w:r w:rsidR="009F76D3" w:rsidRPr="001D5501">
              <w:rPr>
                <w:rFonts w:ascii="Arial Narrow" w:hAnsi="Arial Narrow"/>
                <w:b/>
                <w:sz w:val="20"/>
                <w:szCs w:val="20"/>
              </w:rPr>
              <w:t>odlišné,</w:t>
            </w:r>
            <w:r w:rsidR="00841B42" w:rsidRPr="001D5501">
              <w:rPr>
                <w:rFonts w:ascii="Arial Narrow" w:hAnsi="Arial Narrow"/>
                <w:b/>
                <w:sz w:val="20"/>
                <w:szCs w:val="20"/>
              </w:rPr>
              <w:t xml:space="preserve"> </w:t>
            </w:r>
            <w:r w:rsidR="004F4D42" w:rsidRPr="001D5501">
              <w:rPr>
                <w:rFonts w:ascii="Arial Narrow" w:hAnsi="Arial Narrow"/>
                <w:b/>
                <w:sz w:val="20"/>
                <w:szCs w:val="20"/>
              </w:rPr>
              <w:t>žiadateľ sa riadi informáciami uvedenými vo v</w:t>
            </w:r>
            <w:r w:rsidR="009F69A8" w:rsidRPr="001D5501">
              <w:rPr>
                <w:rFonts w:ascii="Arial Narrow" w:hAnsi="Arial Narrow"/>
                <w:b/>
                <w:sz w:val="20"/>
                <w:szCs w:val="20"/>
              </w:rPr>
              <w:t>ý</w:t>
            </w:r>
            <w:r w:rsidR="004F4D42" w:rsidRPr="001D5501">
              <w:rPr>
                <w:rFonts w:ascii="Arial Narrow" w:hAnsi="Arial Narrow"/>
                <w:b/>
                <w:sz w:val="20"/>
                <w:szCs w:val="20"/>
              </w:rPr>
              <w:t>zv</w:t>
            </w:r>
            <w:r w:rsidR="00BA4D32" w:rsidRPr="001D5501">
              <w:rPr>
                <w:rFonts w:ascii="Arial Narrow" w:hAnsi="Arial Narrow"/>
                <w:b/>
                <w:sz w:val="20"/>
                <w:szCs w:val="20"/>
              </w:rPr>
              <w:t>e</w:t>
            </w:r>
            <w:r w:rsidR="00FE29FA" w:rsidRPr="001D5501">
              <w:rPr>
                <w:rFonts w:ascii="Arial Narrow" w:hAnsi="Arial Narrow"/>
                <w:b/>
                <w:sz w:val="20"/>
                <w:szCs w:val="20"/>
              </w:rPr>
              <w:t>.</w:t>
            </w:r>
          </w:p>
          <w:p w:rsidR="003F55FC" w:rsidRDefault="003F55FC" w:rsidP="00A15C3E">
            <w:pPr>
              <w:framePr w:hSpace="141" w:wrap="around" w:vAnchor="text" w:hAnchor="text" w:x="-560" w:y="1"/>
              <w:autoSpaceDE w:val="0"/>
              <w:autoSpaceDN w:val="0"/>
              <w:adjustRightInd w:val="0"/>
              <w:spacing w:after="0" w:line="240" w:lineRule="auto"/>
              <w:suppressOverlap/>
              <w:jc w:val="both"/>
              <w:rPr>
                <w:rFonts w:ascii="Arial Narrow" w:hAnsi="Arial Narrow"/>
                <w:sz w:val="20"/>
                <w:szCs w:val="20"/>
              </w:rPr>
            </w:pPr>
            <w:r>
              <w:rPr>
                <w:rFonts w:ascii="Arial Narrow" w:hAnsi="Arial Narrow"/>
                <w:b/>
                <w:sz w:val="20"/>
                <w:szCs w:val="20"/>
              </w:rPr>
              <w:t>Splnenie podmienok</w:t>
            </w:r>
            <w:r w:rsidRPr="00286D1F">
              <w:rPr>
                <w:rFonts w:ascii="Arial Narrow" w:hAnsi="Arial Narrow"/>
                <w:b/>
                <w:sz w:val="20"/>
                <w:szCs w:val="20"/>
              </w:rPr>
              <w:t xml:space="preserve"> poskytnutia príspevku</w:t>
            </w:r>
            <w:r>
              <w:rPr>
                <w:rFonts w:ascii="Arial Narrow" w:hAnsi="Arial Narrow"/>
                <w:b/>
                <w:sz w:val="20"/>
                <w:szCs w:val="20"/>
              </w:rPr>
              <w:t xml:space="preserve"> bude</w:t>
            </w:r>
            <w:r w:rsidRPr="002F0DD4">
              <w:rPr>
                <w:rFonts w:ascii="Arial Narrow" w:hAnsi="Arial Narrow"/>
                <w:b/>
                <w:sz w:val="20"/>
                <w:szCs w:val="20"/>
              </w:rPr>
              <w:t xml:space="preserve"> posudzované v</w:t>
            </w:r>
            <w:r>
              <w:rPr>
                <w:rFonts w:ascii="Arial Narrow" w:hAnsi="Arial Narrow"/>
                <w:b/>
                <w:sz w:val="20"/>
                <w:szCs w:val="20"/>
              </w:rPr>
              <w:t> </w:t>
            </w:r>
            <w:r w:rsidRPr="002F0DD4">
              <w:rPr>
                <w:rFonts w:ascii="Arial Narrow" w:hAnsi="Arial Narrow"/>
                <w:b/>
                <w:sz w:val="20"/>
                <w:szCs w:val="20"/>
              </w:rPr>
              <w:t>rámci</w:t>
            </w:r>
            <w:r>
              <w:rPr>
                <w:rFonts w:ascii="Arial Narrow" w:hAnsi="Arial Narrow"/>
                <w:b/>
                <w:sz w:val="20"/>
                <w:szCs w:val="20"/>
              </w:rPr>
              <w:t xml:space="preserve"> administratívneho overenia a v rámci odborného</w:t>
            </w:r>
            <w:r w:rsidRPr="002F0DD4">
              <w:rPr>
                <w:rFonts w:ascii="Arial Narrow" w:hAnsi="Arial Narrow"/>
                <w:b/>
                <w:sz w:val="20"/>
                <w:szCs w:val="20"/>
              </w:rPr>
              <w:t xml:space="preserve"> hodnotenia projektov</w:t>
            </w:r>
            <w:r w:rsidR="006A53C5">
              <w:rPr>
                <w:rFonts w:ascii="Arial Narrow" w:hAnsi="Arial Narrow"/>
                <w:b/>
                <w:sz w:val="20"/>
                <w:szCs w:val="20"/>
              </w:rPr>
              <w:t xml:space="preserve"> a musia </w:t>
            </w:r>
            <w:r w:rsidRPr="002F0DD4">
              <w:rPr>
                <w:rFonts w:ascii="Arial Narrow" w:hAnsi="Arial Narrow"/>
                <w:b/>
                <w:sz w:val="20"/>
                <w:szCs w:val="20"/>
              </w:rPr>
              <w:t xml:space="preserve">byť splnené k dátumu predloženia </w:t>
            </w:r>
            <w:proofErr w:type="spellStart"/>
            <w:r w:rsidRPr="002F0DD4">
              <w:rPr>
                <w:rFonts w:ascii="Arial Narrow" w:hAnsi="Arial Narrow"/>
                <w:b/>
                <w:sz w:val="20"/>
                <w:szCs w:val="20"/>
              </w:rPr>
              <w:t>ŽoNFP</w:t>
            </w:r>
            <w:proofErr w:type="spellEnd"/>
            <w:r w:rsidR="005D14DA">
              <w:rPr>
                <w:rFonts w:ascii="Arial Narrow" w:hAnsi="Arial Narrow"/>
                <w:b/>
                <w:sz w:val="20"/>
                <w:szCs w:val="20"/>
              </w:rPr>
              <w:t>.</w:t>
            </w:r>
            <w:r w:rsidRPr="00630B89">
              <w:rPr>
                <w:rFonts w:ascii="Arial Narrow" w:hAnsi="Arial Narrow"/>
                <w:sz w:val="20"/>
                <w:szCs w:val="20"/>
              </w:rPr>
              <w:t xml:space="preserve"> </w:t>
            </w:r>
          </w:p>
          <w:p w:rsidR="007F2987" w:rsidRDefault="007F2987" w:rsidP="009F76D3">
            <w:pPr>
              <w:spacing w:before="240" w:after="120" w:line="240" w:lineRule="auto"/>
              <w:jc w:val="both"/>
              <w:rPr>
                <w:rFonts w:ascii="Arial Narrow" w:eastAsia="Times New Roman" w:hAnsi="Arial Narrow"/>
                <w:sz w:val="20"/>
                <w:szCs w:val="20"/>
                <w:lang w:eastAsia="en-AU"/>
              </w:rPr>
            </w:pPr>
            <w:r w:rsidRPr="008A5547">
              <w:rPr>
                <w:rFonts w:ascii="Arial Narrow" w:eastAsia="Times New Roman" w:hAnsi="Arial Narrow"/>
                <w:sz w:val="20"/>
                <w:szCs w:val="20"/>
                <w:lang w:eastAsia="en-AU"/>
              </w:rPr>
              <w:t>Všetky podmienky stanovené vo výzve musia byť dodržané počas celej doby realizácie projektu.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w:t>
            </w:r>
            <w:r w:rsidR="004E6448" w:rsidRPr="009F76D3">
              <w:rPr>
                <w:rFonts w:ascii="Arial Narrow" w:hAnsi="Arial Narrow"/>
                <w:b/>
                <w:sz w:val="20"/>
                <w:szCs w:val="20"/>
              </w:rPr>
              <w:t xml:space="preserve"> V p</w:t>
            </w:r>
            <w:r w:rsidR="00863D55">
              <w:rPr>
                <w:rFonts w:ascii="Arial Narrow" w:hAnsi="Arial Narrow"/>
                <w:b/>
                <w:sz w:val="20"/>
                <w:szCs w:val="20"/>
              </w:rPr>
              <w:t>rípade akýchkoľvek pochybností P</w:t>
            </w:r>
            <w:r w:rsidR="004E6448" w:rsidRPr="009F76D3">
              <w:rPr>
                <w:rFonts w:ascii="Arial Narrow" w:hAnsi="Arial Narrow"/>
                <w:b/>
                <w:sz w:val="20"/>
                <w:szCs w:val="20"/>
              </w:rPr>
              <w:t>oskytovateľ vyzve žiadateľa na preukázanie splnenia podmienky.</w:t>
            </w:r>
          </w:p>
          <w:p w:rsidR="007F2987" w:rsidRDefault="007F2987" w:rsidP="007F2987">
            <w:pPr>
              <w:spacing w:before="120" w:after="120" w:line="240" w:lineRule="auto"/>
              <w:jc w:val="both"/>
              <w:rPr>
                <w:rFonts w:ascii="Arial Narrow" w:hAnsi="Arial Narrow"/>
                <w:sz w:val="20"/>
                <w:szCs w:val="20"/>
              </w:rPr>
            </w:pPr>
            <w:r w:rsidRPr="00892680">
              <w:rPr>
                <w:rFonts w:ascii="Arial Narrow" w:hAnsi="Arial Narrow"/>
                <w:b/>
                <w:sz w:val="20"/>
                <w:szCs w:val="20"/>
              </w:rPr>
              <w:t xml:space="preserve">Podmienky poskytnutia príspevku, </w:t>
            </w:r>
            <w:r w:rsidRPr="000C21CC">
              <w:rPr>
                <w:rFonts w:ascii="Arial Narrow" w:hAnsi="Arial Narrow"/>
                <w:sz w:val="20"/>
                <w:szCs w:val="20"/>
              </w:rPr>
              <w:t xml:space="preserve">ak je to relevantné, preukazuje žiadateľ </w:t>
            </w:r>
            <w:r w:rsidRPr="004E6448">
              <w:rPr>
                <w:rFonts w:ascii="Arial Narrow" w:hAnsi="Arial Narrow"/>
                <w:sz w:val="20"/>
                <w:szCs w:val="20"/>
              </w:rPr>
              <w:t>najmä</w:t>
            </w:r>
            <w:r w:rsidRPr="000C21CC">
              <w:rPr>
                <w:rFonts w:ascii="Arial Narrow" w:hAnsi="Arial Narrow"/>
                <w:sz w:val="20"/>
                <w:szCs w:val="20"/>
              </w:rPr>
              <w:t xml:space="preserve"> vložením </w:t>
            </w:r>
            <w:proofErr w:type="spellStart"/>
            <w:r>
              <w:rPr>
                <w:rFonts w:ascii="Arial Narrow" w:hAnsi="Arial Narrow"/>
                <w:sz w:val="20"/>
                <w:szCs w:val="20"/>
              </w:rPr>
              <w:t>oskenovaného</w:t>
            </w:r>
            <w:proofErr w:type="spellEnd"/>
            <w:r>
              <w:rPr>
                <w:rFonts w:ascii="Arial Narrow" w:hAnsi="Arial Narrow"/>
                <w:sz w:val="20"/>
                <w:szCs w:val="20"/>
              </w:rPr>
              <w:t xml:space="preserve"> listinného originálu</w:t>
            </w:r>
            <w:r w:rsidRPr="000C21CC">
              <w:rPr>
                <w:rFonts w:ascii="Arial Narrow" w:hAnsi="Arial Narrow"/>
                <w:sz w:val="20"/>
                <w:szCs w:val="20"/>
              </w:rPr>
              <w:t xml:space="preserve"> dokumen</w:t>
            </w:r>
            <w:r w:rsidR="00C55D25">
              <w:rPr>
                <w:rFonts w:ascii="Arial Narrow" w:hAnsi="Arial Narrow"/>
                <w:sz w:val="20"/>
                <w:szCs w:val="20"/>
              </w:rPr>
              <w:t>t</w:t>
            </w:r>
            <w:r w:rsidRPr="00892680">
              <w:rPr>
                <w:rFonts w:ascii="Arial Narrow" w:hAnsi="Arial Narrow"/>
                <w:sz w:val="20"/>
                <w:szCs w:val="20"/>
              </w:rPr>
              <w:t xml:space="preserve">u vo formáte PDF (resp. v inom formáte dokumentu) do ITMS2014+ ako prílohu </w:t>
            </w:r>
            <w:proofErr w:type="spellStart"/>
            <w:r w:rsidRPr="00892680">
              <w:rPr>
                <w:rFonts w:ascii="Arial Narrow" w:hAnsi="Arial Narrow"/>
                <w:sz w:val="20"/>
                <w:szCs w:val="20"/>
              </w:rPr>
              <w:t>ŽoNFP</w:t>
            </w:r>
            <w:proofErr w:type="spellEnd"/>
            <w:r w:rsidRPr="00892680">
              <w:rPr>
                <w:rFonts w:ascii="Arial Narrow" w:hAnsi="Arial Narrow"/>
                <w:sz w:val="20"/>
                <w:szCs w:val="20"/>
              </w:rPr>
              <w:t>.</w:t>
            </w:r>
          </w:p>
          <w:p w:rsidR="007F2987" w:rsidRDefault="007F2987" w:rsidP="007F2987">
            <w:pPr>
              <w:spacing w:before="120" w:after="120" w:line="240" w:lineRule="auto"/>
              <w:jc w:val="both"/>
              <w:rPr>
                <w:rFonts w:ascii="Arial Narrow" w:hAnsi="Arial Narrow"/>
                <w:b/>
                <w:sz w:val="20"/>
                <w:szCs w:val="20"/>
              </w:rPr>
            </w:pPr>
            <w:r w:rsidRPr="00EA2B86">
              <w:rPr>
                <w:rFonts w:ascii="Arial Narrow" w:hAnsi="Arial Narrow"/>
                <w:sz w:val="20"/>
                <w:szCs w:val="20"/>
              </w:rPr>
              <w:t>Pri dokumentoch, ktoré je žiadateľ v zmysle požiadavky Poskytovateľa</w:t>
            </w:r>
            <w:r w:rsidRPr="00EA2B86">
              <w:rPr>
                <w:rFonts w:ascii="Arial Narrow" w:hAnsi="Arial Narrow"/>
                <w:b/>
                <w:sz w:val="20"/>
                <w:szCs w:val="20"/>
              </w:rPr>
              <w:t xml:space="preserve"> povinný predložiť úradne osvedčené, žiadateľ zabezpečí zaručenú konverziu dokumentu v súlade so zákonom o </w:t>
            </w:r>
            <w:proofErr w:type="spellStart"/>
            <w:r w:rsidRPr="00EA2B86">
              <w:rPr>
                <w:rFonts w:ascii="Arial Narrow" w:hAnsi="Arial Narrow"/>
                <w:b/>
                <w:sz w:val="20"/>
                <w:szCs w:val="20"/>
              </w:rPr>
              <w:t>e-Governmente</w:t>
            </w:r>
            <w:proofErr w:type="spellEnd"/>
            <w:r w:rsidRPr="00EA2B86">
              <w:rPr>
                <w:rFonts w:ascii="Arial Narrow" w:hAnsi="Arial Narrow"/>
                <w:b/>
                <w:sz w:val="20"/>
                <w:szCs w:val="20"/>
              </w:rPr>
              <w:t xml:space="preserve"> a vloží ho do ITMS2014+ ako prílohu </w:t>
            </w:r>
            <w:proofErr w:type="spellStart"/>
            <w:r w:rsidRPr="00EA2B86">
              <w:rPr>
                <w:rFonts w:ascii="Arial Narrow" w:hAnsi="Arial Narrow"/>
                <w:b/>
                <w:sz w:val="20"/>
                <w:szCs w:val="20"/>
              </w:rPr>
              <w:t>ŽoNFP</w:t>
            </w:r>
            <w:proofErr w:type="spellEnd"/>
            <w:r w:rsidRPr="00EA2B86">
              <w:rPr>
                <w:rFonts w:ascii="Arial Narrow" w:hAnsi="Arial Narrow"/>
                <w:b/>
                <w:sz w:val="20"/>
                <w:szCs w:val="20"/>
              </w:rPr>
              <w:t>.</w:t>
            </w:r>
            <w:r>
              <w:rPr>
                <w:rFonts w:ascii="Arial Narrow" w:hAnsi="Arial Narrow"/>
                <w:b/>
                <w:sz w:val="20"/>
                <w:szCs w:val="20"/>
              </w:rPr>
              <w:t xml:space="preserve"> </w:t>
            </w:r>
          </w:p>
          <w:p w:rsidR="006A53C5" w:rsidRDefault="007F2987" w:rsidP="005E459D">
            <w:pPr>
              <w:spacing w:before="120" w:after="120" w:line="240" w:lineRule="auto"/>
              <w:jc w:val="both"/>
              <w:rPr>
                <w:rFonts w:ascii="Arial Narrow" w:eastAsia="Times New Roman" w:hAnsi="Arial Narrow"/>
                <w:sz w:val="20"/>
                <w:szCs w:val="20"/>
                <w:lang w:eastAsia="en-AU"/>
              </w:rPr>
            </w:pPr>
            <w:r w:rsidRPr="000837F9">
              <w:rPr>
                <w:rFonts w:ascii="Arial Narrow" w:eastAsia="Times New Roman" w:hAnsi="Arial Narrow"/>
                <w:sz w:val="20"/>
                <w:szCs w:val="20"/>
                <w:lang w:eastAsia="en-AU"/>
              </w:rPr>
              <w:t xml:space="preserve">V prípade, že žiadateľ využil deklarovanie splnenia podmienok poskytnutia príspevku prostredníctvom Čestného vyhlásenia žiadateľa (bod 15 </w:t>
            </w:r>
            <w:proofErr w:type="spellStart"/>
            <w:r w:rsidRPr="000837F9">
              <w:rPr>
                <w:rFonts w:ascii="Arial Narrow" w:eastAsia="Times New Roman" w:hAnsi="Arial Narrow"/>
                <w:sz w:val="20"/>
                <w:szCs w:val="20"/>
                <w:lang w:eastAsia="en-AU"/>
              </w:rPr>
              <w:t>ŽoNFP</w:t>
            </w:r>
            <w:proofErr w:type="spellEnd"/>
            <w:r w:rsidRPr="000837F9">
              <w:rPr>
                <w:rFonts w:ascii="Arial Narrow" w:eastAsia="Times New Roman" w:hAnsi="Arial Narrow"/>
                <w:sz w:val="20"/>
                <w:szCs w:val="20"/>
                <w:lang w:eastAsia="en-AU"/>
              </w:rPr>
              <w:t xml:space="preserve">) tam, kde mu to Poskytovateľ umožnil, pred vydaním rozhodnutia Poskytovateľ overí splnenie podmienok v súlade so  spôsobom overenia uvedeným pri konkrétnych podmienkach, príp. vyzve žiadateľa na predloženie originálnych </w:t>
            </w:r>
            <w:r>
              <w:rPr>
                <w:rFonts w:ascii="Arial Narrow" w:eastAsia="Times New Roman" w:hAnsi="Arial Narrow"/>
                <w:sz w:val="20"/>
                <w:szCs w:val="20"/>
                <w:lang w:eastAsia="en-AU"/>
              </w:rPr>
              <w:t xml:space="preserve">listinných </w:t>
            </w:r>
            <w:r w:rsidRPr="000837F9">
              <w:rPr>
                <w:rFonts w:ascii="Arial Narrow" w:eastAsia="Times New Roman" w:hAnsi="Arial Narrow"/>
                <w:sz w:val="20"/>
                <w:szCs w:val="20"/>
                <w:lang w:eastAsia="en-AU"/>
              </w:rPr>
              <w:t xml:space="preserve">dokumentov alebo </w:t>
            </w:r>
            <w:proofErr w:type="spellStart"/>
            <w:r w:rsidR="004E6448">
              <w:rPr>
                <w:rFonts w:ascii="Arial Narrow" w:eastAsia="Times New Roman" w:hAnsi="Arial Narrow"/>
                <w:sz w:val="20"/>
                <w:szCs w:val="20"/>
                <w:lang w:eastAsia="en-AU"/>
              </w:rPr>
              <w:t>oskenovaných</w:t>
            </w:r>
            <w:proofErr w:type="spellEnd"/>
            <w:r w:rsidR="004E6448">
              <w:rPr>
                <w:rFonts w:ascii="Arial Narrow" w:eastAsia="Times New Roman" w:hAnsi="Arial Narrow"/>
                <w:sz w:val="20"/>
                <w:szCs w:val="20"/>
                <w:lang w:eastAsia="en-AU"/>
              </w:rPr>
              <w:t xml:space="preserve"> </w:t>
            </w:r>
            <w:r w:rsidRPr="00907BF7">
              <w:rPr>
                <w:rFonts w:ascii="Arial Narrow" w:eastAsia="Times New Roman" w:hAnsi="Arial Narrow"/>
                <w:sz w:val="20"/>
                <w:szCs w:val="20"/>
                <w:lang w:eastAsia="en-AU"/>
              </w:rPr>
              <w:t>listinných originálov</w:t>
            </w:r>
            <w:r>
              <w:rPr>
                <w:rFonts w:ascii="Arial Narrow" w:eastAsia="Times New Roman" w:hAnsi="Arial Narrow"/>
                <w:sz w:val="20"/>
                <w:szCs w:val="20"/>
                <w:lang w:eastAsia="en-AU"/>
              </w:rPr>
              <w:t xml:space="preserve"> </w:t>
            </w:r>
            <w:r w:rsidR="004E6448">
              <w:rPr>
                <w:rFonts w:ascii="Arial Narrow" w:eastAsia="Times New Roman" w:hAnsi="Arial Narrow"/>
                <w:sz w:val="20"/>
                <w:szCs w:val="20"/>
                <w:lang w:eastAsia="en-AU"/>
              </w:rPr>
              <w:t>dokumentov</w:t>
            </w:r>
            <w:r w:rsidR="007358A4">
              <w:rPr>
                <w:rFonts w:ascii="Arial Narrow" w:eastAsia="Times New Roman" w:hAnsi="Arial Narrow"/>
                <w:sz w:val="20"/>
                <w:szCs w:val="20"/>
                <w:lang w:eastAsia="en-AU"/>
              </w:rPr>
              <w:t xml:space="preserve"> </w:t>
            </w:r>
            <w:r w:rsidRPr="000837F9">
              <w:rPr>
                <w:rFonts w:ascii="Arial Narrow" w:eastAsia="Times New Roman" w:hAnsi="Arial Narrow"/>
                <w:sz w:val="20"/>
                <w:szCs w:val="20"/>
                <w:lang w:eastAsia="en-AU"/>
              </w:rPr>
              <w:t>(ak relevantné).</w:t>
            </w:r>
          </w:p>
          <w:p w:rsidR="008C284C" w:rsidRDefault="007F2987" w:rsidP="00AB6470">
            <w:pPr>
              <w:spacing w:before="120" w:after="120" w:line="240" w:lineRule="auto"/>
              <w:jc w:val="both"/>
              <w:rPr>
                <w:rFonts w:ascii="Arial Narrow" w:hAnsi="Arial Narrow"/>
                <w:color w:val="000000"/>
                <w:sz w:val="20"/>
                <w:szCs w:val="20"/>
              </w:rPr>
            </w:pPr>
            <w:r w:rsidRPr="006035F1">
              <w:rPr>
                <w:rFonts w:ascii="Arial Narrow" w:hAnsi="Arial Narrow"/>
                <w:color w:val="000000"/>
                <w:sz w:val="20"/>
                <w:szCs w:val="20"/>
              </w:rPr>
              <w:t xml:space="preserve">Žiadateľ má vo verejnej časti ITMS2014+ možnosť overenia splnenia </w:t>
            </w:r>
            <w:r>
              <w:rPr>
                <w:rFonts w:ascii="Arial Narrow" w:hAnsi="Arial Narrow"/>
                <w:color w:val="000000"/>
                <w:sz w:val="20"/>
                <w:szCs w:val="20"/>
              </w:rPr>
              <w:t>vybraných podmienok</w:t>
            </w:r>
            <w:r>
              <w:rPr>
                <w:rStyle w:val="Odkaznapoznmkupodiarou"/>
                <w:rFonts w:ascii="Arial Narrow" w:hAnsi="Arial Narrow"/>
                <w:color w:val="000000"/>
                <w:sz w:val="20"/>
                <w:szCs w:val="20"/>
              </w:rPr>
              <w:footnoteReference w:id="6"/>
            </w:r>
            <w:r w:rsidRPr="006035F1">
              <w:rPr>
                <w:rFonts w:ascii="Arial Narrow" w:hAnsi="Arial Narrow"/>
                <w:color w:val="000000"/>
                <w:sz w:val="20"/>
                <w:szCs w:val="20"/>
              </w:rPr>
              <w:t xml:space="preserve"> poskytnutia príspevku integračnou akciou. Žiadateľ v časti „Podmienky poskytnutia príspevku“, v rámci detailu príslušnej podmienky poskytnutia príspevku stiahne informáciu o plnení podmienky automaticky z iného informačného systému verejnej správy.</w:t>
            </w:r>
            <w:r>
              <w:rPr>
                <w:rFonts w:ascii="Arial Narrow" w:hAnsi="Arial Narrow"/>
                <w:color w:val="000000"/>
                <w:sz w:val="20"/>
                <w:szCs w:val="20"/>
              </w:rPr>
              <w:t xml:space="preserve"> </w:t>
            </w:r>
            <w:r w:rsidRPr="001D5090">
              <w:rPr>
                <w:rFonts w:ascii="Arial Narrow" w:hAnsi="Arial Narrow"/>
                <w:color w:val="000000"/>
                <w:sz w:val="20"/>
                <w:szCs w:val="20"/>
              </w:rPr>
              <w:t>Uvedené overenie slúži výhradne na uistenie sa žiadateľa o je</w:t>
            </w:r>
            <w:r>
              <w:rPr>
                <w:rFonts w:ascii="Arial Narrow" w:hAnsi="Arial Narrow"/>
                <w:color w:val="000000"/>
                <w:sz w:val="20"/>
                <w:szCs w:val="20"/>
              </w:rPr>
              <w:t>ho statuse vo verejnom registri</w:t>
            </w:r>
            <w:r w:rsidRPr="001D5090">
              <w:rPr>
                <w:rFonts w:ascii="Arial Narrow" w:hAnsi="Arial Narrow"/>
                <w:color w:val="000000"/>
                <w:sz w:val="20"/>
                <w:szCs w:val="20"/>
              </w:rPr>
              <w:t>. Ak žiadateľ zistí v elektronických verejných registroch</w:t>
            </w:r>
            <w:r w:rsidR="004E6448">
              <w:rPr>
                <w:rFonts w:ascii="Arial Narrow" w:hAnsi="Arial Narrow"/>
                <w:color w:val="000000"/>
                <w:sz w:val="20"/>
                <w:szCs w:val="20"/>
              </w:rPr>
              <w:t xml:space="preserve"> </w:t>
            </w:r>
            <w:r w:rsidRPr="001D5090">
              <w:rPr>
                <w:rFonts w:ascii="Arial Narrow" w:hAnsi="Arial Narrow"/>
                <w:color w:val="000000"/>
                <w:sz w:val="20"/>
                <w:szCs w:val="20"/>
              </w:rPr>
              <w:t>/</w:t>
            </w:r>
            <w:r w:rsidR="004E6448">
              <w:rPr>
                <w:rFonts w:ascii="Arial Narrow" w:hAnsi="Arial Narrow"/>
                <w:color w:val="000000"/>
                <w:sz w:val="20"/>
                <w:szCs w:val="20"/>
              </w:rPr>
              <w:t xml:space="preserve"> </w:t>
            </w:r>
            <w:r w:rsidRPr="001D5090">
              <w:rPr>
                <w:rFonts w:ascii="Arial Narrow" w:hAnsi="Arial Narrow"/>
                <w:color w:val="000000"/>
                <w:sz w:val="20"/>
                <w:szCs w:val="20"/>
              </w:rPr>
              <w:t xml:space="preserve">ITMS 2014+ nesúlad s podmienkou poskytnutia príspevku, je oprávnený predložiť dokument </w:t>
            </w:r>
            <w:r w:rsidR="009C0357" w:rsidRPr="009C0357">
              <w:rPr>
                <w:rFonts w:ascii="Arial Narrow" w:hAnsi="Arial Narrow"/>
                <w:color w:val="000000"/>
                <w:sz w:val="20"/>
                <w:szCs w:val="20"/>
              </w:rPr>
              <w:t xml:space="preserve">preukazujúci splnenie danej podmienky poskytnutia príspevku </w:t>
            </w:r>
            <w:r w:rsidRPr="001D5090">
              <w:rPr>
                <w:rFonts w:ascii="Arial Narrow" w:hAnsi="Arial Narrow"/>
                <w:color w:val="000000"/>
                <w:sz w:val="20"/>
                <w:szCs w:val="20"/>
              </w:rPr>
              <w:t xml:space="preserve">(resp. zdôvodnenie absencie dokumentu) aj bez výzvy na doplnenie </w:t>
            </w:r>
            <w:proofErr w:type="spellStart"/>
            <w:r w:rsidRPr="001D5090">
              <w:rPr>
                <w:rFonts w:ascii="Arial Narrow" w:hAnsi="Arial Narrow"/>
                <w:color w:val="000000"/>
                <w:sz w:val="20"/>
                <w:szCs w:val="20"/>
              </w:rPr>
              <w:t>ŽoNFP</w:t>
            </w:r>
            <w:proofErr w:type="spellEnd"/>
            <w:r w:rsidRPr="001D5090">
              <w:rPr>
                <w:rFonts w:ascii="Arial Narrow" w:hAnsi="Arial Narrow"/>
                <w:color w:val="000000"/>
                <w:sz w:val="20"/>
                <w:szCs w:val="20"/>
              </w:rPr>
              <w:t xml:space="preserve">, ako súčasť predkladanej </w:t>
            </w:r>
            <w:proofErr w:type="spellStart"/>
            <w:r w:rsidRPr="001D5090">
              <w:rPr>
                <w:rFonts w:ascii="Arial Narrow" w:hAnsi="Arial Narrow"/>
                <w:color w:val="000000"/>
                <w:sz w:val="20"/>
                <w:szCs w:val="20"/>
              </w:rPr>
              <w:t>ŽoNFP</w:t>
            </w:r>
            <w:proofErr w:type="spellEnd"/>
            <w:r w:rsidRPr="001D5090">
              <w:rPr>
                <w:rFonts w:ascii="Arial Narrow" w:hAnsi="Arial Narrow"/>
                <w:color w:val="000000"/>
                <w:sz w:val="20"/>
                <w:szCs w:val="20"/>
              </w:rPr>
              <w:t xml:space="preserve"> v ITMS 2014+.</w:t>
            </w:r>
          </w:p>
          <w:p w:rsidR="00AB6470" w:rsidRDefault="00AB6470" w:rsidP="00AB6470">
            <w:pPr>
              <w:spacing w:before="120" w:after="120" w:line="240" w:lineRule="auto"/>
              <w:jc w:val="both"/>
              <w:rPr>
                <w:rFonts w:ascii="Arial Narrow" w:hAnsi="Arial Narrow"/>
                <w:sz w:val="20"/>
                <w:szCs w:val="20"/>
              </w:rPr>
            </w:pPr>
            <w:r w:rsidRPr="00907BF7">
              <w:rPr>
                <w:rFonts w:ascii="Arial Narrow" w:hAnsi="Arial Narrow"/>
                <w:sz w:val="20"/>
                <w:szCs w:val="20"/>
              </w:rPr>
              <w:t>Podrobné informácie k</w:t>
            </w:r>
            <w:r w:rsidR="006A53C5" w:rsidRPr="00907BF7">
              <w:rPr>
                <w:rFonts w:ascii="Arial Narrow" w:hAnsi="Arial Narrow"/>
                <w:sz w:val="20"/>
                <w:szCs w:val="20"/>
              </w:rPr>
              <w:t xml:space="preserve"> postupom predkladania </w:t>
            </w:r>
            <w:proofErr w:type="spellStart"/>
            <w:r w:rsidR="006A53C5" w:rsidRPr="00907BF7">
              <w:rPr>
                <w:rFonts w:ascii="Arial Narrow" w:hAnsi="Arial Narrow"/>
                <w:sz w:val="20"/>
                <w:szCs w:val="20"/>
              </w:rPr>
              <w:t>ŽoNFP</w:t>
            </w:r>
            <w:proofErr w:type="spellEnd"/>
            <w:r w:rsidR="006A53C5" w:rsidRPr="00907BF7">
              <w:rPr>
                <w:rFonts w:ascii="Arial Narrow" w:hAnsi="Arial Narrow"/>
                <w:sz w:val="20"/>
                <w:szCs w:val="20"/>
              </w:rPr>
              <w:t xml:space="preserve"> a k </w:t>
            </w:r>
            <w:r w:rsidRPr="00907BF7">
              <w:rPr>
                <w:rFonts w:ascii="Arial Narrow" w:hAnsi="Arial Narrow"/>
                <w:sz w:val="20"/>
                <w:szCs w:val="20"/>
              </w:rPr>
              <w:t xml:space="preserve">schvaľovaciemu </w:t>
            </w:r>
            <w:r w:rsidR="006A53C5" w:rsidRPr="00907BF7">
              <w:rPr>
                <w:rFonts w:ascii="Arial Narrow" w:hAnsi="Arial Narrow"/>
                <w:sz w:val="20"/>
                <w:szCs w:val="20"/>
              </w:rPr>
              <w:t>procesu v rámci konania o </w:t>
            </w:r>
            <w:proofErr w:type="spellStart"/>
            <w:r w:rsidR="006A53C5" w:rsidRPr="00907BF7">
              <w:rPr>
                <w:rFonts w:ascii="Arial Narrow" w:hAnsi="Arial Narrow"/>
                <w:sz w:val="20"/>
                <w:szCs w:val="20"/>
              </w:rPr>
              <w:t>ŽoNFP</w:t>
            </w:r>
            <w:proofErr w:type="spellEnd"/>
            <w:r w:rsidR="006A53C5" w:rsidRPr="00907BF7">
              <w:rPr>
                <w:rFonts w:ascii="Arial Narrow" w:hAnsi="Arial Narrow"/>
                <w:sz w:val="20"/>
                <w:szCs w:val="20"/>
              </w:rPr>
              <w:t xml:space="preserve"> </w:t>
            </w:r>
            <w:r w:rsidRPr="00907BF7">
              <w:rPr>
                <w:rFonts w:ascii="Arial Narrow" w:hAnsi="Arial Narrow"/>
                <w:sz w:val="20"/>
                <w:szCs w:val="20"/>
              </w:rPr>
              <w:t xml:space="preserve">sú uvedené v Príručke pre žiadateľa, ktorá tvorí </w:t>
            </w:r>
            <w:r w:rsidR="009C0357" w:rsidRPr="00907BF7">
              <w:rPr>
                <w:rFonts w:ascii="Arial Narrow" w:hAnsi="Arial Narrow"/>
                <w:sz w:val="20"/>
                <w:szCs w:val="20"/>
              </w:rPr>
              <w:t>P</w:t>
            </w:r>
            <w:r w:rsidRPr="00907BF7">
              <w:rPr>
                <w:rFonts w:ascii="Arial Narrow" w:hAnsi="Arial Narrow"/>
                <w:sz w:val="20"/>
                <w:szCs w:val="20"/>
              </w:rPr>
              <w:t xml:space="preserve">rílohu </w:t>
            </w:r>
            <w:r w:rsidR="009C0357" w:rsidRPr="00907BF7">
              <w:rPr>
                <w:rFonts w:ascii="Arial Narrow" w:hAnsi="Arial Narrow"/>
                <w:sz w:val="20"/>
                <w:szCs w:val="20"/>
              </w:rPr>
              <w:t xml:space="preserve">č. </w:t>
            </w:r>
            <w:r w:rsidRPr="00907BF7">
              <w:rPr>
                <w:rFonts w:ascii="Arial Narrow" w:hAnsi="Arial Narrow"/>
                <w:sz w:val="20"/>
                <w:szCs w:val="20"/>
              </w:rPr>
              <w:t>2</w:t>
            </w:r>
            <w:r w:rsidR="00292204">
              <w:rPr>
                <w:rFonts w:ascii="Arial Narrow" w:hAnsi="Arial Narrow"/>
                <w:sz w:val="20"/>
                <w:szCs w:val="20"/>
              </w:rPr>
              <w:t xml:space="preserve"> </w:t>
            </w:r>
            <w:r w:rsidRPr="00907BF7">
              <w:rPr>
                <w:rFonts w:ascii="Arial Narrow" w:hAnsi="Arial Narrow"/>
                <w:sz w:val="20"/>
                <w:szCs w:val="20"/>
              </w:rPr>
              <w:t>výzvy.</w:t>
            </w:r>
          </w:p>
          <w:p w:rsidR="009F4370" w:rsidRPr="00EF41F8" w:rsidRDefault="009F4370" w:rsidP="00A176F1">
            <w:pPr>
              <w:framePr w:hSpace="141" w:wrap="around" w:vAnchor="text" w:hAnchor="text" w:x="-560" w:y="1"/>
              <w:spacing w:after="0" w:line="240" w:lineRule="auto"/>
              <w:contextualSpacing/>
              <w:suppressOverlap/>
              <w:jc w:val="both"/>
              <w:rPr>
                <w:rFonts w:ascii="Arial Narrow" w:hAnsi="Arial Narrow"/>
                <w:b/>
                <w:sz w:val="20"/>
                <w:szCs w:val="20"/>
              </w:rPr>
            </w:pPr>
          </w:p>
        </w:tc>
      </w:tr>
      <w:tr w:rsidR="009F4370" w:rsidRPr="0073257B"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332A8" w:rsidRDefault="009F4370" w:rsidP="00563FD2">
            <w:pPr>
              <w:autoSpaceDE w:val="0"/>
              <w:autoSpaceDN w:val="0"/>
              <w:adjustRightInd w:val="0"/>
              <w:spacing w:before="120" w:after="120"/>
              <w:rPr>
                <w:rFonts w:ascii="Arial Narrow" w:eastAsia="Times New Roman" w:hAnsi="Arial Narrow"/>
                <w:b/>
                <w:color w:val="FFFFFF"/>
                <w:lang w:eastAsia="en-AU"/>
              </w:rPr>
            </w:pPr>
            <w:r w:rsidRPr="00E332A8">
              <w:rPr>
                <w:rFonts w:ascii="Arial Narrow" w:eastAsia="Times New Roman" w:hAnsi="Arial Narrow"/>
                <w:b/>
                <w:color w:val="FFFFFF"/>
                <w:lang w:eastAsia="en-AU"/>
              </w:rPr>
              <w:t>2.1 Oprávnenosť žiadateľa</w:t>
            </w:r>
          </w:p>
        </w:tc>
      </w:tr>
      <w:tr w:rsidR="00951F52"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951F52" w:rsidRDefault="00951F52" w:rsidP="004B2904">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lastRenderedPageBreak/>
              <w:t>Pč</w:t>
            </w:r>
            <w:proofErr w:type="spellEnd"/>
          </w:p>
        </w:tc>
        <w:tc>
          <w:tcPr>
            <w:tcW w:w="7026"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DC4B1D" w:rsidRDefault="00951F52" w:rsidP="0096652C">
            <w:pPr>
              <w:autoSpaceDE w:val="0"/>
              <w:autoSpaceDN w:val="0"/>
              <w:adjustRightInd w:val="0"/>
              <w:spacing w:before="120" w:after="120"/>
              <w:jc w:val="both"/>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2046"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DC4B1D" w:rsidRDefault="00951F52" w:rsidP="004B2904">
            <w:pPr>
              <w:autoSpaceDE w:val="0"/>
              <w:autoSpaceDN w:val="0"/>
              <w:adjustRightInd w:val="0"/>
              <w:spacing w:before="120" w:after="120"/>
              <w:rPr>
                <w:rFonts w:ascii="Arial Narrow" w:eastAsia="Times New Roman" w:hAnsi="Arial Narrow"/>
                <w:b/>
                <w:color w:val="FFFFFF"/>
                <w:sz w:val="20"/>
                <w:szCs w:val="20"/>
                <w:lang w:eastAsia="en-AU"/>
              </w:rPr>
            </w:pPr>
            <w:r w:rsidRPr="00FC79F8">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951F52" w:rsidRPr="004B2904"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243FD5" w:rsidP="00AB4C50">
            <w:pPr>
              <w:spacing w:before="120" w:after="120" w:line="240" w:lineRule="auto"/>
              <w:ind w:left="34"/>
              <w:rPr>
                <w:rFonts w:ascii="Arial Narrow" w:eastAsia="Times New Roman" w:hAnsi="Arial Narrow"/>
                <w:sz w:val="20"/>
                <w:szCs w:val="20"/>
                <w:highlight w:val="yellow"/>
                <w:lang w:eastAsia="en-AU"/>
              </w:rPr>
            </w:pPr>
            <w:r w:rsidRPr="00983AA4">
              <w:rPr>
                <w:rFonts w:ascii="Arial Narrow" w:eastAsia="Times New Roman" w:hAnsi="Arial Narrow"/>
                <w:sz w:val="20"/>
                <w:szCs w:val="20"/>
                <w:lang w:eastAsia="en-AU"/>
              </w:rPr>
              <w:t>1</w:t>
            </w:r>
          </w:p>
        </w:tc>
        <w:tc>
          <w:tcPr>
            <w:tcW w:w="185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4F4D42" w:rsidP="00990F66">
            <w:pPr>
              <w:spacing w:before="120" w:after="120" w:line="240" w:lineRule="auto"/>
              <w:ind w:left="34"/>
              <w:rPr>
                <w:rFonts w:ascii="Arial Narrow" w:eastAsia="Times New Roman" w:hAnsi="Arial Narrow"/>
                <w:b/>
                <w:sz w:val="20"/>
                <w:szCs w:val="20"/>
                <w:highlight w:val="yellow"/>
                <w:lang w:eastAsia="en-AU"/>
              </w:rPr>
            </w:pPr>
            <w:r>
              <w:rPr>
                <w:rFonts w:ascii="Arial Narrow" w:eastAsia="Times New Roman" w:hAnsi="Arial Narrow"/>
                <w:b/>
                <w:sz w:val="20"/>
                <w:szCs w:val="20"/>
                <w:lang w:eastAsia="en-AU"/>
              </w:rPr>
              <w:t xml:space="preserve">Podmienka  </w:t>
            </w:r>
            <w:r w:rsidR="00990F66">
              <w:rPr>
                <w:rFonts w:ascii="Arial Narrow" w:eastAsia="Times New Roman" w:hAnsi="Arial Narrow"/>
                <w:b/>
                <w:sz w:val="20"/>
                <w:szCs w:val="20"/>
                <w:lang w:eastAsia="en-AU"/>
              </w:rPr>
              <w:t>o</w:t>
            </w:r>
            <w:r w:rsidR="00E67DA3" w:rsidRPr="003F55FC">
              <w:rPr>
                <w:rFonts w:ascii="Arial Narrow" w:eastAsia="Times New Roman" w:hAnsi="Arial Narrow"/>
                <w:b/>
                <w:sz w:val="20"/>
                <w:szCs w:val="20"/>
                <w:lang w:eastAsia="en-AU"/>
              </w:rPr>
              <w:t>právnen</w:t>
            </w:r>
            <w:r w:rsidR="00AD00F2">
              <w:rPr>
                <w:rFonts w:ascii="Arial Narrow" w:eastAsia="Times New Roman" w:hAnsi="Arial Narrow"/>
                <w:b/>
                <w:sz w:val="20"/>
                <w:szCs w:val="20"/>
                <w:lang w:eastAsia="en-AU"/>
              </w:rPr>
              <w:t>osti</w:t>
            </w:r>
            <w:r w:rsidR="00990F66">
              <w:rPr>
                <w:rFonts w:ascii="Arial Narrow" w:eastAsia="Times New Roman" w:hAnsi="Arial Narrow"/>
                <w:b/>
                <w:sz w:val="20"/>
                <w:szCs w:val="20"/>
                <w:lang w:eastAsia="en-AU"/>
              </w:rPr>
              <w:t xml:space="preserve"> </w:t>
            </w:r>
            <w:r w:rsidR="00E67DA3" w:rsidRPr="003F55FC">
              <w:rPr>
                <w:rFonts w:ascii="Arial Narrow" w:eastAsia="Times New Roman" w:hAnsi="Arial Narrow"/>
                <w:b/>
                <w:sz w:val="20"/>
                <w:szCs w:val="20"/>
                <w:lang w:eastAsia="en-AU"/>
              </w:rPr>
              <w:t>žiadateľ</w:t>
            </w:r>
            <w:r w:rsidR="00AD00F2">
              <w:rPr>
                <w:rFonts w:ascii="Arial Narrow" w:eastAsia="Times New Roman" w:hAnsi="Arial Narrow"/>
                <w:b/>
                <w:sz w:val="20"/>
                <w:szCs w:val="20"/>
                <w:lang w:eastAsia="en-AU"/>
              </w:rPr>
              <w:t>a</w:t>
            </w:r>
            <w:r w:rsidR="00E67DA3" w:rsidRPr="003F55FC">
              <w:rPr>
                <w:rFonts w:ascii="Arial Narrow" w:eastAsia="Times New Roman" w:hAnsi="Arial Narrow"/>
                <w:b/>
                <w:sz w:val="20"/>
                <w:szCs w:val="20"/>
                <w:lang w:eastAsia="en-AU"/>
              </w:rPr>
              <w:t xml:space="preserve"> </w:t>
            </w:r>
            <w:r w:rsidR="00183548" w:rsidRPr="003F55FC">
              <w:rPr>
                <w:rFonts w:ascii="Arial Narrow" w:eastAsia="Times New Roman" w:hAnsi="Arial Narrow"/>
                <w:b/>
                <w:sz w:val="20"/>
                <w:szCs w:val="20"/>
                <w:lang w:eastAsia="en-AU"/>
              </w:rPr>
              <w:t xml:space="preserve">/ </w:t>
            </w:r>
            <w:r w:rsidR="003F55FC">
              <w:rPr>
                <w:rFonts w:ascii="Arial Narrow" w:eastAsia="Times New Roman" w:hAnsi="Arial Narrow"/>
                <w:b/>
                <w:sz w:val="20"/>
                <w:szCs w:val="20"/>
                <w:lang w:eastAsia="en-AU"/>
              </w:rPr>
              <w:t xml:space="preserve"> </w:t>
            </w:r>
            <w:r w:rsidR="00990F66">
              <w:rPr>
                <w:rFonts w:ascii="Arial Narrow" w:eastAsia="Times New Roman" w:hAnsi="Arial Narrow"/>
                <w:b/>
                <w:sz w:val="20"/>
                <w:szCs w:val="20"/>
                <w:lang w:eastAsia="en-AU"/>
              </w:rPr>
              <w:t>p</w:t>
            </w:r>
            <w:r w:rsidR="00951F52" w:rsidRPr="003F55FC">
              <w:rPr>
                <w:rFonts w:ascii="Arial Narrow" w:eastAsia="Times New Roman" w:hAnsi="Arial Narrow"/>
                <w:b/>
                <w:sz w:val="20"/>
                <w:szCs w:val="20"/>
                <w:lang w:eastAsia="en-AU"/>
              </w:rPr>
              <w:t>rávn</w:t>
            </w:r>
            <w:r w:rsidR="00AD00F2">
              <w:rPr>
                <w:rFonts w:ascii="Arial Narrow" w:eastAsia="Times New Roman" w:hAnsi="Arial Narrow"/>
                <w:b/>
                <w:sz w:val="20"/>
                <w:szCs w:val="20"/>
                <w:lang w:eastAsia="en-AU"/>
              </w:rPr>
              <w:t xml:space="preserve">ej </w:t>
            </w:r>
            <w:r w:rsidR="00951F52" w:rsidRPr="003F55FC">
              <w:rPr>
                <w:rFonts w:ascii="Arial Narrow" w:eastAsia="Times New Roman" w:hAnsi="Arial Narrow"/>
                <w:b/>
                <w:sz w:val="20"/>
                <w:szCs w:val="20"/>
                <w:lang w:eastAsia="en-AU"/>
              </w:rPr>
              <w:t xml:space="preserve"> form</w:t>
            </w:r>
            <w:r w:rsidR="00AD00F2">
              <w:rPr>
                <w:rFonts w:ascii="Arial Narrow" w:eastAsia="Times New Roman" w:hAnsi="Arial Narrow"/>
                <w:b/>
                <w:sz w:val="20"/>
                <w:szCs w:val="20"/>
                <w:lang w:eastAsia="en-AU"/>
              </w:rPr>
              <w:t>y</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FF10F1" w:rsidRDefault="003F55FC" w:rsidP="00E77629">
            <w:pPr>
              <w:spacing w:before="60" w:after="0" w:line="240" w:lineRule="auto"/>
              <w:jc w:val="both"/>
            </w:pPr>
            <w:r>
              <w:rPr>
                <w:rFonts w:ascii="Arial Narrow" w:hAnsi="Arial Narrow"/>
                <w:sz w:val="20"/>
                <w:szCs w:val="20"/>
              </w:rPr>
              <w:t>O</w:t>
            </w:r>
            <w:r w:rsidRPr="004A3907">
              <w:rPr>
                <w:rFonts w:ascii="Arial Narrow" w:hAnsi="Arial Narrow"/>
                <w:sz w:val="20"/>
                <w:szCs w:val="20"/>
              </w:rPr>
              <w:t>právnenými žiadateľmi</w:t>
            </w:r>
            <w:r w:rsidR="00FF10F1" w:rsidRPr="00FF10F1">
              <w:rPr>
                <w:rFonts w:ascii="Arial Narrow" w:hAnsi="Arial Narrow"/>
                <w:sz w:val="20"/>
                <w:szCs w:val="20"/>
                <w:vertAlign w:val="superscript"/>
              </w:rPr>
              <w:fldChar w:fldCharType="begin"/>
            </w:r>
            <w:r w:rsidR="00FF10F1" w:rsidRPr="00FF10F1">
              <w:rPr>
                <w:rFonts w:ascii="Arial Narrow" w:hAnsi="Arial Narrow"/>
                <w:sz w:val="20"/>
                <w:szCs w:val="20"/>
                <w:vertAlign w:val="superscript"/>
              </w:rPr>
              <w:instrText xml:space="preserve"> NOTEREF _Ref499039683 \h </w:instrText>
            </w:r>
            <w:r w:rsidR="00FF10F1">
              <w:rPr>
                <w:rFonts w:ascii="Arial Narrow" w:hAnsi="Arial Narrow"/>
                <w:sz w:val="20"/>
                <w:szCs w:val="20"/>
                <w:vertAlign w:val="superscript"/>
              </w:rPr>
              <w:instrText xml:space="preserve"> \* MERGEFORMAT </w:instrText>
            </w:r>
            <w:r w:rsidR="00FF10F1" w:rsidRPr="00FF10F1">
              <w:rPr>
                <w:rFonts w:ascii="Arial Narrow" w:hAnsi="Arial Narrow"/>
                <w:sz w:val="20"/>
                <w:szCs w:val="20"/>
                <w:vertAlign w:val="superscript"/>
              </w:rPr>
            </w:r>
            <w:r w:rsidR="00FF10F1" w:rsidRPr="00FF10F1">
              <w:rPr>
                <w:rFonts w:ascii="Arial Narrow" w:hAnsi="Arial Narrow"/>
                <w:sz w:val="20"/>
                <w:szCs w:val="20"/>
                <w:vertAlign w:val="superscript"/>
              </w:rPr>
              <w:fldChar w:fldCharType="separate"/>
            </w:r>
            <w:r w:rsidR="00BC5A5E">
              <w:rPr>
                <w:rFonts w:ascii="Arial Narrow" w:hAnsi="Arial Narrow"/>
                <w:sz w:val="20"/>
                <w:szCs w:val="20"/>
                <w:vertAlign w:val="superscript"/>
              </w:rPr>
              <w:t>3</w:t>
            </w:r>
            <w:r w:rsidR="00FF10F1" w:rsidRPr="00FF10F1">
              <w:rPr>
                <w:rFonts w:ascii="Arial Narrow" w:hAnsi="Arial Narrow"/>
                <w:sz w:val="20"/>
                <w:szCs w:val="20"/>
                <w:vertAlign w:val="superscript"/>
              </w:rPr>
              <w:fldChar w:fldCharType="end"/>
            </w:r>
            <w:r w:rsidRPr="004A3907">
              <w:rPr>
                <w:rFonts w:ascii="Arial Narrow" w:hAnsi="Arial Narrow"/>
                <w:sz w:val="20"/>
                <w:szCs w:val="20"/>
              </w:rPr>
              <w:t xml:space="preserve"> </w:t>
            </w:r>
            <w:r>
              <w:rPr>
                <w:rFonts w:ascii="Arial Narrow" w:hAnsi="Arial Narrow"/>
                <w:sz w:val="20"/>
                <w:szCs w:val="20"/>
              </w:rPr>
              <w:t>sú</w:t>
            </w:r>
            <w:r w:rsidR="00955114">
              <w:rPr>
                <w:rFonts w:ascii="Arial Narrow" w:hAnsi="Arial Narrow"/>
                <w:sz w:val="20"/>
                <w:szCs w:val="20"/>
              </w:rPr>
              <w:t>:</w:t>
            </w:r>
            <w:r w:rsidR="00FF10F1">
              <w:t xml:space="preserve"> </w:t>
            </w:r>
          </w:p>
          <w:p w:rsidR="00AA19B1" w:rsidRDefault="00AA19B1" w:rsidP="007B04D6">
            <w:pPr>
              <w:tabs>
                <w:tab w:val="left" w:pos="594"/>
              </w:tabs>
              <w:spacing w:after="0" w:line="22" w:lineRule="atLeast"/>
              <w:ind w:left="594"/>
              <w:jc w:val="both"/>
              <w:rPr>
                <w:rFonts w:ascii="Arial Narrow" w:eastAsia="Times New Roman" w:hAnsi="Arial Narrow"/>
                <w:b/>
                <w:bCs/>
                <w:iCs/>
                <w:sz w:val="20"/>
                <w:szCs w:val="20"/>
                <w:lang w:eastAsia="en-AU"/>
              </w:rPr>
            </w:pPr>
          </w:p>
          <w:p w:rsidR="00AA19B1" w:rsidRPr="00FF10F1" w:rsidRDefault="00AA19B1" w:rsidP="007B04D6">
            <w:pPr>
              <w:tabs>
                <w:tab w:val="left" w:pos="594"/>
              </w:tabs>
              <w:spacing w:after="0" w:line="22" w:lineRule="atLeast"/>
              <w:jc w:val="both"/>
              <w:rPr>
                <w:rFonts w:ascii="Arial Narrow" w:eastAsia="Times New Roman" w:hAnsi="Arial Narrow"/>
                <w:b/>
                <w:bCs/>
                <w:iCs/>
                <w:sz w:val="20"/>
                <w:szCs w:val="20"/>
                <w:lang w:eastAsia="en-AU"/>
              </w:rPr>
            </w:pPr>
          </w:p>
          <w:p w:rsidR="00AA19B1" w:rsidRDefault="00AA19B1" w:rsidP="00AA19B1">
            <w:pPr>
              <w:numPr>
                <w:ilvl w:val="0"/>
                <w:numId w:val="51"/>
              </w:numPr>
              <w:spacing w:after="0" w:line="240" w:lineRule="auto"/>
              <w:ind w:left="375" w:hanging="375"/>
              <w:contextualSpacing/>
              <w:rPr>
                <w:rFonts w:ascii="Arial Narrow" w:hAnsi="Arial Narrow"/>
                <w:b/>
                <w:sz w:val="20"/>
                <w:szCs w:val="20"/>
              </w:rPr>
            </w:pPr>
            <w:r>
              <w:rPr>
                <w:rFonts w:ascii="Arial Narrow" w:hAnsi="Arial Narrow"/>
                <w:b/>
                <w:sz w:val="20"/>
                <w:szCs w:val="20"/>
              </w:rPr>
              <w:t>štátne rozpočtové a príspevkové organizácie</w:t>
            </w:r>
            <w:r>
              <w:rPr>
                <w:rStyle w:val="Odkaznapoznmkupodiarou"/>
                <w:rFonts w:ascii="Arial Narrow" w:hAnsi="Arial Narrow"/>
                <w:b/>
                <w:sz w:val="20"/>
                <w:szCs w:val="20"/>
              </w:rPr>
              <w:footnoteReference w:id="7"/>
            </w:r>
          </w:p>
          <w:p w:rsidR="00AA19B1" w:rsidRDefault="00AA19B1" w:rsidP="00AA19B1">
            <w:pPr>
              <w:spacing w:after="0" w:line="240" w:lineRule="auto"/>
              <w:ind w:left="375"/>
              <w:contextualSpacing/>
              <w:rPr>
                <w:rFonts w:ascii="Arial Narrow" w:hAnsi="Arial Narrow"/>
                <w:sz w:val="20"/>
                <w:szCs w:val="20"/>
              </w:rPr>
            </w:pPr>
          </w:p>
          <w:p w:rsidR="00AA19B1" w:rsidRDefault="00AA19B1" w:rsidP="00AA19B1">
            <w:pPr>
              <w:spacing w:after="0" w:line="240" w:lineRule="auto"/>
              <w:rPr>
                <w:rFonts w:ascii="Arial Narrow" w:eastAsia="Times New Roman" w:hAnsi="Arial Narrow"/>
                <w:b/>
                <w:bCs/>
                <w:iCs/>
                <w:sz w:val="20"/>
                <w:szCs w:val="20"/>
                <w:lang w:eastAsia="en-AU"/>
              </w:rPr>
            </w:pPr>
          </w:p>
          <w:p w:rsidR="00AA19B1" w:rsidRDefault="00AA19B1" w:rsidP="00AA19B1">
            <w:pPr>
              <w:numPr>
                <w:ilvl w:val="0"/>
                <w:numId w:val="51"/>
              </w:numPr>
              <w:spacing w:after="0" w:line="240" w:lineRule="auto"/>
              <w:ind w:left="375" w:hanging="375"/>
              <w:jc w:val="both"/>
              <w:rPr>
                <w:rFonts w:ascii="Arial Narrow" w:eastAsia="Times New Roman" w:hAnsi="Arial Narrow"/>
                <w:b/>
                <w:bCs/>
                <w:iCs/>
                <w:sz w:val="20"/>
                <w:szCs w:val="20"/>
                <w:lang w:eastAsia="en-AU"/>
              </w:rPr>
            </w:pPr>
            <w:r>
              <w:rPr>
                <w:rFonts w:ascii="Arial Narrow" w:eastAsia="Times New Roman" w:hAnsi="Arial Narrow"/>
                <w:b/>
                <w:bCs/>
                <w:iCs/>
                <w:sz w:val="20"/>
                <w:szCs w:val="20"/>
                <w:lang w:eastAsia="en-AU"/>
              </w:rPr>
              <w:t>obce a  mestá a  právnická osoba, ktorej zakladateľom alebo  zriaďovateľom je obec alebo mesto</w:t>
            </w:r>
          </w:p>
          <w:p w:rsidR="00AA19B1" w:rsidRDefault="00AA19B1" w:rsidP="00AA19B1">
            <w:pPr>
              <w:spacing w:after="0" w:line="240" w:lineRule="auto"/>
              <w:ind w:left="459" w:hanging="84"/>
              <w:rPr>
                <w:rFonts w:ascii="Arial Narrow" w:eastAsia="Times New Roman" w:hAnsi="Arial Narrow"/>
                <w:bCs/>
                <w:iCs/>
                <w:sz w:val="20"/>
                <w:szCs w:val="20"/>
                <w:lang w:eastAsia="en-AU"/>
              </w:rPr>
            </w:pPr>
          </w:p>
          <w:p w:rsidR="00AA19B1" w:rsidRDefault="00AA19B1" w:rsidP="00AA19B1">
            <w:pPr>
              <w:numPr>
                <w:ilvl w:val="0"/>
                <w:numId w:val="51"/>
              </w:numPr>
              <w:spacing w:before="120" w:after="120" w:line="22" w:lineRule="atLeast"/>
              <w:ind w:left="375" w:hanging="375"/>
              <w:jc w:val="both"/>
              <w:rPr>
                <w:rFonts w:ascii="Arial Narrow" w:eastAsia="Times New Roman" w:hAnsi="Arial Narrow"/>
                <w:b/>
                <w:bCs/>
                <w:iCs/>
                <w:sz w:val="20"/>
                <w:szCs w:val="20"/>
                <w:lang w:eastAsia="en-AU"/>
              </w:rPr>
            </w:pPr>
            <w:r>
              <w:rPr>
                <w:rFonts w:ascii="Arial Narrow" w:eastAsia="Times New Roman" w:hAnsi="Arial Narrow"/>
                <w:b/>
                <w:bCs/>
                <w:iCs/>
                <w:sz w:val="20"/>
                <w:szCs w:val="20"/>
                <w:lang w:eastAsia="en-AU"/>
              </w:rPr>
              <w:t>VÚC a právnická osoba, ktorej zakladateľom alebo zriaďovateľom je VÚC</w:t>
            </w:r>
          </w:p>
          <w:p w:rsidR="00AA19B1" w:rsidRDefault="00AA19B1" w:rsidP="00AA19B1">
            <w:pPr>
              <w:numPr>
                <w:ilvl w:val="0"/>
                <w:numId w:val="51"/>
              </w:numPr>
              <w:spacing w:before="120" w:after="120" w:line="22" w:lineRule="atLeast"/>
              <w:ind w:left="375" w:hanging="375"/>
              <w:jc w:val="both"/>
              <w:rPr>
                <w:rFonts w:ascii="Arial Narrow" w:eastAsia="Times New Roman" w:hAnsi="Arial Narrow"/>
                <w:b/>
                <w:bCs/>
                <w:iCs/>
                <w:sz w:val="20"/>
                <w:szCs w:val="20"/>
                <w:lang w:eastAsia="en-AU"/>
              </w:rPr>
            </w:pPr>
            <w:r>
              <w:rPr>
                <w:rFonts w:ascii="Arial Narrow" w:hAnsi="Arial Narrow"/>
                <w:b/>
                <w:sz w:val="20"/>
                <w:szCs w:val="20"/>
              </w:rPr>
              <w:t>zamestnávatelia – podnikateľské subjekty</w:t>
            </w:r>
          </w:p>
          <w:p w:rsidR="00FF10F1" w:rsidRPr="0024056B" w:rsidRDefault="00FF10F1" w:rsidP="007A0713">
            <w:pPr>
              <w:spacing w:before="120" w:after="120" w:line="240" w:lineRule="auto"/>
              <w:jc w:val="both"/>
              <w:rPr>
                <w:rFonts w:ascii="Arial Narrow" w:eastAsia="Times New Roman" w:hAnsi="Arial Narrow"/>
                <w:bCs/>
                <w:iCs/>
                <w:sz w:val="20"/>
                <w:szCs w:val="20"/>
                <w:lang w:eastAsia="en-AU"/>
              </w:rPr>
            </w:pPr>
            <w:r w:rsidRPr="00D71653">
              <w:rPr>
                <w:rFonts w:ascii="Arial Narrow" w:hAnsi="Arial Narrow"/>
                <w:spacing w:val="-4"/>
                <w:sz w:val="20"/>
                <w:szCs w:val="20"/>
              </w:rPr>
              <w:t xml:space="preserve">Podrobnejšie informácie o oprávnených žiadateľoch s legislatívnymi odkazmi sú uvedení v Prílohe č. </w:t>
            </w:r>
            <w:r>
              <w:rPr>
                <w:rFonts w:ascii="Arial Narrow" w:hAnsi="Arial Narrow"/>
                <w:spacing w:val="-4"/>
                <w:sz w:val="20"/>
                <w:szCs w:val="20"/>
              </w:rPr>
              <w:t>1</w:t>
            </w:r>
            <w:r w:rsidR="00166146">
              <w:rPr>
                <w:rFonts w:ascii="Arial Narrow" w:hAnsi="Arial Narrow"/>
                <w:spacing w:val="-4"/>
                <w:sz w:val="20"/>
                <w:szCs w:val="20"/>
              </w:rPr>
              <w:t>2</w:t>
            </w:r>
            <w:r w:rsidRPr="00D71653">
              <w:rPr>
                <w:rFonts w:ascii="Arial Narrow" w:hAnsi="Arial Narrow"/>
                <w:spacing w:val="-4"/>
                <w:sz w:val="20"/>
                <w:szCs w:val="20"/>
              </w:rPr>
              <w:t xml:space="preserve"> výzvy</w:t>
            </w:r>
            <w:r w:rsidR="002B3B36">
              <w:rPr>
                <w:rFonts w:ascii="Arial Narrow" w:hAnsi="Arial Narrow"/>
                <w:spacing w:val="-4"/>
                <w:sz w:val="20"/>
                <w:szCs w:val="20"/>
              </w:rPr>
              <w:t>.</w:t>
            </w:r>
          </w:p>
          <w:p w:rsidR="007A0713" w:rsidRDefault="007A0713" w:rsidP="007A0713">
            <w:pPr>
              <w:spacing w:before="120" w:after="120" w:line="240" w:lineRule="auto"/>
              <w:jc w:val="both"/>
              <w:rPr>
                <w:rFonts w:ascii="Arial Narrow" w:hAnsi="Arial Narrow"/>
                <w:sz w:val="20"/>
                <w:szCs w:val="20"/>
                <w:lang w:eastAsia="en-AU"/>
              </w:rPr>
            </w:pPr>
            <w:r>
              <w:rPr>
                <w:rFonts w:ascii="Arial Narrow" w:hAnsi="Arial Narrow"/>
                <w:sz w:val="20"/>
                <w:szCs w:val="20"/>
                <w:lang w:eastAsia="en-AU"/>
              </w:rPr>
              <w:t xml:space="preserve">Pozn.: </w:t>
            </w:r>
          </w:p>
          <w:p w:rsidR="00951F52" w:rsidRPr="004545D9" w:rsidRDefault="003F55FC" w:rsidP="00FF10F1">
            <w:pPr>
              <w:spacing w:before="120" w:after="120" w:line="22" w:lineRule="atLeast"/>
              <w:jc w:val="both"/>
              <w:rPr>
                <w:rFonts w:ascii="Arial Narrow" w:eastAsia="Times New Roman" w:hAnsi="Arial Narrow"/>
                <w:bCs/>
                <w:i/>
                <w:iCs/>
                <w:sz w:val="20"/>
                <w:szCs w:val="20"/>
                <w:lang w:eastAsia="en-AU"/>
              </w:rPr>
            </w:pPr>
            <w:r w:rsidRPr="004545D9">
              <w:rPr>
                <w:rFonts w:ascii="Arial Narrow" w:hAnsi="Arial Narrow"/>
                <w:i/>
                <w:sz w:val="20"/>
                <w:szCs w:val="20"/>
                <w:lang w:eastAsia="en-AU"/>
              </w:rPr>
              <w:t>Na právnické osoby, ktorých zakladateľom alebo zriaďovateľom je mesto alebo obec alebo VÚC a nie sú rozpočtovými a príspevkovými organizáciami podľa § 21 zákona č. 523/2004 Z. z. o rozpočtových pravidlách verejnej správy a o zmene a doplnení niektorých zákonov v znení neskorších predpisov</w:t>
            </w:r>
            <w:r w:rsidR="00E87266" w:rsidRPr="004545D9">
              <w:rPr>
                <w:rFonts w:ascii="Arial Narrow" w:hAnsi="Arial Narrow"/>
                <w:i/>
                <w:sz w:val="20"/>
                <w:szCs w:val="20"/>
                <w:lang w:eastAsia="en-AU"/>
              </w:rPr>
              <w:t>,</w:t>
            </w:r>
            <w:r w:rsidRPr="004545D9">
              <w:rPr>
                <w:rFonts w:ascii="Arial Narrow" w:hAnsi="Arial Narrow"/>
                <w:i/>
                <w:sz w:val="20"/>
                <w:szCs w:val="20"/>
                <w:lang w:eastAsia="en-AU"/>
              </w:rPr>
              <w:t xml:space="preserve"> sa vzťahuje spôsob overovania/forma preukázania splnenia podmienky poskytnutia príspevku ako na zamestnávateľov – podnikateľské subjekty</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F55FC" w:rsidRPr="001F4FE8" w:rsidRDefault="003F55FC" w:rsidP="003F55FC">
            <w:pPr>
              <w:pStyle w:val="Odsekzoznamu12"/>
              <w:autoSpaceDE w:val="0"/>
              <w:autoSpaceDN w:val="0"/>
              <w:adjustRightInd w:val="0"/>
              <w:spacing w:before="120" w:after="120"/>
              <w:ind w:left="0"/>
              <w:rPr>
                <w:rFonts w:ascii="Arial Narrow" w:hAnsi="Arial Narrow"/>
                <w:b/>
                <w:sz w:val="20"/>
                <w:szCs w:val="20"/>
              </w:rPr>
            </w:pPr>
            <w:r w:rsidRPr="001F4FE8">
              <w:rPr>
                <w:rFonts w:ascii="Arial Narrow" w:hAnsi="Arial Narrow"/>
                <w:b/>
                <w:sz w:val="20"/>
                <w:szCs w:val="20"/>
              </w:rPr>
              <w:t xml:space="preserve">Forma preukázania: </w:t>
            </w:r>
          </w:p>
          <w:p w:rsidR="003F55FC" w:rsidRPr="001F4FE8" w:rsidRDefault="003F55FC" w:rsidP="003F55FC">
            <w:pPr>
              <w:pStyle w:val="Odsekzoznamu12"/>
              <w:autoSpaceDE w:val="0"/>
              <w:autoSpaceDN w:val="0"/>
              <w:adjustRightInd w:val="0"/>
              <w:spacing w:before="120" w:after="120"/>
              <w:ind w:left="0"/>
              <w:rPr>
                <w:rFonts w:ascii="Arial Narrow" w:hAnsi="Arial Narrow"/>
                <w:sz w:val="20"/>
                <w:szCs w:val="20"/>
              </w:rPr>
            </w:pPr>
            <w:r w:rsidRPr="001F4FE8">
              <w:rPr>
                <w:rFonts w:ascii="Arial Narrow" w:hAnsi="Arial Narrow"/>
                <w:sz w:val="20"/>
                <w:szCs w:val="20"/>
              </w:rPr>
              <w:t xml:space="preserve">Identifikácia žiadateľa vo formulári </w:t>
            </w:r>
            <w:proofErr w:type="spellStart"/>
            <w:r w:rsidRPr="001F4FE8">
              <w:rPr>
                <w:rFonts w:ascii="Arial Narrow" w:hAnsi="Arial Narrow"/>
                <w:sz w:val="20"/>
                <w:szCs w:val="20"/>
              </w:rPr>
              <w:t>ŽoNFP</w:t>
            </w:r>
            <w:proofErr w:type="spellEnd"/>
            <w:r w:rsidRPr="001F4FE8">
              <w:rPr>
                <w:rFonts w:ascii="Arial Narrow" w:hAnsi="Arial Narrow"/>
                <w:sz w:val="20"/>
                <w:szCs w:val="20"/>
              </w:rPr>
              <w:t xml:space="preserve"> (bod 1) </w:t>
            </w:r>
          </w:p>
          <w:p w:rsidR="003F55FC" w:rsidRPr="00FB30CA" w:rsidRDefault="003F55FC" w:rsidP="003F55FC">
            <w:pPr>
              <w:pStyle w:val="Odsekzoznamu12"/>
              <w:autoSpaceDE w:val="0"/>
              <w:autoSpaceDN w:val="0"/>
              <w:adjustRightInd w:val="0"/>
              <w:spacing w:before="120" w:after="120"/>
              <w:ind w:left="0"/>
              <w:rPr>
                <w:rFonts w:ascii="Arial Narrow" w:hAnsi="Arial Narrow"/>
                <w:sz w:val="20"/>
                <w:szCs w:val="20"/>
              </w:rPr>
            </w:pPr>
            <w:r w:rsidRPr="00FB30CA">
              <w:rPr>
                <w:rFonts w:ascii="Arial Narrow" w:hAnsi="Arial Narrow"/>
                <w:sz w:val="20"/>
                <w:szCs w:val="20"/>
              </w:rPr>
              <w:t xml:space="preserve">v prípade subjektov územnej samosprávy a orgánov verejnej správy je identifikácia v </w:t>
            </w:r>
            <w:proofErr w:type="spellStart"/>
            <w:r w:rsidRPr="00FB30CA">
              <w:rPr>
                <w:rFonts w:ascii="Arial Narrow" w:hAnsi="Arial Narrow"/>
                <w:sz w:val="20"/>
                <w:szCs w:val="20"/>
              </w:rPr>
              <w:t>ŽoNFP</w:t>
            </w:r>
            <w:proofErr w:type="spellEnd"/>
            <w:r w:rsidRPr="00FB30CA">
              <w:rPr>
                <w:rFonts w:ascii="Arial Narrow" w:hAnsi="Arial Narrow"/>
                <w:sz w:val="20"/>
                <w:szCs w:val="20"/>
              </w:rPr>
              <w:t xml:space="preserve"> postačujúca aj pre overenie podmienky</w:t>
            </w:r>
          </w:p>
          <w:p w:rsidR="003F55FC" w:rsidRDefault="003F55FC" w:rsidP="003F55FC">
            <w:pPr>
              <w:pStyle w:val="Odsekzoznamu12"/>
              <w:autoSpaceDE w:val="0"/>
              <w:autoSpaceDN w:val="0"/>
              <w:adjustRightInd w:val="0"/>
              <w:spacing w:before="120" w:after="120"/>
              <w:ind w:left="0"/>
              <w:rPr>
                <w:rFonts w:ascii="Arial Narrow" w:hAnsi="Arial Narrow"/>
                <w:b/>
                <w:sz w:val="20"/>
                <w:szCs w:val="20"/>
              </w:rPr>
            </w:pPr>
          </w:p>
          <w:p w:rsidR="003F55FC" w:rsidRPr="001F4FE8" w:rsidRDefault="003F55FC" w:rsidP="003F55FC">
            <w:pPr>
              <w:pStyle w:val="Odsekzoznamu12"/>
              <w:autoSpaceDE w:val="0"/>
              <w:autoSpaceDN w:val="0"/>
              <w:adjustRightInd w:val="0"/>
              <w:spacing w:before="120" w:after="120"/>
              <w:ind w:left="0"/>
              <w:rPr>
                <w:rFonts w:ascii="Arial Narrow" w:hAnsi="Arial Narrow"/>
                <w:b/>
                <w:sz w:val="20"/>
                <w:szCs w:val="20"/>
              </w:rPr>
            </w:pPr>
            <w:r w:rsidRPr="001F4FE8">
              <w:rPr>
                <w:rFonts w:ascii="Arial Narrow" w:hAnsi="Arial Narrow"/>
                <w:b/>
                <w:sz w:val="20"/>
                <w:szCs w:val="20"/>
              </w:rPr>
              <w:t>Spôsob overenia:</w:t>
            </w:r>
          </w:p>
          <w:p w:rsidR="003F55FC" w:rsidRPr="001F4FE8" w:rsidRDefault="003F55FC" w:rsidP="003F55FC">
            <w:pPr>
              <w:pStyle w:val="Odsekzoznamu12"/>
              <w:autoSpaceDE w:val="0"/>
              <w:autoSpaceDN w:val="0"/>
              <w:spacing w:after="0" w:line="240" w:lineRule="auto"/>
              <w:ind w:left="0"/>
              <w:rPr>
                <w:rFonts w:ascii="Arial Narrow" w:hAnsi="Arial Narrow"/>
                <w:sz w:val="20"/>
                <w:szCs w:val="20"/>
              </w:rPr>
            </w:pPr>
            <w:r w:rsidRPr="001F4FE8">
              <w:rPr>
                <w:rFonts w:ascii="Arial Narrow" w:hAnsi="Arial Narrow"/>
                <w:sz w:val="20"/>
                <w:szCs w:val="20"/>
              </w:rPr>
              <w:t>ITMS2014+</w:t>
            </w:r>
          </w:p>
          <w:p w:rsidR="003F55FC" w:rsidRPr="001F4FE8" w:rsidRDefault="003F55FC" w:rsidP="003F55FC">
            <w:pPr>
              <w:pStyle w:val="Odsekzoznamu12"/>
              <w:autoSpaceDE w:val="0"/>
              <w:autoSpaceDN w:val="0"/>
              <w:spacing w:after="0" w:line="240" w:lineRule="auto"/>
              <w:ind w:left="0"/>
              <w:rPr>
                <w:rFonts w:ascii="Arial Narrow" w:hAnsi="Arial Narrow"/>
                <w:sz w:val="20"/>
                <w:szCs w:val="20"/>
              </w:rPr>
            </w:pPr>
            <w:r w:rsidRPr="001F4FE8">
              <w:rPr>
                <w:rFonts w:ascii="Arial Narrow" w:hAnsi="Arial Narrow"/>
                <w:sz w:val="20"/>
                <w:szCs w:val="20"/>
              </w:rPr>
              <w:t xml:space="preserve">alebo </w:t>
            </w:r>
          </w:p>
          <w:p w:rsidR="003F55FC" w:rsidRPr="001F4FE8" w:rsidRDefault="003F55FC" w:rsidP="003F55FC">
            <w:pPr>
              <w:pStyle w:val="Odsekzoznamu12"/>
              <w:autoSpaceDE w:val="0"/>
              <w:autoSpaceDN w:val="0"/>
              <w:spacing w:after="0" w:line="240" w:lineRule="auto"/>
              <w:ind w:left="0"/>
              <w:rPr>
                <w:rFonts w:ascii="Arial Narrow" w:hAnsi="Arial Narrow"/>
                <w:sz w:val="20"/>
                <w:szCs w:val="20"/>
              </w:rPr>
            </w:pPr>
            <w:r w:rsidRPr="001F4FE8">
              <w:rPr>
                <w:rFonts w:ascii="Arial Narrow" w:hAnsi="Arial Narrow"/>
                <w:sz w:val="20"/>
                <w:szCs w:val="20"/>
              </w:rPr>
              <w:t>Register a identifikátor právnických osôb, podnikateľov a orgánov verejnej moci</w:t>
            </w:r>
            <w:r>
              <w:rPr>
                <w:rFonts w:ascii="Arial Narrow" w:hAnsi="Arial Narrow"/>
                <w:sz w:val="20"/>
                <w:szCs w:val="20"/>
              </w:rPr>
              <w:t>, dostupné na</w:t>
            </w:r>
          </w:p>
          <w:p w:rsidR="003F55FC" w:rsidRDefault="00C461A3" w:rsidP="003F55FC">
            <w:pPr>
              <w:pStyle w:val="Odsekzoznamu12"/>
              <w:autoSpaceDE w:val="0"/>
              <w:autoSpaceDN w:val="0"/>
              <w:spacing w:after="0" w:line="240" w:lineRule="auto"/>
              <w:ind w:left="0"/>
              <w:rPr>
                <w:rFonts w:ascii="Arial Narrow" w:hAnsi="Arial Narrow"/>
                <w:sz w:val="20"/>
                <w:szCs w:val="20"/>
              </w:rPr>
            </w:pPr>
            <w:hyperlink r:id="rId22" w:history="1">
              <w:r w:rsidR="003F55FC" w:rsidRPr="00EA0261">
                <w:rPr>
                  <w:rStyle w:val="Hypertextovprepojenie"/>
                  <w:rFonts w:ascii="Arial Narrow" w:eastAsia="Calibri" w:hAnsi="Arial Narrow"/>
                  <w:sz w:val="20"/>
                  <w:szCs w:val="20"/>
                </w:rPr>
                <w:t>https://rpo.statistics.sk</w:t>
              </w:r>
            </w:hyperlink>
            <w:r w:rsidR="003F55FC">
              <w:rPr>
                <w:rFonts w:ascii="Arial Narrow" w:hAnsi="Arial Narrow"/>
                <w:sz w:val="20"/>
                <w:szCs w:val="20"/>
              </w:rPr>
              <w:t xml:space="preserve"> </w:t>
            </w:r>
          </w:p>
          <w:p w:rsidR="003F55FC" w:rsidRDefault="003F55FC" w:rsidP="003F55FC">
            <w:pPr>
              <w:pStyle w:val="Odsekzoznamu12"/>
              <w:autoSpaceDE w:val="0"/>
              <w:autoSpaceDN w:val="0"/>
              <w:spacing w:after="0" w:line="240" w:lineRule="auto"/>
              <w:ind w:left="0"/>
              <w:contextualSpacing w:val="0"/>
              <w:rPr>
                <w:rFonts w:ascii="Arial Narrow" w:hAnsi="Arial Narrow"/>
                <w:sz w:val="20"/>
                <w:szCs w:val="20"/>
              </w:rPr>
            </w:pPr>
            <w:r w:rsidRPr="00FB30CA">
              <w:rPr>
                <w:rFonts w:ascii="Arial Narrow" w:hAnsi="Arial Narrow"/>
                <w:sz w:val="20"/>
                <w:szCs w:val="20"/>
              </w:rPr>
              <w:t>alebo</w:t>
            </w:r>
          </w:p>
          <w:p w:rsidR="002F1E19" w:rsidRPr="004B2904" w:rsidRDefault="003F55FC" w:rsidP="00E77629">
            <w:pPr>
              <w:pStyle w:val="Odsekzoznamu12"/>
              <w:autoSpaceDE w:val="0"/>
              <w:autoSpaceDN w:val="0"/>
              <w:ind w:left="0"/>
            </w:pPr>
            <w:r w:rsidRPr="00995F69">
              <w:rPr>
                <w:rFonts w:ascii="Arial Narrow" w:hAnsi="Arial Narrow"/>
                <w:sz w:val="20"/>
                <w:szCs w:val="20"/>
              </w:rPr>
              <w:t>na základe informácií</w:t>
            </w:r>
            <w:r w:rsidR="007F03F3">
              <w:rPr>
                <w:rFonts w:ascii="Arial Narrow" w:hAnsi="Arial Narrow"/>
                <w:sz w:val="20"/>
                <w:szCs w:val="20"/>
              </w:rPr>
              <w:t xml:space="preserve"> dožiadaných </w:t>
            </w:r>
            <w:r w:rsidRPr="00995F69">
              <w:rPr>
                <w:rFonts w:ascii="Arial Narrow" w:hAnsi="Arial Narrow"/>
                <w:sz w:val="20"/>
                <w:szCs w:val="20"/>
              </w:rPr>
              <w:t>od správcov príslušných registrov podľa právnej formy organizácie</w:t>
            </w:r>
          </w:p>
        </w:tc>
      </w:tr>
      <w:tr w:rsidR="003F55FC"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F55FC" w:rsidRDefault="003F55FC"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3F55FC" w:rsidRDefault="003F55FC" w:rsidP="00946B8C">
            <w:pPr>
              <w:spacing w:before="120" w:after="120" w:line="240" w:lineRule="auto"/>
              <w:rPr>
                <w:rFonts w:ascii="Arial Narrow" w:eastAsia="Times New Roman" w:hAnsi="Arial Narrow"/>
                <w:b/>
                <w:sz w:val="20"/>
                <w:szCs w:val="20"/>
                <w:lang w:eastAsia="en-AU"/>
              </w:rPr>
            </w:pPr>
            <w:r w:rsidRPr="00275067">
              <w:rPr>
                <w:rFonts w:ascii="Arial Narrow" w:hAnsi="Arial Narrow"/>
                <w:b/>
                <w:sz w:val="20"/>
                <w:szCs w:val="20"/>
              </w:rPr>
              <w:t>Osobitn</w:t>
            </w:r>
            <w:r>
              <w:rPr>
                <w:rFonts w:ascii="Arial Narrow" w:hAnsi="Arial Narrow"/>
                <w:b/>
                <w:sz w:val="20"/>
                <w:szCs w:val="20"/>
              </w:rPr>
              <w:t>á</w:t>
            </w:r>
            <w:r w:rsidRPr="00275067">
              <w:rPr>
                <w:rFonts w:ascii="Arial Narrow" w:hAnsi="Arial Narrow"/>
                <w:b/>
                <w:sz w:val="20"/>
                <w:szCs w:val="20"/>
              </w:rPr>
              <w:t xml:space="preserve"> podmienk</w:t>
            </w:r>
            <w:r>
              <w:rPr>
                <w:rFonts w:ascii="Arial Narrow" w:hAnsi="Arial Narrow"/>
                <w:b/>
                <w:sz w:val="20"/>
                <w:szCs w:val="20"/>
              </w:rPr>
              <w:t>a</w:t>
            </w:r>
            <w:r w:rsidRPr="00275067">
              <w:rPr>
                <w:rFonts w:ascii="Arial Narrow" w:hAnsi="Arial Narrow"/>
                <w:b/>
                <w:sz w:val="20"/>
                <w:szCs w:val="20"/>
              </w:rPr>
              <w:t xml:space="preserve"> oprávnenosti žiadateľa pr</w:t>
            </w:r>
            <w:r>
              <w:rPr>
                <w:rFonts w:ascii="Arial Narrow" w:hAnsi="Arial Narrow"/>
                <w:b/>
                <w:sz w:val="20"/>
                <w:szCs w:val="20"/>
              </w:rPr>
              <w:t>e</w:t>
            </w:r>
            <w:r w:rsidRPr="00275067">
              <w:rPr>
                <w:rFonts w:ascii="Arial Narrow" w:hAnsi="Arial Narrow"/>
                <w:b/>
                <w:sz w:val="20"/>
                <w:szCs w:val="20"/>
              </w:rPr>
              <w:t xml:space="preserve"> </w:t>
            </w:r>
            <w:r>
              <w:rPr>
                <w:rFonts w:ascii="Arial Narrow" w:hAnsi="Arial Narrow"/>
                <w:b/>
                <w:sz w:val="20"/>
                <w:szCs w:val="20"/>
              </w:rPr>
              <w:t xml:space="preserve">realizáciu </w:t>
            </w:r>
            <w:r w:rsidRPr="002A11EE">
              <w:rPr>
                <w:rFonts w:ascii="Arial Narrow" w:eastAsia="Times New Roman" w:hAnsi="Arial Narrow"/>
                <w:b/>
                <w:sz w:val="20"/>
                <w:szCs w:val="20"/>
                <w:lang w:eastAsia="en-AU"/>
              </w:rPr>
              <w:t>rozvoj</w:t>
            </w:r>
            <w:r>
              <w:rPr>
                <w:rFonts w:ascii="Arial Narrow" w:eastAsia="Times New Roman" w:hAnsi="Arial Narrow"/>
                <w:b/>
                <w:sz w:val="20"/>
                <w:szCs w:val="20"/>
                <w:lang w:eastAsia="en-AU"/>
              </w:rPr>
              <w:t>a</w:t>
            </w:r>
            <w:r w:rsidRPr="002A11EE">
              <w:rPr>
                <w:rFonts w:ascii="Arial Narrow" w:eastAsia="Times New Roman" w:hAnsi="Arial Narrow"/>
                <w:b/>
                <w:sz w:val="20"/>
                <w:szCs w:val="20"/>
                <w:lang w:eastAsia="en-AU"/>
              </w:rPr>
              <w:t xml:space="preserve"> sektorových zručností </w:t>
            </w:r>
            <w:r w:rsidR="009D3EC5">
              <w:rPr>
                <w:rFonts w:ascii="Arial Narrow" w:eastAsia="Times New Roman" w:hAnsi="Arial Narrow"/>
                <w:b/>
                <w:sz w:val="20"/>
                <w:szCs w:val="20"/>
                <w:lang w:eastAsia="en-AU"/>
              </w:rPr>
              <w:t xml:space="preserve">vrátane IKT zručností </w:t>
            </w:r>
            <w:r w:rsidRPr="002A11EE">
              <w:rPr>
                <w:rFonts w:ascii="Arial Narrow" w:eastAsia="Times New Roman" w:hAnsi="Arial Narrow"/>
                <w:b/>
                <w:sz w:val="20"/>
                <w:szCs w:val="20"/>
                <w:lang w:eastAsia="en-AU"/>
              </w:rPr>
              <w:t>podľa potrieb na trhu práce</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3F55FC" w:rsidRDefault="003F55FC" w:rsidP="003F55FC">
            <w:pPr>
              <w:pStyle w:val="Odsekzoznamu"/>
              <w:tabs>
                <w:tab w:val="left" w:pos="0"/>
              </w:tabs>
              <w:spacing w:after="0" w:line="240" w:lineRule="auto"/>
              <w:ind w:left="0"/>
              <w:jc w:val="both"/>
              <w:rPr>
                <w:rFonts w:ascii="Arial Narrow" w:hAnsi="Arial Narrow"/>
                <w:sz w:val="20"/>
                <w:szCs w:val="20"/>
              </w:rPr>
            </w:pPr>
          </w:p>
          <w:p w:rsidR="009618B8" w:rsidRDefault="003F55FC" w:rsidP="003F55FC">
            <w:pPr>
              <w:pStyle w:val="Odsekzoznamu"/>
              <w:tabs>
                <w:tab w:val="left" w:pos="0"/>
              </w:tabs>
              <w:spacing w:after="0" w:line="240" w:lineRule="auto"/>
              <w:ind w:left="0"/>
              <w:jc w:val="both"/>
              <w:rPr>
                <w:rFonts w:ascii="Arial Narrow" w:hAnsi="Arial Narrow"/>
                <w:sz w:val="20"/>
                <w:szCs w:val="20"/>
              </w:rPr>
            </w:pPr>
            <w:r w:rsidRPr="00E135A8">
              <w:rPr>
                <w:rFonts w:ascii="Arial Narrow" w:hAnsi="Arial Narrow"/>
                <w:b/>
                <w:sz w:val="20"/>
                <w:szCs w:val="20"/>
              </w:rPr>
              <w:t>Ž</w:t>
            </w:r>
            <w:r w:rsidRPr="009361B4">
              <w:rPr>
                <w:rFonts w:ascii="Arial Narrow" w:hAnsi="Arial Narrow"/>
                <w:b/>
                <w:sz w:val="20"/>
                <w:szCs w:val="20"/>
              </w:rPr>
              <w:t>i</w:t>
            </w:r>
            <w:r w:rsidRPr="00611079">
              <w:rPr>
                <w:rFonts w:ascii="Arial Narrow" w:hAnsi="Arial Narrow"/>
                <w:b/>
                <w:sz w:val="20"/>
                <w:szCs w:val="20"/>
              </w:rPr>
              <w:t xml:space="preserve">adateľ musí </w:t>
            </w:r>
            <w:r>
              <w:rPr>
                <w:rFonts w:ascii="Arial Narrow" w:hAnsi="Arial Narrow"/>
                <w:b/>
                <w:sz w:val="20"/>
                <w:szCs w:val="20"/>
              </w:rPr>
              <w:t>preukázať</w:t>
            </w:r>
            <w:r w:rsidRPr="00020714">
              <w:rPr>
                <w:rFonts w:ascii="Arial Narrow" w:hAnsi="Arial Narrow"/>
                <w:b/>
                <w:sz w:val="20"/>
                <w:szCs w:val="20"/>
              </w:rPr>
              <w:t xml:space="preserve">, že </w:t>
            </w:r>
            <w:r>
              <w:rPr>
                <w:rFonts w:ascii="Arial Narrow" w:hAnsi="Arial Narrow"/>
                <w:b/>
                <w:sz w:val="20"/>
                <w:szCs w:val="20"/>
              </w:rPr>
              <w:t>má s</w:t>
            </w:r>
            <w:r w:rsidRPr="00611079">
              <w:rPr>
                <w:rFonts w:ascii="Arial Narrow" w:hAnsi="Arial Narrow"/>
                <w:b/>
                <w:sz w:val="20"/>
                <w:szCs w:val="20"/>
              </w:rPr>
              <w:t>úhlasn</w:t>
            </w:r>
            <w:r>
              <w:rPr>
                <w:rFonts w:ascii="Arial Narrow" w:hAnsi="Arial Narrow"/>
                <w:b/>
                <w:sz w:val="20"/>
                <w:szCs w:val="20"/>
              </w:rPr>
              <w:t>é</w:t>
            </w:r>
            <w:r w:rsidRPr="00611079">
              <w:rPr>
                <w:rFonts w:ascii="Arial Narrow" w:hAnsi="Arial Narrow"/>
                <w:b/>
                <w:sz w:val="20"/>
                <w:szCs w:val="20"/>
              </w:rPr>
              <w:t xml:space="preserve"> stanovisko</w:t>
            </w:r>
            <w:r>
              <w:rPr>
                <w:rFonts w:ascii="Arial Narrow" w:hAnsi="Arial Narrow"/>
                <w:b/>
                <w:sz w:val="20"/>
                <w:szCs w:val="20"/>
              </w:rPr>
              <w:t xml:space="preserve"> pre</w:t>
            </w:r>
            <w:r w:rsidRPr="000E18CC">
              <w:rPr>
                <w:rFonts w:ascii="Arial Narrow" w:hAnsi="Arial Narrow"/>
                <w:sz w:val="20"/>
                <w:szCs w:val="20"/>
              </w:rPr>
              <w:t xml:space="preserve"> realizáci</w:t>
            </w:r>
            <w:r>
              <w:rPr>
                <w:rFonts w:ascii="Arial Narrow" w:hAnsi="Arial Narrow"/>
                <w:sz w:val="20"/>
                <w:szCs w:val="20"/>
              </w:rPr>
              <w:t>u</w:t>
            </w:r>
            <w:r w:rsidRPr="000E18CC">
              <w:rPr>
                <w:rFonts w:ascii="Arial Narrow" w:hAnsi="Arial Narrow"/>
                <w:sz w:val="20"/>
                <w:szCs w:val="20"/>
              </w:rPr>
              <w:t xml:space="preserve"> rozvoja cielených sektorových zručností </w:t>
            </w:r>
            <w:r w:rsidR="009D3EC5">
              <w:rPr>
                <w:rFonts w:ascii="Arial Narrow" w:hAnsi="Arial Narrow"/>
                <w:sz w:val="20"/>
                <w:szCs w:val="20"/>
              </w:rPr>
              <w:t xml:space="preserve">vrátane IKT zručností </w:t>
            </w:r>
            <w:r w:rsidRPr="000E18CC">
              <w:rPr>
                <w:rFonts w:ascii="Arial Narrow" w:hAnsi="Arial Narrow"/>
                <w:sz w:val="20"/>
                <w:szCs w:val="20"/>
              </w:rPr>
              <w:t>pre profesie, ktoré sú na trhu práce požadované v danom odvetví hospodárstva</w:t>
            </w:r>
            <w:r>
              <w:rPr>
                <w:rFonts w:ascii="Arial Narrow" w:hAnsi="Arial Narrow"/>
                <w:sz w:val="20"/>
                <w:szCs w:val="20"/>
              </w:rPr>
              <w:t xml:space="preserve">. </w:t>
            </w:r>
          </w:p>
          <w:p w:rsidR="009618B8" w:rsidRDefault="009618B8" w:rsidP="003F55FC">
            <w:pPr>
              <w:pStyle w:val="Odsekzoznamu"/>
              <w:tabs>
                <w:tab w:val="left" w:pos="0"/>
              </w:tabs>
              <w:spacing w:after="0" w:line="240" w:lineRule="auto"/>
              <w:ind w:left="0"/>
              <w:jc w:val="both"/>
              <w:rPr>
                <w:rFonts w:ascii="Arial Narrow" w:hAnsi="Arial Narrow"/>
                <w:sz w:val="20"/>
                <w:szCs w:val="20"/>
              </w:rPr>
            </w:pPr>
          </w:p>
          <w:p w:rsidR="003F55FC" w:rsidRDefault="003F55FC" w:rsidP="00C16A94">
            <w:pPr>
              <w:pStyle w:val="Odsekzoznamu"/>
              <w:tabs>
                <w:tab w:val="left" w:pos="0"/>
              </w:tabs>
              <w:spacing w:after="0" w:line="240" w:lineRule="auto"/>
              <w:ind w:left="0"/>
              <w:contextualSpacing w:val="0"/>
              <w:jc w:val="both"/>
              <w:rPr>
                <w:rFonts w:ascii="Arial Narrow" w:hAnsi="Arial Narrow"/>
                <w:sz w:val="20"/>
                <w:szCs w:val="20"/>
                <w:u w:val="single"/>
              </w:rPr>
            </w:pPr>
            <w:r w:rsidRPr="00C16A94">
              <w:rPr>
                <w:rFonts w:ascii="Arial Narrow" w:hAnsi="Arial Narrow"/>
                <w:sz w:val="20"/>
                <w:szCs w:val="20"/>
                <w:u w:val="single"/>
              </w:rPr>
              <w:t xml:space="preserve">Stanovisko žiadateľovi vydáva: </w:t>
            </w:r>
          </w:p>
          <w:p w:rsidR="00F131F9" w:rsidRPr="00C16A94" w:rsidRDefault="00F131F9" w:rsidP="00C16A94">
            <w:pPr>
              <w:pStyle w:val="Odsekzoznamu"/>
              <w:tabs>
                <w:tab w:val="left" w:pos="0"/>
              </w:tabs>
              <w:spacing w:after="0" w:line="240" w:lineRule="auto"/>
              <w:ind w:left="0"/>
              <w:contextualSpacing w:val="0"/>
              <w:jc w:val="both"/>
              <w:rPr>
                <w:rFonts w:ascii="Arial Narrow" w:hAnsi="Arial Narrow"/>
                <w:sz w:val="20"/>
                <w:szCs w:val="20"/>
                <w:u w:val="single"/>
              </w:rPr>
            </w:pPr>
          </w:p>
          <w:p w:rsidR="003F55FC" w:rsidRDefault="003F55FC" w:rsidP="00C16A94">
            <w:pPr>
              <w:pStyle w:val="Odsekzoznamu"/>
              <w:spacing w:after="0" w:line="240" w:lineRule="auto"/>
              <w:ind w:left="255" w:hanging="255"/>
              <w:contextualSpacing w:val="0"/>
              <w:jc w:val="both"/>
              <w:rPr>
                <w:rFonts w:ascii="Arial Narrow" w:hAnsi="Arial Narrow"/>
                <w:sz w:val="20"/>
                <w:szCs w:val="20"/>
              </w:rPr>
            </w:pPr>
            <w:r w:rsidRPr="00F912C7">
              <w:rPr>
                <w:rFonts w:ascii="Arial Narrow" w:hAnsi="Arial Narrow"/>
                <w:sz w:val="20"/>
                <w:szCs w:val="20"/>
              </w:rPr>
              <w:t>1.</w:t>
            </w:r>
            <w:r>
              <w:rPr>
                <w:rFonts w:ascii="Arial Narrow" w:hAnsi="Arial Narrow"/>
                <w:sz w:val="20"/>
                <w:szCs w:val="20"/>
              </w:rPr>
              <w:t xml:space="preserve"> </w:t>
            </w:r>
            <w:r w:rsidR="002F1E19">
              <w:rPr>
                <w:rFonts w:ascii="Arial Narrow" w:hAnsi="Arial Narrow"/>
                <w:sz w:val="20"/>
                <w:szCs w:val="20"/>
              </w:rPr>
              <w:t>p</w:t>
            </w:r>
            <w:r w:rsidRPr="00F912C7">
              <w:rPr>
                <w:rFonts w:ascii="Arial Narrow" w:hAnsi="Arial Narrow"/>
                <w:sz w:val="20"/>
                <w:szCs w:val="20"/>
              </w:rPr>
              <w:t>ríslušn</w:t>
            </w:r>
            <w:r>
              <w:rPr>
                <w:rFonts w:ascii="Arial Narrow" w:hAnsi="Arial Narrow"/>
                <w:sz w:val="20"/>
                <w:szCs w:val="20"/>
              </w:rPr>
              <w:t>á</w:t>
            </w:r>
            <w:r w:rsidRPr="00F912C7">
              <w:rPr>
                <w:rFonts w:ascii="Arial Narrow" w:hAnsi="Arial Narrow"/>
                <w:sz w:val="20"/>
                <w:szCs w:val="20"/>
              </w:rPr>
              <w:t xml:space="preserve"> stavovsk</w:t>
            </w:r>
            <w:r>
              <w:rPr>
                <w:rFonts w:ascii="Arial Narrow" w:hAnsi="Arial Narrow"/>
                <w:sz w:val="20"/>
                <w:szCs w:val="20"/>
              </w:rPr>
              <w:t>á</w:t>
            </w:r>
            <w:r w:rsidRPr="00F912C7">
              <w:rPr>
                <w:rFonts w:ascii="Arial Narrow" w:hAnsi="Arial Narrow"/>
                <w:sz w:val="20"/>
                <w:szCs w:val="20"/>
              </w:rPr>
              <w:t xml:space="preserve"> organizáci</w:t>
            </w:r>
            <w:r>
              <w:rPr>
                <w:rFonts w:ascii="Arial Narrow" w:hAnsi="Arial Narrow"/>
                <w:sz w:val="20"/>
                <w:szCs w:val="20"/>
              </w:rPr>
              <w:t>a</w:t>
            </w:r>
            <w:r w:rsidRPr="00F912C7">
              <w:rPr>
                <w:rFonts w:ascii="Arial Narrow" w:hAnsi="Arial Narrow"/>
                <w:sz w:val="20"/>
                <w:szCs w:val="20"/>
              </w:rPr>
              <w:t xml:space="preserve"> (komor</w:t>
            </w:r>
            <w:r>
              <w:rPr>
                <w:rFonts w:ascii="Arial Narrow" w:hAnsi="Arial Narrow"/>
                <w:sz w:val="20"/>
                <w:szCs w:val="20"/>
              </w:rPr>
              <w:t>a</w:t>
            </w:r>
            <w:r w:rsidRPr="00F912C7">
              <w:rPr>
                <w:rFonts w:ascii="Arial Narrow" w:hAnsi="Arial Narrow"/>
                <w:sz w:val="20"/>
                <w:szCs w:val="20"/>
              </w:rPr>
              <w:t>)</w:t>
            </w:r>
            <w:r>
              <w:rPr>
                <w:rFonts w:ascii="Arial Narrow" w:hAnsi="Arial Narrow"/>
                <w:sz w:val="20"/>
                <w:szCs w:val="20"/>
              </w:rPr>
              <w:t xml:space="preserve"> na národnej alebo regionálnej úrovni, napr. Slovenská obchodná a priemyselná komora, Slovenská banská komora</w:t>
            </w:r>
            <w:r w:rsidRPr="00F912C7">
              <w:rPr>
                <w:rFonts w:ascii="Arial Narrow" w:hAnsi="Arial Narrow"/>
                <w:sz w:val="20"/>
                <w:szCs w:val="20"/>
              </w:rPr>
              <w:t xml:space="preserve"> </w:t>
            </w:r>
            <w:r>
              <w:rPr>
                <w:rFonts w:ascii="Arial Narrow" w:hAnsi="Arial Narrow"/>
                <w:sz w:val="20"/>
                <w:szCs w:val="20"/>
              </w:rPr>
              <w:t xml:space="preserve">a i. </w:t>
            </w:r>
            <w:r w:rsidRPr="00F912C7">
              <w:rPr>
                <w:rFonts w:ascii="Arial Narrow" w:hAnsi="Arial Narrow"/>
                <w:sz w:val="20"/>
                <w:szCs w:val="20"/>
              </w:rPr>
              <w:t>alebo</w:t>
            </w:r>
          </w:p>
          <w:p w:rsidR="003F55FC" w:rsidRDefault="003F55FC" w:rsidP="00E20977">
            <w:pPr>
              <w:pStyle w:val="Odsekzoznamu"/>
              <w:tabs>
                <w:tab w:val="left" w:pos="233"/>
              </w:tabs>
              <w:spacing w:after="0" w:line="240" w:lineRule="auto"/>
              <w:ind w:left="310" w:hanging="310"/>
              <w:jc w:val="both"/>
              <w:rPr>
                <w:rFonts w:ascii="Arial Narrow" w:hAnsi="Arial Narrow"/>
                <w:sz w:val="20"/>
                <w:szCs w:val="20"/>
              </w:rPr>
            </w:pPr>
            <w:r w:rsidRPr="00F912C7">
              <w:rPr>
                <w:rFonts w:ascii="Arial Narrow" w:hAnsi="Arial Narrow"/>
                <w:sz w:val="20"/>
                <w:szCs w:val="20"/>
              </w:rPr>
              <w:t>2.</w:t>
            </w:r>
            <w:r w:rsidR="00E20977">
              <w:rPr>
                <w:rFonts w:ascii="Arial Narrow" w:hAnsi="Arial Narrow"/>
                <w:sz w:val="20"/>
                <w:szCs w:val="20"/>
              </w:rPr>
              <w:t xml:space="preserve"> </w:t>
            </w:r>
            <w:r w:rsidR="002F1E19">
              <w:rPr>
                <w:rFonts w:ascii="Arial Narrow" w:hAnsi="Arial Narrow"/>
                <w:sz w:val="20"/>
                <w:szCs w:val="20"/>
              </w:rPr>
              <w:t>p</w:t>
            </w:r>
            <w:r w:rsidRPr="00F912C7">
              <w:rPr>
                <w:rFonts w:ascii="Arial Narrow" w:hAnsi="Arial Narrow"/>
                <w:sz w:val="20"/>
                <w:szCs w:val="20"/>
              </w:rPr>
              <w:t>rofesijn</w:t>
            </w:r>
            <w:r>
              <w:rPr>
                <w:rFonts w:ascii="Arial Narrow" w:hAnsi="Arial Narrow"/>
                <w:sz w:val="20"/>
                <w:szCs w:val="20"/>
              </w:rPr>
              <w:t xml:space="preserve">á organizácia zamestnávateľov (t.j. asociácie, zväzy), </w:t>
            </w:r>
            <w:r w:rsidR="00F131F9">
              <w:rPr>
                <w:rFonts w:ascii="Arial Narrow" w:hAnsi="Arial Narrow"/>
                <w:sz w:val="20"/>
                <w:szCs w:val="20"/>
              </w:rPr>
              <w:t xml:space="preserve"> </w:t>
            </w:r>
            <w:r w:rsidR="00E20977">
              <w:rPr>
                <w:rFonts w:ascii="Arial Narrow" w:hAnsi="Arial Narrow"/>
                <w:sz w:val="20"/>
                <w:szCs w:val="20"/>
              </w:rPr>
              <w:t xml:space="preserve"> </w:t>
            </w:r>
            <w:r>
              <w:rPr>
                <w:rFonts w:ascii="Arial Narrow" w:hAnsi="Arial Narrow"/>
                <w:sz w:val="20"/>
                <w:szCs w:val="20"/>
              </w:rPr>
              <w:t xml:space="preserve">napr. Asociácia priemyselných zväzov, Zväz automobilového priemyslu a i. </w:t>
            </w:r>
            <w:r w:rsidRPr="00F912C7">
              <w:rPr>
                <w:rFonts w:ascii="Arial Narrow" w:hAnsi="Arial Narrow"/>
                <w:sz w:val="20"/>
                <w:szCs w:val="20"/>
              </w:rPr>
              <w:t xml:space="preserve">alebo </w:t>
            </w:r>
          </w:p>
          <w:p w:rsidR="003F55FC" w:rsidRDefault="003F55FC" w:rsidP="003F55FC">
            <w:pPr>
              <w:pStyle w:val="Odsekzoznamu"/>
              <w:spacing w:after="0" w:line="240" w:lineRule="auto"/>
              <w:ind w:left="253" w:hanging="253"/>
              <w:jc w:val="both"/>
              <w:rPr>
                <w:rFonts w:ascii="Arial Narrow" w:hAnsi="Arial Narrow"/>
                <w:sz w:val="20"/>
                <w:szCs w:val="20"/>
              </w:rPr>
            </w:pPr>
            <w:r w:rsidRPr="00F912C7">
              <w:rPr>
                <w:rFonts w:ascii="Arial Narrow" w:hAnsi="Arial Narrow"/>
                <w:sz w:val="20"/>
                <w:szCs w:val="20"/>
              </w:rPr>
              <w:t xml:space="preserve">3. </w:t>
            </w:r>
            <w:r w:rsidR="004545D9">
              <w:rPr>
                <w:rFonts w:ascii="Arial Narrow" w:hAnsi="Arial Narrow"/>
                <w:sz w:val="20"/>
                <w:szCs w:val="20"/>
              </w:rPr>
              <w:t xml:space="preserve"> </w:t>
            </w:r>
            <w:r w:rsidR="00E20977">
              <w:rPr>
                <w:rFonts w:ascii="Arial Narrow" w:hAnsi="Arial Narrow"/>
                <w:sz w:val="20"/>
                <w:szCs w:val="20"/>
              </w:rPr>
              <w:t xml:space="preserve"> </w:t>
            </w:r>
            <w:r w:rsidR="002F1E19">
              <w:rPr>
                <w:rFonts w:ascii="Arial Narrow" w:hAnsi="Arial Narrow"/>
                <w:sz w:val="20"/>
                <w:szCs w:val="20"/>
              </w:rPr>
              <w:t>s</w:t>
            </w:r>
            <w:r w:rsidRPr="00F912C7">
              <w:rPr>
                <w:rFonts w:ascii="Arial Narrow" w:hAnsi="Arial Narrow"/>
                <w:sz w:val="20"/>
                <w:szCs w:val="20"/>
              </w:rPr>
              <w:t>ektorov</w:t>
            </w:r>
            <w:r>
              <w:rPr>
                <w:rFonts w:ascii="Arial Narrow" w:hAnsi="Arial Narrow"/>
                <w:sz w:val="20"/>
                <w:szCs w:val="20"/>
              </w:rPr>
              <w:t>á</w:t>
            </w:r>
            <w:r w:rsidRPr="00F912C7">
              <w:rPr>
                <w:rFonts w:ascii="Arial Narrow" w:hAnsi="Arial Narrow"/>
                <w:sz w:val="20"/>
                <w:szCs w:val="20"/>
              </w:rPr>
              <w:t xml:space="preserve"> rad</w:t>
            </w:r>
            <w:r>
              <w:rPr>
                <w:rFonts w:ascii="Arial Narrow" w:hAnsi="Arial Narrow"/>
                <w:sz w:val="20"/>
                <w:szCs w:val="20"/>
              </w:rPr>
              <w:t>a.</w:t>
            </w:r>
          </w:p>
          <w:p w:rsidR="003F55FC" w:rsidRDefault="003F55FC" w:rsidP="003F55FC">
            <w:pPr>
              <w:pStyle w:val="Odsekzoznamu1"/>
              <w:tabs>
                <w:tab w:val="left" w:pos="954"/>
              </w:tabs>
              <w:autoSpaceDE w:val="0"/>
              <w:autoSpaceDN w:val="0"/>
              <w:adjustRightInd w:val="0"/>
              <w:spacing w:before="120" w:after="120"/>
              <w:ind w:left="0"/>
              <w:jc w:val="both"/>
              <w:rPr>
                <w:rFonts w:ascii="Arial Narrow" w:hAnsi="Arial Narrow"/>
                <w:sz w:val="20"/>
                <w:szCs w:val="20"/>
              </w:rPr>
            </w:pPr>
            <w:r>
              <w:rPr>
                <w:rFonts w:ascii="Arial Narrow" w:hAnsi="Arial Narrow"/>
                <w:sz w:val="20"/>
                <w:szCs w:val="20"/>
              </w:rPr>
              <w:t xml:space="preserve">Ide o organizácie / rady, ktoré pokrývajú dané odvetvia hospodárstva/sektory a majú pôsobnosť podľa osobitného predpisu, napr. § 6 ods. 1 písm. b) zákona č. 9/1992 Z. z. o obchodných a priemyselných komorách v znení neskorších predpisov, zákon č. 83/1990 Z. z. o združovaní občanov v znení neskorších predpisov, § 3 ods. 2 zákona č. 103/2007 Z. z. o trojstranných konzultáciách na celoštátnej úrovni a o zmene a doplnení niektorých zákonov (zákon </w:t>
            </w:r>
            <w:r>
              <w:rPr>
                <w:rFonts w:ascii="Arial Narrow" w:hAnsi="Arial Narrow"/>
                <w:sz w:val="20"/>
                <w:szCs w:val="20"/>
              </w:rPr>
              <w:lastRenderedPageBreak/>
              <w:t>o tripartite), § 35b ods. 3 zákona č. 5/2004 Z. z. o službách zamestnanosti a o zmene a doplnení niektorých zákonov v znení neskorších predpisov a i.</w:t>
            </w:r>
          </w:p>
          <w:p w:rsidR="00160F09" w:rsidRPr="004B2904" w:rsidRDefault="00FF10F1" w:rsidP="004E6448">
            <w:pPr>
              <w:tabs>
                <w:tab w:val="left" w:pos="5145"/>
              </w:tabs>
              <w:jc w:val="both"/>
            </w:pPr>
            <w:r>
              <w:rPr>
                <w:rFonts w:ascii="Arial Narrow" w:hAnsi="Arial Narrow"/>
                <w:sz w:val="20"/>
                <w:szCs w:val="20"/>
                <w:u w:val="single"/>
              </w:rPr>
              <w:t>Formulár s</w:t>
            </w:r>
            <w:r w:rsidR="0072555F" w:rsidRPr="0072555F">
              <w:rPr>
                <w:rFonts w:ascii="Arial Narrow" w:hAnsi="Arial Narrow"/>
                <w:sz w:val="20"/>
                <w:szCs w:val="20"/>
                <w:u w:val="single"/>
              </w:rPr>
              <w:t>úhlasné</w:t>
            </w:r>
            <w:r>
              <w:rPr>
                <w:rFonts w:ascii="Arial Narrow" w:hAnsi="Arial Narrow"/>
                <w:sz w:val="20"/>
                <w:szCs w:val="20"/>
                <w:u w:val="single"/>
              </w:rPr>
              <w:t>ho</w:t>
            </w:r>
            <w:r w:rsidR="0072555F" w:rsidRPr="0072555F">
              <w:rPr>
                <w:rFonts w:ascii="Arial Narrow" w:hAnsi="Arial Narrow"/>
                <w:sz w:val="20"/>
                <w:szCs w:val="20"/>
                <w:u w:val="single"/>
              </w:rPr>
              <w:t xml:space="preserve"> stanovisk</w:t>
            </w:r>
            <w:r>
              <w:rPr>
                <w:rFonts w:ascii="Arial Narrow" w:hAnsi="Arial Narrow"/>
                <w:sz w:val="20"/>
                <w:szCs w:val="20"/>
                <w:u w:val="single"/>
              </w:rPr>
              <w:t>a</w:t>
            </w:r>
            <w:r w:rsidR="0072555F" w:rsidRPr="0072555F">
              <w:rPr>
                <w:rFonts w:ascii="Arial Narrow" w:hAnsi="Arial Narrow"/>
                <w:sz w:val="20"/>
                <w:szCs w:val="20"/>
                <w:u w:val="single"/>
              </w:rPr>
              <w:t xml:space="preserve"> k realizácii rozvoja sektorových zručností, vrátane IKT zručností je </w:t>
            </w:r>
            <w:r w:rsidR="0072555F">
              <w:rPr>
                <w:rFonts w:ascii="Arial Narrow" w:hAnsi="Arial Narrow"/>
                <w:sz w:val="20"/>
                <w:szCs w:val="20"/>
                <w:u w:val="single"/>
              </w:rPr>
              <w:t>P</w:t>
            </w:r>
            <w:r w:rsidR="0072555F" w:rsidRPr="0072555F">
              <w:rPr>
                <w:rFonts w:ascii="Arial Narrow" w:hAnsi="Arial Narrow"/>
                <w:sz w:val="20"/>
                <w:szCs w:val="20"/>
                <w:u w:val="single"/>
              </w:rPr>
              <w:t>rílohou č.</w:t>
            </w:r>
            <w:r w:rsidR="006028D6">
              <w:rPr>
                <w:rFonts w:ascii="Arial Narrow" w:hAnsi="Arial Narrow"/>
                <w:sz w:val="20"/>
                <w:szCs w:val="20"/>
                <w:u w:val="single"/>
              </w:rPr>
              <w:t xml:space="preserve"> </w:t>
            </w:r>
            <w:r w:rsidR="004E6448">
              <w:rPr>
                <w:rFonts w:ascii="Arial Narrow" w:hAnsi="Arial Narrow"/>
                <w:sz w:val="20"/>
                <w:szCs w:val="20"/>
                <w:u w:val="single"/>
              </w:rPr>
              <w:t>11</w:t>
            </w:r>
            <w:r w:rsidR="0072555F">
              <w:rPr>
                <w:rFonts w:ascii="Arial Narrow" w:hAnsi="Arial Narrow"/>
                <w:sz w:val="20"/>
                <w:szCs w:val="20"/>
                <w:u w:val="single"/>
              </w:rPr>
              <w:t xml:space="preserve"> </w:t>
            </w:r>
            <w:r w:rsidR="0072555F" w:rsidRPr="0072555F">
              <w:rPr>
                <w:rFonts w:ascii="Arial Narrow" w:hAnsi="Arial Narrow"/>
                <w:sz w:val="20"/>
                <w:szCs w:val="20"/>
                <w:u w:val="single"/>
              </w:rPr>
              <w:t>výzvy</w:t>
            </w:r>
            <w:r w:rsidR="0072555F">
              <w:rPr>
                <w:rFonts w:ascii="Arial Narrow" w:hAnsi="Arial Narrow"/>
                <w:sz w:val="20"/>
                <w:szCs w:val="20"/>
                <w:u w:val="single"/>
              </w:rPr>
              <w:t>.</w:t>
            </w:r>
            <w:r w:rsidRPr="0072555F" w:rsidDel="00FF10F1">
              <w:rPr>
                <w:rFonts w:ascii="Arial Narrow" w:hAnsi="Arial Narrow"/>
                <w:caps/>
                <w:sz w:val="20"/>
                <w:szCs w:val="20"/>
                <w:u w:val="single"/>
              </w:rPr>
              <w:t xml:space="preserve"> </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F55FC" w:rsidRDefault="003F55FC" w:rsidP="003F55FC">
            <w:pPr>
              <w:pStyle w:val="Textkomentra"/>
              <w:rPr>
                <w:rFonts w:ascii="Arial Narrow" w:hAnsi="Arial Narrow"/>
                <w:b/>
              </w:rPr>
            </w:pPr>
          </w:p>
          <w:p w:rsidR="003F55FC" w:rsidRDefault="003F55FC" w:rsidP="003F55FC">
            <w:pPr>
              <w:pStyle w:val="Textkomentra"/>
              <w:rPr>
                <w:rFonts w:ascii="Arial Narrow" w:hAnsi="Arial Narrow"/>
                <w:b/>
              </w:rPr>
            </w:pPr>
            <w:r w:rsidRPr="00297FC9">
              <w:rPr>
                <w:rFonts w:ascii="Arial Narrow" w:hAnsi="Arial Narrow"/>
                <w:b/>
              </w:rPr>
              <w:t>Forma preukázania</w:t>
            </w:r>
            <w:r>
              <w:rPr>
                <w:rFonts w:ascii="Arial Narrow" w:hAnsi="Arial Narrow"/>
                <w:b/>
              </w:rPr>
              <w:t>:</w:t>
            </w:r>
          </w:p>
          <w:p w:rsidR="003F0672" w:rsidRPr="00AD5878" w:rsidRDefault="003F0672" w:rsidP="003F0672">
            <w:pPr>
              <w:pStyle w:val="Textkomentra"/>
              <w:rPr>
                <w:rFonts w:ascii="Arial Narrow" w:hAnsi="Arial Narrow"/>
              </w:rPr>
            </w:pPr>
            <w:r w:rsidRPr="00AD5878">
              <w:rPr>
                <w:rFonts w:ascii="Arial Narrow" w:hAnsi="Arial Narrow"/>
              </w:rPr>
              <w:t xml:space="preserve">Súhlasné stanovisko príslušnej stavovskej organizácie (komory)  alebo profesijnej organizácie (asociácie, zväzy)  alebo sektorovej rady vo forme </w:t>
            </w:r>
            <w:proofErr w:type="spellStart"/>
            <w:r w:rsidRPr="00AD5878">
              <w:rPr>
                <w:rFonts w:ascii="Arial Narrow" w:hAnsi="Arial Narrow"/>
              </w:rPr>
              <w:t>oskenovaného</w:t>
            </w:r>
            <w:proofErr w:type="spellEnd"/>
            <w:r w:rsidRPr="00AD5878">
              <w:rPr>
                <w:rFonts w:ascii="Arial Narrow" w:hAnsi="Arial Narrow"/>
              </w:rPr>
              <w:t xml:space="preserve"> dokumentu </w:t>
            </w:r>
          </w:p>
          <w:p w:rsidR="003F0672" w:rsidRPr="00AD5878" w:rsidRDefault="003F0672" w:rsidP="003F55FC">
            <w:pPr>
              <w:pStyle w:val="Textkomentra"/>
              <w:rPr>
                <w:rFonts w:ascii="Arial Narrow" w:hAnsi="Arial Narrow"/>
              </w:rPr>
            </w:pPr>
            <w:r w:rsidRPr="00AD5878">
              <w:rPr>
                <w:rFonts w:ascii="Arial Narrow" w:hAnsi="Arial Narrow"/>
              </w:rPr>
              <w:t>a</w:t>
            </w:r>
          </w:p>
          <w:p w:rsidR="003F55FC" w:rsidRPr="00911579" w:rsidRDefault="003F55FC" w:rsidP="003F55FC">
            <w:pPr>
              <w:pStyle w:val="Textkomentra"/>
              <w:rPr>
                <w:rFonts w:ascii="Arial Narrow" w:hAnsi="Arial Narrow"/>
              </w:rPr>
            </w:pPr>
            <w:r w:rsidRPr="00AD5878">
              <w:rPr>
                <w:rFonts w:ascii="Arial Narrow" w:hAnsi="Arial Narrow"/>
              </w:rPr>
              <w:t xml:space="preserve">Formulár </w:t>
            </w:r>
            <w:proofErr w:type="spellStart"/>
            <w:r w:rsidRPr="00AD5878">
              <w:rPr>
                <w:rFonts w:ascii="Arial Narrow" w:hAnsi="Arial Narrow"/>
              </w:rPr>
              <w:t>ŽoNFP</w:t>
            </w:r>
            <w:proofErr w:type="spellEnd"/>
            <w:r w:rsidRPr="00AD5878">
              <w:rPr>
                <w:rFonts w:ascii="Arial Narrow" w:hAnsi="Arial Narrow"/>
              </w:rPr>
              <w:t xml:space="preserve"> (časť 7.2)</w:t>
            </w:r>
          </w:p>
          <w:p w:rsidR="003F55FC" w:rsidRPr="00911579" w:rsidRDefault="003F55FC" w:rsidP="003F55FC">
            <w:pPr>
              <w:pStyle w:val="Odsekzoznamu12"/>
              <w:autoSpaceDE w:val="0"/>
              <w:autoSpaceDN w:val="0"/>
              <w:spacing w:after="0" w:line="240" w:lineRule="auto"/>
              <w:ind w:left="0"/>
              <w:rPr>
                <w:rFonts w:ascii="Arial Narrow" w:hAnsi="Arial Narrow"/>
                <w:sz w:val="20"/>
                <w:szCs w:val="20"/>
              </w:rPr>
            </w:pPr>
          </w:p>
          <w:p w:rsidR="00FF10F1" w:rsidRPr="00911579" w:rsidRDefault="00FF10F1" w:rsidP="003F55FC">
            <w:pPr>
              <w:pStyle w:val="Odsekzoznamu12"/>
              <w:autoSpaceDE w:val="0"/>
              <w:autoSpaceDN w:val="0"/>
              <w:spacing w:after="0" w:line="240" w:lineRule="auto"/>
              <w:ind w:left="0"/>
              <w:rPr>
                <w:rFonts w:ascii="Arial Narrow" w:hAnsi="Arial Narrow"/>
                <w:sz w:val="20"/>
                <w:szCs w:val="20"/>
              </w:rPr>
            </w:pPr>
          </w:p>
          <w:p w:rsidR="003F0672" w:rsidRPr="00911579" w:rsidRDefault="003F0672" w:rsidP="003F55FC">
            <w:pPr>
              <w:pStyle w:val="Odsekzoznamu12"/>
              <w:autoSpaceDE w:val="0"/>
              <w:autoSpaceDN w:val="0"/>
              <w:spacing w:after="0" w:line="240" w:lineRule="auto"/>
              <w:ind w:left="0"/>
              <w:rPr>
                <w:rFonts w:ascii="Arial Narrow" w:hAnsi="Arial Narrow"/>
                <w:b/>
                <w:sz w:val="20"/>
                <w:szCs w:val="20"/>
              </w:rPr>
            </w:pPr>
            <w:r w:rsidRPr="00AD5878">
              <w:rPr>
                <w:rFonts w:ascii="Arial Narrow" w:hAnsi="Arial Narrow"/>
                <w:b/>
                <w:sz w:val="20"/>
                <w:szCs w:val="20"/>
              </w:rPr>
              <w:t xml:space="preserve">Spôsob </w:t>
            </w:r>
            <w:r w:rsidR="003F55FC" w:rsidRPr="00AD5878">
              <w:rPr>
                <w:rFonts w:ascii="Arial Narrow" w:hAnsi="Arial Narrow"/>
                <w:b/>
                <w:sz w:val="20"/>
                <w:szCs w:val="20"/>
              </w:rPr>
              <w:t>overenia:</w:t>
            </w:r>
          </w:p>
          <w:p w:rsidR="003F55FC" w:rsidRPr="00911579" w:rsidRDefault="003F0672" w:rsidP="003F55FC">
            <w:pPr>
              <w:pStyle w:val="Odsekzoznamu12"/>
              <w:autoSpaceDE w:val="0"/>
              <w:autoSpaceDN w:val="0"/>
              <w:spacing w:after="0" w:line="240" w:lineRule="auto"/>
              <w:ind w:left="0"/>
              <w:rPr>
                <w:rFonts w:ascii="Arial Narrow" w:hAnsi="Arial Narrow"/>
                <w:b/>
                <w:sz w:val="20"/>
                <w:szCs w:val="20"/>
              </w:rPr>
            </w:pPr>
            <w:r w:rsidRPr="00AD5878">
              <w:rPr>
                <w:rFonts w:ascii="Arial Narrow" w:hAnsi="Arial Narrow"/>
                <w:sz w:val="20"/>
                <w:szCs w:val="20"/>
              </w:rPr>
              <w:t xml:space="preserve"> Údaje z </w:t>
            </w:r>
            <w:proofErr w:type="spellStart"/>
            <w:r w:rsidRPr="00AD5878">
              <w:rPr>
                <w:rFonts w:ascii="Arial Narrow" w:hAnsi="Arial Narrow"/>
                <w:sz w:val="20"/>
                <w:szCs w:val="20"/>
              </w:rPr>
              <w:t>oskenovaného</w:t>
            </w:r>
            <w:proofErr w:type="spellEnd"/>
            <w:r w:rsidRPr="00AD5878">
              <w:rPr>
                <w:rFonts w:ascii="Arial Narrow" w:hAnsi="Arial Narrow"/>
                <w:sz w:val="20"/>
                <w:szCs w:val="20"/>
              </w:rPr>
              <w:t xml:space="preserve"> dokumentu.</w:t>
            </w:r>
          </w:p>
          <w:p w:rsidR="003F55FC" w:rsidRDefault="003F55FC" w:rsidP="003F55FC">
            <w:pPr>
              <w:pStyle w:val="Textkomentra"/>
              <w:rPr>
                <w:rFonts w:ascii="Arial Narrow" w:hAnsi="Arial Narrow"/>
              </w:rPr>
            </w:pPr>
            <w:r w:rsidRPr="00297FC9">
              <w:rPr>
                <w:rFonts w:ascii="Arial Narrow" w:hAnsi="Arial Narrow"/>
              </w:rPr>
              <w:t xml:space="preserve">Súhlasné stanovisko príslušnej stavovskej organizácie (komory)  </w:t>
            </w:r>
            <w:r w:rsidRPr="00297FC9">
              <w:rPr>
                <w:rFonts w:ascii="Arial Narrow" w:hAnsi="Arial Narrow"/>
              </w:rPr>
              <w:lastRenderedPageBreak/>
              <w:t xml:space="preserve">alebo </w:t>
            </w:r>
          </w:p>
          <w:p w:rsidR="003F55FC" w:rsidRDefault="003F55FC" w:rsidP="003F55FC">
            <w:pPr>
              <w:pStyle w:val="Textkomentra"/>
              <w:rPr>
                <w:rFonts w:ascii="Arial Narrow" w:hAnsi="Arial Narrow"/>
              </w:rPr>
            </w:pPr>
            <w:r w:rsidRPr="00297FC9">
              <w:rPr>
                <w:rFonts w:ascii="Arial Narrow" w:hAnsi="Arial Narrow"/>
              </w:rPr>
              <w:t>profesijnej organizácie (asociácie, zväzy)</w:t>
            </w:r>
            <w:r w:rsidR="009F69A8">
              <w:rPr>
                <w:rFonts w:ascii="Arial Narrow" w:hAnsi="Arial Narrow"/>
              </w:rPr>
              <w:t xml:space="preserve"> </w:t>
            </w:r>
            <w:r w:rsidRPr="00297FC9">
              <w:rPr>
                <w:rFonts w:ascii="Arial Narrow" w:hAnsi="Arial Narrow"/>
              </w:rPr>
              <w:t xml:space="preserve"> alebo</w:t>
            </w:r>
          </w:p>
          <w:p w:rsidR="003F0672" w:rsidRPr="00AD5878" w:rsidRDefault="003F55FC" w:rsidP="003F0672">
            <w:pPr>
              <w:pStyle w:val="Textkomentra"/>
              <w:rPr>
                <w:rFonts w:ascii="Arial Narrow" w:hAnsi="Arial Narrow"/>
              </w:rPr>
            </w:pPr>
            <w:r w:rsidRPr="00297FC9">
              <w:rPr>
                <w:rFonts w:ascii="Arial Narrow" w:hAnsi="Arial Narrow"/>
              </w:rPr>
              <w:t xml:space="preserve">sektorovej </w:t>
            </w:r>
            <w:r w:rsidRPr="00AD5878">
              <w:rPr>
                <w:rFonts w:ascii="Arial Narrow" w:hAnsi="Arial Narrow"/>
              </w:rPr>
              <w:t xml:space="preserve">rady </w:t>
            </w:r>
            <w:r w:rsidR="003F0672" w:rsidRPr="00AD5878">
              <w:rPr>
                <w:rFonts w:ascii="Arial Narrow" w:hAnsi="Arial Narrow"/>
              </w:rPr>
              <w:t>a</w:t>
            </w:r>
          </w:p>
          <w:p w:rsidR="003F55FC" w:rsidRPr="00911579" w:rsidRDefault="003F0672" w:rsidP="003F0672">
            <w:pPr>
              <w:pStyle w:val="Textkomentra"/>
              <w:rPr>
                <w:rFonts w:ascii="Arial Narrow" w:hAnsi="Arial Narrow"/>
              </w:rPr>
            </w:pPr>
            <w:r w:rsidRPr="00AD5878">
              <w:rPr>
                <w:rFonts w:ascii="Arial Narrow" w:eastAsiaTheme="minorHAnsi" w:hAnsi="Arial Narrow" w:cs="Calibri"/>
              </w:rPr>
              <w:t xml:space="preserve">Formulár </w:t>
            </w:r>
            <w:proofErr w:type="spellStart"/>
            <w:r w:rsidRPr="00AD5878">
              <w:rPr>
                <w:rFonts w:ascii="Arial Narrow" w:eastAsiaTheme="minorHAnsi" w:hAnsi="Arial Narrow" w:cs="Calibri"/>
              </w:rPr>
              <w:t>ŽoNFP</w:t>
            </w:r>
            <w:proofErr w:type="spellEnd"/>
            <w:r w:rsidRPr="00AD5878">
              <w:rPr>
                <w:rFonts w:ascii="Arial Narrow" w:eastAsiaTheme="minorHAnsi" w:hAnsi="Arial Narrow" w:cs="Calibri"/>
              </w:rPr>
              <w:t xml:space="preserve"> (časť 7.2)</w:t>
            </w:r>
          </w:p>
          <w:p w:rsidR="00991C26" w:rsidRDefault="00991C26" w:rsidP="003F55FC">
            <w:pPr>
              <w:pStyle w:val="Textkomentra"/>
              <w:rPr>
                <w:rFonts w:ascii="Arial Narrow" w:hAnsi="Arial Narrow"/>
              </w:rPr>
            </w:pPr>
          </w:p>
          <w:p w:rsidR="003F55FC" w:rsidRPr="00D857BE" w:rsidRDefault="003F55FC" w:rsidP="003F55FC">
            <w:pPr>
              <w:pStyle w:val="Odsekzoznamu12"/>
              <w:tabs>
                <w:tab w:val="left" w:pos="0"/>
              </w:tabs>
              <w:autoSpaceDE w:val="0"/>
              <w:autoSpaceDN w:val="0"/>
              <w:spacing w:after="0" w:line="240" w:lineRule="auto"/>
              <w:ind w:left="0"/>
              <w:rPr>
                <w:rFonts w:ascii="Arial Narrow" w:hAnsi="Arial Narrow"/>
                <w:sz w:val="20"/>
                <w:szCs w:val="20"/>
                <w:lang w:eastAsia="en-AU"/>
              </w:rPr>
            </w:pPr>
          </w:p>
          <w:p w:rsidR="003F55FC" w:rsidRDefault="003F55FC" w:rsidP="003F55FC">
            <w:pPr>
              <w:pStyle w:val="Odsekzoznamu12"/>
              <w:autoSpaceDE w:val="0"/>
              <w:autoSpaceDN w:val="0"/>
              <w:ind w:left="0"/>
              <w:jc w:val="center"/>
              <w:rPr>
                <w:rFonts w:ascii="Arial Narrow" w:hAnsi="Arial Narrow"/>
                <w:b/>
                <w:sz w:val="20"/>
                <w:szCs w:val="20"/>
              </w:rPr>
            </w:pPr>
          </w:p>
        </w:tc>
      </w:tr>
      <w:tr w:rsidR="003F55FC" w:rsidRPr="004B2904" w:rsidTr="001F4346">
        <w:trPr>
          <w:trHeight w:val="408"/>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3F55FC"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3</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3F55FC" w:rsidRDefault="003F55FC" w:rsidP="004608B7">
            <w:pPr>
              <w:spacing w:before="120" w:after="120" w:line="240" w:lineRule="auto"/>
              <w:rPr>
                <w:rFonts w:ascii="Arial Narrow" w:eastAsia="Times New Roman" w:hAnsi="Arial Narrow"/>
                <w:b/>
                <w:sz w:val="20"/>
                <w:szCs w:val="20"/>
                <w:lang w:eastAsia="en-AU"/>
              </w:rPr>
            </w:pPr>
            <w:r w:rsidRPr="00133FC2">
              <w:rPr>
                <w:rFonts w:ascii="Arial Narrow" w:hAnsi="Arial Narrow"/>
                <w:b/>
                <w:sz w:val="20"/>
                <w:szCs w:val="20"/>
              </w:rPr>
              <w:t xml:space="preserve">Podmienka </w:t>
            </w:r>
            <w:r w:rsidR="00991C26" w:rsidRPr="00133FC2">
              <w:rPr>
                <w:rFonts w:ascii="Arial Narrow" w:hAnsi="Arial Narrow"/>
                <w:b/>
                <w:sz w:val="20"/>
                <w:szCs w:val="20"/>
              </w:rPr>
              <w:t xml:space="preserve"> registrácie</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513990" w:rsidRPr="00F97A56" w:rsidRDefault="00991C26" w:rsidP="00513990">
            <w:pPr>
              <w:pStyle w:val="Odsekzoznamu1"/>
              <w:autoSpaceDE w:val="0"/>
              <w:autoSpaceDN w:val="0"/>
              <w:adjustRightInd w:val="0"/>
              <w:spacing w:before="120" w:after="120"/>
              <w:ind w:left="0"/>
              <w:jc w:val="both"/>
              <w:rPr>
                <w:rFonts w:ascii="Arial Narrow" w:hAnsi="Arial Narrow"/>
                <w:bCs/>
                <w:sz w:val="20"/>
                <w:szCs w:val="20"/>
              </w:rPr>
            </w:pPr>
            <w:r w:rsidRPr="00DF6FA9">
              <w:rPr>
                <w:rFonts w:ascii="Arial Narrow" w:hAnsi="Arial Narrow"/>
                <w:bCs/>
                <w:sz w:val="20"/>
                <w:szCs w:val="20"/>
              </w:rPr>
              <w:t xml:space="preserve">Oprávnený žiadateľ </w:t>
            </w:r>
            <w:r w:rsidRPr="00F97A56">
              <w:rPr>
                <w:rFonts w:ascii="Arial Narrow" w:hAnsi="Arial Narrow"/>
                <w:bCs/>
                <w:sz w:val="20"/>
                <w:szCs w:val="20"/>
              </w:rPr>
              <w:t>musí splniť podmienku registr</w:t>
            </w:r>
            <w:r w:rsidR="0092112B" w:rsidRPr="00F97A56">
              <w:rPr>
                <w:rFonts w:ascii="Arial Narrow" w:hAnsi="Arial Narrow"/>
                <w:bCs/>
                <w:sz w:val="20"/>
                <w:szCs w:val="20"/>
              </w:rPr>
              <w:t>ácie</w:t>
            </w:r>
            <w:r w:rsidR="00990F66" w:rsidRPr="00F97A56">
              <w:rPr>
                <w:rFonts w:ascii="Arial Narrow" w:hAnsi="Arial Narrow"/>
                <w:bCs/>
                <w:sz w:val="20"/>
                <w:szCs w:val="20"/>
              </w:rPr>
              <w:t>:</w:t>
            </w:r>
            <w:r w:rsidRPr="00F97A56">
              <w:rPr>
                <w:rFonts w:ascii="Arial Narrow" w:hAnsi="Arial Narrow"/>
                <w:bCs/>
                <w:sz w:val="20"/>
                <w:szCs w:val="20"/>
              </w:rPr>
              <w:t xml:space="preserve"> </w:t>
            </w:r>
          </w:p>
          <w:p w:rsidR="007F03F3" w:rsidRPr="00DF6FA9" w:rsidRDefault="007F03F3" w:rsidP="00513990">
            <w:pPr>
              <w:pStyle w:val="Odsekzoznamu1"/>
              <w:autoSpaceDE w:val="0"/>
              <w:autoSpaceDN w:val="0"/>
              <w:adjustRightInd w:val="0"/>
              <w:spacing w:before="120" w:after="120"/>
              <w:ind w:left="0"/>
              <w:jc w:val="both"/>
              <w:rPr>
                <w:rFonts w:ascii="Arial Narrow" w:hAnsi="Arial Narrow"/>
                <w:b/>
                <w:bCs/>
                <w:sz w:val="20"/>
                <w:szCs w:val="20"/>
              </w:rPr>
            </w:pPr>
          </w:p>
          <w:p w:rsidR="007F03F3" w:rsidRDefault="007F03F3" w:rsidP="00E20977">
            <w:pPr>
              <w:pStyle w:val="Odsekzoznamu1"/>
              <w:numPr>
                <w:ilvl w:val="0"/>
                <w:numId w:val="46"/>
              </w:numPr>
              <w:autoSpaceDE w:val="0"/>
              <w:autoSpaceDN w:val="0"/>
              <w:adjustRightInd w:val="0"/>
              <w:spacing w:before="240" w:after="120"/>
              <w:jc w:val="both"/>
              <w:rPr>
                <w:rFonts w:ascii="Arial Narrow" w:hAnsi="Arial Narrow"/>
                <w:b/>
                <w:bCs/>
                <w:sz w:val="20"/>
                <w:szCs w:val="20"/>
              </w:rPr>
            </w:pPr>
            <w:r w:rsidRPr="00DF6FA9">
              <w:rPr>
                <w:rFonts w:ascii="Arial Narrow" w:hAnsi="Arial Narrow"/>
                <w:b/>
                <w:bCs/>
                <w:sz w:val="20"/>
                <w:szCs w:val="20"/>
              </w:rPr>
              <w:t xml:space="preserve">subjektu, </w:t>
            </w:r>
            <w:r w:rsidR="00513990" w:rsidRPr="00806E71">
              <w:rPr>
                <w:rFonts w:ascii="Arial Narrow" w:hAnsi="Arial Narrow"/>
                <w:b/>
                <w:bCs/>
                <w:sz w:val="20"/>
                <w:szCs w:val="20"/>
              </w:rPr>
              <w:t xml:space="preserve">minimálne </w:t>
            </w:r>
            <w:r w:rsidR="0092112B" w:rsidRPr="00806E71">
              <w:rPr>
                <w:rFonts w:ascii="Arial Narrow" w:hAnsi="Arial Narrow"/>
                <w:b/>
                <w:bCs/>
                <w:sz w:val="20"/>
                <w:szCs w:val="20"/>
              </w:rPr>
              <w:t>6 mesiacov</w:t>
            </w:r>
            <w:r w:rsidR="00513990" w:rsidRPr="00806E71">
              <w:rPr>
                <w:rFonts w:ascii="Arial Narrow" w:hAnsi="Arial Narrow"/>
                <w:b/>
                <w:bCs/>
                <w:sz w:val="20"/>
                <w:szCs w:val="20"/>
              </w:rPr>
              <w:t xml:space="preserve"> </w:t>
            </w:r>
            <w:r w:rsidR="004608B7" w:rsidRPr="00806E71">
              <w:rPr>
                <w:rFonts w:ascii="Arial Narrow" w:hAnsi="Arial Narrow"/>
                <w:b/>
                <w:bCs/>
                <w:sz w:val="20"/>
                <w:szCs w:val="20"/>
              </w:rPr>
              <w:t xml:space="preserve">ku dňu vyhlásenia výzvy </w:t>
            </w:r>
          </w:p>
          <w:p w:rsidR="00E20977" w:rsidRPr="00DF6FA9" w:rsidRDefault="00E20977" w:rsidP="00E20977">
            <w:pPr>
              <w:pStyle w:val="Odsekzoznamu1"/>
              <w:autoSpaceDE w:val="0"/>
              <w:autoSpaceDN w:val="0"/>
              <w:adjustRightInd w:val="0"/>
              <w:spacing w:before="240" w:after="120"/>
              <w:jc w:val="both"/>
              <w:rPr>
                <w:rFonts w:ascii="Arial Narrow" w:hAnsi="Arial Narrow"/>
                <w:b/>
                <w:bCs/>
                <w:sz w:val="20"/>
                <w:szCs w:val="20"/>
              </w:rPr>
            </w:pPr>
          </w:p>
          <w:p w:rsidR="00513990" w:rsidRDefault="00513990" w:rsidP="00E20977">
            <w:pPr>
              <w:pStyle w:val="Odsekzoznamu1"/>
              <w:autoSpaceDE w:val="0"/>
              <w:autoSpaceDN w:val="0"/>
              <w:adjustRightInd w:val="0"/>
              <w:spacing w:before="120" w:after="120"/>
              <w:jc w:val="both"/>
              <w:rPr>
                <w:rFonts w:ascii="Arial Narrow" w:hAnsi="Arial Narrow"/>
                <w:bCs/>
                <w:sz w:val="20"/>
                <w:szCs w:val="20"/>
              </w:rPr>
            </w:pPr>
            <w:r w:rsidRPr="004608B7">
              <w:rPr>
                <w:rFonts w:ascii="Arial Narrow" w:hAnsi="Arial Narrow"/>
                <w:bCs/>
                <w:sz w:val="20"/>
                <w:szCs w:val="20"/>
              </w:rPr>
              <w:t>a</w:t>
            </w:r>
          </w:p>
          <w:p w:rsidR="00E20977" w:rsidRPr="004608B7" w:rsidRDefault="00E20977" w:rsidP="00513990">
            <w:pPr>
              <w:pStyle w:val="Odsekzoznamu1"/>
              <w:autoSpaceDE w:val="0"/>
              <w:autoSpaceDN w:val="0"/>
              <w:adjustRightInd w:val="0"/>
              <w:spacing w:before="120" w:after="120"/>
              <w:ind w:left="0"/>
              <w:jc w:val="both"/>
              <w:rPr>
                <w:rFonts w:ascii="Arial Narrow" w:hAnsi="Arial Narrow"/>
                <w:bCs/>
                <w:sz w:val="20"/>
                <w:szCs w:val="20"/>
              </w:rPr>
            </w:pPr>
          </w:p>
          <w:p w:rsidR="00991C26" w:rsidRPr="00F97A56" w:rsidRDefault="00991C26" w:rsidP="00E20977">
            <w:pPr>
              <w:pStyle w:val="Odsekzoznamu1"/>
              <w:numPr>
                <w:ilvl w:val="0"/>
                <w:numId w:val="46"/>
              </w:numPr>
              <w:tabs>
                <w:tab w:val="left" w:pos="169"/>
              </w:tabs>
              <w:autoSpaceDE w:val="0"/>
              <w:autoSpaceDN w:val="0"/>
              <w:adjustRightInd w:val="0"/>
              <w:spacing w:before="120" w:after="120"/>
              <w:jc w:val="both"/>
              <w:rPr>
                <w:rFonts w:ascii="Arial Narrow" w:hAnsi="Arial Narrow"/>
                <w:bCs/>
                <w:sz w:val="20"/>
                <w:szCs w:val="20"/>
              </w:rPr>
            </w:pPr>
            <w:r w:rsidRPr="00DF6FA9">
              <w:rPr>
                <w:rFonts w:ascii="Arial Narrow" w:hAnsi="Arial Narrow"/>
                <w:b/>
                <w:bCs/>
                <w:sz w:val="20"/>
                <w:szCs w:val="20"/>
              </w:rPr>
              <w:t xml:space="preserve">predmetu </w:t>
            </w:r>
            <w:r w:rsidRPr="00806E71">
              <w:rPr>
                <w:rFonts w:ascii="Arial Narrow" w:hAnsi="Arial Narrow"/>
                <w:b/>
                <w:bCs/>
                <w:sz w:val="20"/>
                <w:szCs w:val="20"/>
              </w:rPr>
              <w:t>činností</w:t>
            </w:r>
            <w:r w:rsidR="00FF10F1">
              <w:rPr>
                <w:rFonts w:ascii="Arial Narrow" w:hAnsi="Arial Narrow"/>
                <w:b/>
                <w:bCs/>
                <w:sz w:val="20"/>
                <w:szCs w:val="20"/>
              </w:rPr>
              <w:t xml:space="preserve"> </w:t>
            </w:r>
            <w:r w:rsidR="00FF10F1" w:rsidRPr="00DF6FA9">
              <w:rPr>
                <w:rFonts w:ascii="Arial Narrow" w:hAnsi="Arial Narrow"/>
                <w:b/>
                <w:bCs/>
                <w:sz w:val="20"/>
                <w:szCs w:val="20"/>
              </w:rPr>
              <w:t xml:space="preserve">v príslušnom sektore / odvetví </w:t>
            </w:r>
            <w:r w:rsidR="00FF10F1">
              <w:rPr>
                <w:rFonts w:ascii="Arial Narrow" w:hAnsi="Arial Narrow"/>
                <w:b/>
                <w:bCs/>
                <w:sz w:val="20"/>
                <w:szCs w:val="20"/>
              </w:rPr>
              <w:t>h</w:t>
            </w:r>
            <w:r w:rsidR="00FF10F1" w:rsidRPr="00DF6FA9">
              <w:rPr>
                <w:rFonts w:ascii="Arial Narrow" w:hAnsi="Arial Narrow"/>
                <w:b/>
                <w:bCs/>
                <w:sz w:val="20"/>
                <w:szCs w:val="20"/>
              </w:rPr>
              <w:t>ospodárstva</w:t>
            </w:r>
            <w:r w:rsidR="00FF10F1" w:rsidRPr="00B27D0B">
              <w:rPr>
                <w:rFonts w:ascii="Arial Narrow" w:hAnsi="Arial Narrow"/>
                <w:b/>
                <w:bCs/>
                <w:sz w:val="20"/>
                <w:szCs w:val="20"/>
              </w:rPr>
              <w:t>,</w:t>
            </w:r>
            <w:r w:rsidR="00FF10F1">
              <w:rPr>
                <w:rFonts w:ascii="Arial Narrow" w:hAnsi="Arial Narrow"/>
                <w:b/>
                <w:bCs/>
                <w:sz w:val="20"/>
                <w:szCs w:val="20"/>
              </w:rPr>
              <w:t xml:space="preserve"> </w:t>
            </w:r>
            <w:r w:rsidR="00F24740">
              <w:rPr>
                <w:rFonts w:ascii="Arial Narrow" w:hAnsi="Arial Narrow"/>
                <w:b/>
                <w:bCs/>
                <w:sz w:val="20"/>
                <w:szCs w:val="20"/>
              </w:rPr>
              <w:t xml:space="preserve">v rámci ktorého bude žiadateľ zabezpečovať školiace </w:t>
            </w:r>
            <w:r w:rsidR="00006EEB">
              <w:rPr>
                <w:rFonts w:ascii="Arial Narrow" w:hAnsi="Arial Narrow"/>
                <w:b/>
                <w:bCs/>
                <w:sz w:val="20"/>
                <w:szCs w:val="20"/>
              </w:rPr>
              <w:t xml:space="preserve">aktivity </w:t>
            </w:r>
            <w:r w:rsidR="00FF10F1">
              <w:rPr>
                <w:rFonts w:ascii="Arial Narrow" w:hAnsi="Arial Narrow"/>
                <w:b/>
                <w:bCs/>
                <w:sz w:val="20"/>
                <w:szCs w:val="20"/>
              </w:rPr>
              <w:t xml:space="preserve">v súlade s podmienkami výzvy, najneskôr </w:t>
            </w:r>
            <w:r w:rsidRPr="00DF6FA9">
              <w:rPr>
                <w:rFonts w:ascii="Arial Narrow" w:hAnsi="Arial Narrow"/>
                <w:b/>
                <w:bCs/>
                <w:sz w:val="20"/>
                <w:szCs w:val="20"/>
              </w:rPr>
              <w:t>ku dňu poskytnutia Súhlasného stanoviska</w:t>
            </w:r>
            <w:r w:rsidR="00990F66">
              <w:rPr>
                <w:rFonts w:ascii="Arial Narrow" w:hAnsi="Arial Narrow"/>
                <w:b/>
                <w:bCs/>
                <w:sz w:val="20"/>
                <w:szCs w:val="20"/>
              </w:rPr>
              <w:t xml:space="preserve"> </w:t>
            </w:r>
            <w:r w:rsidR="00990F66" w:rsidRPr="00F97A56">
              <w:rPr>
                <w:rFonts w:ascii="Arial Narrow" w:hAnsi="Arial Narrow"/>
                <w:bCs/>
                <w:sz w:val="20"/>
                <w:szCs w:val="20"/>
              </w:rPr>
              <w:t>(</w:t>
            </w:r>
            <w:r w:rsidR="00831FB7" w:rsidRPr="00F97A56">
              <w:rPr>
                <w:rFonts w:ascii="Arial Narrow" w:hAnsi="Arial Narrow"/>
                <w:bCs/>
                <w:sz w:val="20"/>
                <w:szCs w:val="20"/>
              </w:rPr>
              <w:t>P</w:t>
            </w:r>
            <w:r w:rsidR="00990F66" w:rsidRPr="00F97A56">
              <w:rPr>
                <w:rFonts w:ascii="Arial Narrow" w:hAnsi="Arial Narrow"/>
                <w:bCs/>
                <w:sz w:val="20"/>
                <w:szCs w:val="20"/>
              </w:rPr>
              <w:t xml:space="preserve">ríloha </w:t>
            </w:r>
            <w:r w:rsidR="006D6CC1" w:rsidRPr="00F97A56">
              <w:rPr>
                <w:rFonts w:ascii="Arial Narrow" w:hAnsi="Arial Narrow"/>
                <w:bCs/>
                <w:sz w:val="20"/>
                <w:szCs w:val="20"/>
              </w:rPr>
              <w:t>č.</w:t>
            </w:r>
            <w:r w:rsidR="00FF10F1" w:rsidRPr="00F97A56">
              <w:rPr>
                <w:rFonts w:ascii="Arial Narrow" w:hAnsi="Arial Narrow"/>
                <w:bCs/>
                <w:sz w:val="20"/>
                <w:szCs w:val="20"/>
              </w:rPr>
              <w:t xml:space="preserve"> </w:t>
            </w:r>
            <w:r w:rsidR="00990F66" w:rsidRPr="00F97A56">
              <w:rPr>
                <w:rFonts w:ascii="Arial Narrow" w:hAnsi="Arial Narrow"/>
                <w:bCs/>
                <w:sz w:val="20"/>
                <w:szCs w:val="20"/>
              </w:rPr>
              <w:t>1</w:t>
            </w:r>
            <w:r w:rsidR="00D81F4D" w:rsidRPr="00F97A56">
              <w:rPr>
                <w:rFonts w:ascii="Arial Narrow" w:hAnsi="Arial Narrow"/>
                <w:bCs/>
                <w:sz w:val="20"/>
                <w:szCs w:val="20"/>
              </w:rPr>
              <w:t>1</w:t>
            </w:r>
            <w:r w:rsidR="00990F66" w:rsidRPr="00F97A56">
              <w:rPr>
                <w:rFonts w:ascii="Arial Narrow" w:hAnsi="Arial Narrow"/>
                <w:bCs/>
                <w:sz w:val="20"/>
                <w:szCs w:val="20"/>
              </w:rPr>
              <w:t xml:space="preserve"> </w:t>
            </w:r>
            <w:r w:rsidR="006D6CC1" w:rsidRPr="00F97A56">
              <w:rPr>
                <w:rFonts w:ascii="Arial Narrow" w:hAnsi="Arial Narrow"/>
                <w:bCs/>
                <w:sz w:val="20"/>
                <w:szCs w:val="20"/>
              </w:rPr>
              <w:t>v</w:t>
            </w:r>
            <w:r w:rsidR="00990F66" w:rsidRPr="00F97A56">
              <w:rPr>
                <w:rFonts w:ascii="Arial Narrow" w:hAnsi="Arial Narrow"/>
                <w:bCs/>
                <w:sz w:val="20"/>
                <w:szCs w:val="20"/>
              </w:rPr>
              <w:t>ýzvy)</w:t>
            </w:r>
            <w:r w:rsidRPr="00F97A56">
              <w:rPr>
                <w:rFonts w:ascii="Arial Narrow" w:hAnsi="Arial Narrow"/>
                <w:bCs/>
                <w:sz w:val="20"/>
                <w:szCs w:val="20"/>
              </w:rPr>
              <w:t>.</w:t>
            </w:r>
          </w:p>
          <w:p w:rsidR="00991C26" w:rsidRDefault="00991C26" w:rsidP="00563FD2">
            <w:pPr>
              <w:pStyle w:val="Odsekzoznamu1"/>
              <w:autoSpaceDE w:val="0"/>
              <w:autoSpaceDN w:val="0"/>
              <w:adjustRightInd w:val="0"/>
              <w:spacing w:before="120" w:after="120"/>
              <w:ind w:left="0"/>
              <w:jc w:val="both"/>
              <w:rPr>
                <w:rFonts w:ascii="Arial Narrow" w:hAnsi="Arial Narrow"/>
                <w:bCs/>
                <w:sz w:val="20"/>
                <w:szCs w:val="20"/>
                <w:highlight w:val="yellow"/>
              </w:rPr>
            </w:pPr>
          </w:p>
          <w:p w:rsidR="003F55FC" w:rsidRPr="004B2904" w:rsidRDefault="003F55FC" w:rsidP="00806E71">
            <w:pPr>
              <w:pStyle w:val="Odsekzoznamu1"/>
              <w:autoSpaceDE w:val="0"/>
              <w:autoSpaceDN w:val="0"/>
              <w:adjustRightInd w:val="0"/>
              <w:spacing w:before="120" w:after="120"/>
              <w:ind w:left="0"/>
              <w:jc w:val="both"/>
              <w:rPr>
                <w:rFonts w:ascii="Arial Narrow" w:hAnsi="Arial Narrow"/>
                <w:sz w:val="20"/>
                <w:szCs w:val="20"/>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F55FC" w:rsidRPr="00133FC2" w:rsidRDefault="003F55FC" w:rsidP="003F55FC">
            <w:pPr>
              <w:pStyle w:val="Odsekzoznamu12"/>
              <w:autoSpaceDE w:val="0"/>
              <w:autoSpaceDN w:val="0"/>
              <w:spacing w:before="120" w:after="0" w:line="240" w:lineRule="auto"/>
              <w:ind w:left="0"/>
              <w:contextualSpacing w:val="0"/>
              <w:rPr>
                <w:rFonts w:ascii="Arial Narrow" w:hAnsi="Arial Narrow"/>
                <w:b/>
                <w:sz w:val="20"/>
                <w:szCs w:val="20"/>
              </w:rPr>
            </w:pPr>
            <w:r w:rsidRPr="00133FC2">
              <w:rPr>
                <w:rFonts w:ascii="Arial Narrow" w:hAnsi="Arial Narrow"/>
                <w:b/>
                <w:sz w:val="20"/>
                <w:szCs w:val="20"/>
              </w:rPr>
              <w:t>Forma preukázania:</w:t>
            </w:r>
          </w:p>
          <w:p w:rsidR="003F55FC" w:rsidRPr="00133FC2" w:rsidRDefault="003F55FC" w:rsidP="003F55FC">
            <w:pPr>
              <w:pStyle w:val="Odsekzoznamu12"/>
              <w:autoSpaceDE w:val="0"/>
              <w:autoSpaceDN w:val="0"/>
              <w:spacing w:after="0" w:line="240" w:lineRule="auto"/>
              <w:ind w:left="0"/>
              <w:contextualSpacing w:val="0"/>
              <w:rPr>
                <w:rFonts w:ascii="Arial Narrow" w:hAnsi="Arial Narrow"/>
                <w:b/>
                <w:bCs/>
                <w:sz w:val="20"/>
                <w:szCs w:val="20"/>
              </w:rPr>
            </w:pPr>
            <w:r w:rsidRPr="004545D9">
              <w:rPr>
                <w:rFonts w:ascii="Arial Narrow" w:hAnsi="Arial Narrow"/>
                <w:sz w:val="20"/>
                <w:szCs w:val="20"/>
              </w:rPr>
              <w:t>Čestné vyhlásenie</w:t>
            </w:r>
            <w:r w:rsidRPr="00133FC2">
              <w:rPr>
                <w:rFonts w:ascii="Arial Narrow" w:hAnsi="Arial Narrow"/>
                <w:sz w:val="20"/>
                <w:szCs w:val="20"/>
              </w:rPr>
              <w:t xml:space="preserve"> žiadateľa </w:t>
            </w:r>
            <w:r w:rsidR="00E43422">
              <w:rPr>
                <w:rFonts w:ascii="Arial Narrow" w:hAnsi="Arial Narrow"/>
                <w:sz w:val="20"/>
                <w:szCs w:val="20"/>
              </w:rPr>
              <w:t>v </w:t>
            </w:r>
            <w:proofErr w:type="spellStart"/>
            <w:r w:rsidR="00E43422">
              <w:rPr>
                <w:rFonts w:ascii="Arial Narrow" w:hAnsi="Arial Narrow"/>
                <w:sz w:val="20"/>
                <w:szCs w:val="20"/>
              </w:rPr>
              <w:t>ŽoNFP</w:t>
            </w:r>
            <w:proofErr w:type="spellEnd"/>
            <w:r w:rsidR="00E43422">
              <w:rPr>
                <w:rFonts w:ascii="Arial Narrow" w:hAnsi="Arial Narrow"/>
                <w:sz w:val="20"/>
                <w:szCs w:val="20"/>
              </w:rPr>
              <w:t xml:space="preserve"> </w:t>
            </w:r>
            <w:r w:rsidRPr="00133FC2">
              <w:rPr>
                <w:rFonts w:ascii="Arial Narrow" w:hAnsi="Arial Narrow"/>
                <w:sz w:val="20"/>
                <w:szCs w:val="20"/>
              </w:rPr>
              <w:t>(bod 15 )</w:t>
            </w:r>
          </w:p>
          <w:p w:rsidR="003F55FC" w:rsidRPr="00133FC2" w:rsidRDefault="00C974B3" w:rsidP="003F55FC">
            <w:pPr>
              <w:pStyle w:val="Odsekzoznamu12"/>
              <w:autoSpaceDE w:val="0"/>
              <w:autoSpaceDN w:val="0"/>
              <w:spacing w:before="120" w:after="0" w:line="240" w:lineRule="auto"/>
              <w:ind w:left="0"/>
              <w:contextualSpacing w:val="0"/>
              <w:rPr>
                <w:rFonts w:ascii="Arial Narrow" w:hAnsi="Arial Narrow"/>
                <w:b/>
                <w:bCs/>
                <w:sz w:val="20"/>
                <w:szCs w:val="20"/>
              </w:rPr>
            </w:pPr>
            <w:r>
              <w:rPr>
                <w:rFonts w:ascii="Arial Narrow" w:hAnsi="Arial Narrow"/>
                <w:b/>
                <w:bCs/>
                <w:sz w:val="20"/>
                <w:szCs w:val="20"/>
              </w:rPr>
              <w:t>Spôsob</w:t>
            </w:r>
            <w:r w:rsidR="003F55FC" w:rsidRPr="00133FC2">
              <w:rPr>
                <w:rFonts w:ascii="Arial Narrow" w:hAnsi="Arial Narrow"/>
                <w:b/>
                <w:bCs/>
                <w:sz w:val="20"/>
                <w:szCs w:val="20"/>
              </w:rPr>
              <w:t xml:space="preserve"> overenia: </w:t>
            </w:r>
          </w:p>
          <w:p w:rsidR="003F55FC"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ITMS2014+</w:t>
            </w:r>
          </w:p>
          <w:p w:rsidR="003F55FC"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 xml:space="preserve">alebo </w:t>
            </w:r>
          </w:p>
          <w:p w:rsidR="003F55FC"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Register a identifikátor právnických osôb, podnikateľov a orgánov verejnej moci, dostupné na</w:t>
            </w:r>
          </w:p>
          <w:p w:rsidR="003F55FC" w:rsidRPr="00C16A94" w:rsidRDefault="00C461A3" w:rsidP="00C674A8">
            <w:pPr>
              <w:pStyle w:val="Odsekzoznamu12"/>
              <w:autoSpaceDE w:val="0"/>
              <w:autoSpaceDN w:val="0"/>
              <w:spacing w:before="120" w:after="0" w:line="240" w:lineRule="auto"/>
              <w:ind w:left="0"/>
              <w:contextualSpacing w:val="0"/>
              <w:rPr>
                <w:rFonts w:ascii="Arial Narrow" w:hAnsi="Arial Narrow"/>
                <w:color w:val="365F91" w:themeColor="accent1" w:themeShade="BF"/>
                <w:sz w:val="20"/>
                <w:szCs w:val="20"/>
                <w:u w:val="single"/>
              </w:rPr>
            </w:pPr>
            <w:hyperlink r:id="rId23" w:history="1">
              <w:r w:rsidR="003F55FC" w:rsidRPr="00C16A94">
                <w:rPr>
                  <w:rFonts w:ascii="Arial Narrow" w:hAnsi="Arial Narrow"/>
                  <w:color w:val="365F91" w:themeColor="accent1" w:themeShade="BF"/>
                  <w:sz w:val="20"/>
                  <w:szCs w:val="20"/>
                  <w:u w:val="single"/>
                </w:rPr>
                <w:t>https://rpo.statistics.sk</w:t>
              </w:r>
            </w:hyperlink>
            <w:r w:rsidR="003B4F51" w:rsidRPr="00C16A94">
              <w:rPr>
                <w:rFonts w:ascii="Arial Narrow" w:hAnsi="Arial Narrow"/>
                <w:color w:val="365F91" w:themeColor="accent1" w:themeShade="BF"/>
                <w:sz w:val="20"/>
                <w:szCs w:val="20"/>
                <w:u w:val="single"/>
              </w:rPr>
              <w:t xml:space="preserve">     </w:t>
            </w:r>
            <w:r w:rsidR="003F55FC" w:rsidRPr="00C16A94">
              <w:rPr>
                <w:rFonts w:ascii="Arial Narrow" w:hAnsi="Arial Narrow"/>
                <w:color w:val="365F91" w:themeColor="accent1" w:themeShade="BF"/>
                <w:sz w:val="20"/>
                <w:szCs w:val="20"/>
                <w:u w:val="single"/>
              </w:rPr>
              <w:t xml:space="preserve"> </w:t>
            </w:r>
          </w:p>
          <w:p w:rsidR="003F55FC"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alebo</w:t>
            </w:r>
          </w:p>
          <w:p w:rsidR="00991C26" w:rsidRPr="00133FC2" w:rsidRDefault="003F55FC" w:rsidP="00C674A8">
            <w:pPr>
              <w:pStyle w:val="Odsekzoznamu12"/>
              <w:autoSpaceDE w:val="0"/>
              <w:autoSpaceDN w:val="0"/>
              <w:spacing w:before="120" w:after="0" w:line="240" w:lineRule="auto"/>
              <w:ind w:left="0"/>
              <w:contextualSpacing w:val="0"/>
              <w:rPr>
                <w:rFonts w:ascii="Arial Narrow" w:hAnsi="Arial Narrow"/>
                <w:sz w:val="20"/>
                <w:szCs w:val="20"/>
              </w:rPr>
            </w:pPr>
            <w:r w:rsidRPr="00133FC2">
              <w:rPr>
                <w:rFonts w:ascii="Arial Narrow" w:hAnsi="Arial Narrow"/>
                <w:sz w:val="20"/>
                <w:szCs w:val="20"/>
              </w:rPr>
              <w:t xml:space="preserve">na základe informácií </w:t>
            </w:r>
            <w:r w:rsidR="003734D0">
              <w:rPr>
                <w:rFonts w:ascii="Arial Narrow" w:hAnsi="Arial Narrow"/>
                <w:sz w:val="20"/>
                <w:szCs w:val="20"/>
              </w:rPr>
              <w:t xml:space="preserve">dožiadaných </w:t>
            </w:r>
            <w:r w:rsidRPr="00133FC2">
              <w:rPr>
                <w:rFonts w:ascii="Arial Narrow" w:hAnsi="Arial Narrow"/>
                <w:sz w:val="20"/>
                <w:szCs w:val="20"/>
              </w:rPr>
              <w:t>od správcov príslušných registrov podľa právnej formy organizácie</w:t>
            </w:r>
          </w:p>
          <w:p w:rsidR="00991C26" w:rsidRDefault="00991C26" w:rsidP="00991C26">
            <w:pPr>
              <w:pStyle w:val="Odsekzoznamu12"/>
              <w:autoSpaceDE w:val="0"/>
              <w:autoSpaceDN w:val="0"/>
              <w:spacing w:before="120" w:after="0" w:line="240" w:lineRule="auto"/>
              <w:ind w:left="0"/>
              <w:contextualSpacing w:val="0"/>
              <w:rPr>
                <w:rFonts w:ascii="Arial Narrow" w:hAnsi="Arial Narrow"/>
                <w:sz w:val="20"/>
                <w:szCs w:val="20"/>
                <w:highlight w:val="yellow"/>
              </w:rPr>
            </w:pPr>
            <w:r w:rsidRPr="00133FC2">
              <w:rPr>
                <w:rFonts w:ascii="Arial Narrow" w:hAnsi="Arial Narrow"/>
                <w:sz w:val="20"/>
                <w:szCs w:val="20"/>
              </w:rPr>
              <w:t xml:space="preserve">a </w:t>
            </w:r>
          </w:p>
          <w:p w:rsidR="00991C26" w:rsidRPr="00991C26" w:rsidRDefault="00991C26" w:rsidP="00E77629">
            <w:pPr>
              <w:pStyle w:val="Odsekzoznamu12"/>
              <w:autoSpaceDE w:val="0"/>
              <w:autoSpaceDN w:val="0"/>
              <w:spacing w:before="120" w:after="0" w:line="240" w:lineRule="auto"/>
              <w:ind w:left="0"/>
              <w:contextualSpacing w:val="0"/>
            </w:pPr>
            <w:r w:rsidRPr="00297FC9">
              <w:rPr>
                <w:rFonts w:ascii="Arial Narrow" w:hAnsi="Arial Narrow"/>
                <w:sz w:val="20"/>
                <w:szCs w:val="20"/>
              </w:rPr>
              <w:t>Súhlasné stanovisko príslušnej stavovskej organizácie (komory)  alebo profesijnej organizácie (asociácie, zväzy), alebo sektorovej rady</w:t>
            </w:r>
            <w:r>
              <w:rPr>
                <w:rFonts w:ascii="Arial Narrow" w:hAnsi="Arial Narrow"/>
                <w:sz w:val="20"/>
                <w:szCs w:val="20"/>
              </w:rPr>
              <w:t xml:space="preserve"> </w:t>
            </w:r>
          </w:p>
        </w:tc>
      </w:tr>
      <w:tr w:rsidR="00951F52" w:rsidRPr="004B2904" w:rsidTr="004545D9">
        <w:trPr>
          <w:trHeight w:val="252"/>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4</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ebyť dlžníkom na daniach</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1E5925" w:rsidRPr="004B2904" w:rsidRDefault="001E5925" w:rsidP="001E5925">
            <w:pPr>
              <w:pStyle w:val="Odsekzoznamu1"/>
              <w:autoSpaceDE w:val="0"/>
              <w:autoSpaceDN w:val="0"/>
              <w:adjustRightInd w:val="0"/>
              <w:spacing w:before="120" w:after="120"/>
              <w:ind w:left="0"/>
              <w:jc w:val="both"/>
              <w:rPr>
                <w:rFonts w:ascii="Arial Narrow" w:hAnsi="Arial Narrow"/>
                <w:sz w:val="20"/>
                <w:szCs w:val="20"/>
              </w:rPr>
            </w:pPr>
            <w:r>
              <w:rPr>
                <w:rFonts w:ascii="Arial Narrow" w:hAnsi="Arial Narrow"/>
                <w:sz w:val="20"/>
                <w:szCs w:val="20"/>
              </w:rPr>
              <w:t>Žiadateľ nesie byť dlžníkom na daniach u miestne príslušného správcu dane v Slovenskej republike.</w:t>
            </w:r>
          </w:p>
          <w:p w:rsidR="00E87266" w:rsidRDefault="00E87266"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5118A7" w:rsidRDefault="005118A7"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5118A7" w:rsidRDefault="005118A7"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3F55FC"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w:t>
            </w:r>
          </w:p>
          <w:p w:rsidR="005D14DA" w:rsidRPr="004B2904" w:rsidRDefault="00951F52" w:rsidP="005118A7">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Schválený splátkový kalendár – povolenie splátok dlžných súm, príp. odklad platenia dane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55E15" w:rsidRDefault="00355E15" w:rsidP="00355E15">
            <w:pPr>
              <w:pStyle w:val="Odsekzoznamu12"/>
              <w:autoSpaceDE w:val="0"/>
              <w:autoSpaceDN w:val="0"/>
              <w:ind w:left="0"/>
              <w:rPr>
                <w:rFonts w:ascii="Arial Narrow" w:hAnsi="Arial Narrow"/>
                <w:b/>
                <w:sz w:val="20"/>
                <w:szCs w:val="20"/>
              </w:rPr>
            </w:pPr>
            <w:r>
              <w:rPr>
                <w:rFonts w:ascii="Arial Narrow" w:hAnsi="Arial Narrow"/>
                <w:b/>
                <w:sz w:val="20"/>
                <w:szCs w:val="20"/>
              </w:rPr>
              <w:t>Forma preukázania:</w:t>
            </w:r>
          </w:p>
          <w:p w:rsidR="00EA6DBD" w:rsidRDefault="00EA6DBD" w:rsidP="00355E15">
            <w:pPr>
              <w:pStyle w:val="Odsekzoznamu12"/>
              <w:autoSpaceDE w:val="0"/>
              <w:autoSpaceDN w:val="0"/>
              <w:ind w:left="0"/>
              <w:rPr>
                <w:rFonts w:ascii="Arial Narrow" w:hAnsi="Arial Narrow"/>
                <w:sz w:val="20"/>
                <w:szCs w:val="20"/>
              </w:rPr>
            </w:pPr>
            <w:r w:rsidRPr="00355E15">
              <w:rPr>
                <w:rFonts w:ascii="Arial Narrow" w:hAnsi="Arial Narrow"/>
                <w:sz w:val="20"/>
                <w:szCs w:val="20"/>
              </w:rPr>
              <w:t xml:space="preserve">Čestné vyhlásenie žiadateľa </w:t>
            </w:r>
            <w:r w:rsidR="00E43422">
              <w:rPr>
                <w:rFonts w:ascii="Arial Narrow" w:hAnsi="Arial Narrow"/>
                <w:sz w:val="20"/>
                <w:szCs w:val="20"/>
              </w:rPr>
              <w:t>v </w:t>
            </w:r>
            <w:proofErr w:type="spellStart"/>
            <w:r w:rsidR="00E43422">
              <w:rPr>
                <w:rFonts w:ascii="Arial Narrow" w:hAnsi="Arial Narrow"/>
                <w:sz w:val="20"/>
                <w:szCs w:val="20"/>
              </w:rPr>
              <w:t>ŽoNFP</w:t>
            </w:r>
            <w:proofErr w:type="spellEnd"/>
            <w:r w:rsidR="00E43422">
              <w:rPr>
                <w:rFonts w:ascii="Arial Narrow" w:hAnsi="Arial Narrow"/>
                <w:sz w:val="20"/>
                <w:szCs w:val="20"/>
              </w:rPr>
              <w:t xml:space="preserve"> </w:t>
            </w:r>
            <w:r w:rsidRPr="00355E15">
              <w:rPr>
                <w:rFonts w:ascii="Arial Narrow" w:hAnsi="Arial Narrow"/>
                <w:sz w:val="20"/>
                <w:szCs w:val="20"/>
              </w:rPr>
              <w:t>(bod 15)</w:t>
            </w:r>
          </w:p>
          <w:p w:rsidR="00355E15" w:rsidRPr="00355E15" w:rsidRDefault="00355E15" w:rsidP="00355E15">
            <w:pPr>
              <w:pStyle w:val="Odsekzoznamu12"/>
              <w:autoSpaceDE w:val="0"/>
              <w:autoSpaceDN w:val="0"/>
              <w:ind w:left="0"/>
              <w:rPr>
                <w:rFonts w:ascii="Arial Narrow" w:hAnsi="Arial Narrow"/>
                <w:sz w:val="20"/>
                <w:szCs w:val="20"/>
              </w:rPr>
            </w:pPr>
          </w:p>
          <w:p w:rsidR="00EA6DBD" w:rsidRPr="00EA6DBD" w:rsidRDefault="00EA6DBD" w:rsidP="00355E15">
            <w:pPr>
              <w:pStyle w:val="Odsekzoznamu12"/>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951F52" w:rsidRPr="003F55FC" w:rsidRDefault="00EA6DBD" w:rsidP="00355E15">
            <w:pPr>
              <w:pStyle w:val="Odsekzoznamu12"/>
              <w:autoSpaceDE w:val="0"/>
              <w:autoSpaceDN w:val="0"/>
              <w:ind w:left="0"/>
              <w:rPr>
                <w:rFonts w:ascii="Arial Narrow" w:hAnsi="Arial Narrow"/>
                <w:sz w:val="20"/>
                <w:szCs w:val="20"/>
              </w:rPr>
            </w:pPr>
            <w:r w:rsidRPr="003F55FC">
              <w:rPr>
                <w:rFonts w:ascii="Arial Narrow" w:hAnsi="Arial Narrow"/>
                <w:sz w:val="20"/>
                <w:szCs w:val="20"/>
              </w:rPr>
              <w:t>ITMS2014+</w:t>
            </w:r>
          </w:p>
          <w:p w:rsidR="00BC38E9" w:rsidRPr="003F55FC" w:rsidRDefault="00BC38E9" w:rsidP="00BC38E9">
            <w:pPr>
              <w:pStyle w:val="Odsekzoznamu12"/>
              <w:autoSpaceDE w:val="0"/>
              <w:autoSpaceDN w:val="0"/>
              <w:ind w:left="0"/>
              <w:rPr>
                <w:rFonts w:ascii="Arial Narrow" w:hAnsi="Arial Narrow"/>
                <w:sz w:val="20"/>
                <w:szCs w:val="20"/>
              </w:rPr>
            </w:pPr>
            <w:r w:rsidRPr="003F55FC">
              <w:rPr>
                <w:rFonts w:ascii="Arial Narrow" w:hAnsi="Arial Narrow"/>
                <w:sz w:val="20"/>
                <w:szCs w:val="20"/>
              </w:rPr>
              <w:t>alebo</w:t>
            </w:r>
          </w:p>
          <w:p w:rsidR="00BC38E9" w:rsidRPr="00355E15" w:rsidRDefault="00BC38E9" w:rsidP="003F55FC">
            <w:pPr>
              <w:pStyle w:val="Odsekzoznamu12"/>
              <w:autoSpaceDE w:val="0"/>
              <w:autoSpaceDN w:val="0"/>
              <w:spacing w:after="0"/>
              <w:ind w:left="0"/>
              <w:contextualSpacing w:val="0"/>
              <w:rPr>
                <w:rFonts w:ascii="Arial Narrow" w:hAnsi="Arial Narrow"/>
                <w:sz w:val="20"/>
                <w:szCs w:val="20"/>
              </w:rPr>
            </w:pPr>
            <w:r w:rsidRPr="003F55FC">
              <w:rPr>
                <w:rFonts w:ascii="Arial Narrow" w:hAnsi="Arial Narrow"/>
                <w:sz w:val="20"/>
                <w:szCs w:val="20"/>
              </w:rPr>
              <w:t xml:space="preserve">na základe informácií </w:t>
            </w:r>
            <w:r w:rsidR="003734D0">
              <w:rPr>
                <w:rFonts w:ascii="Arial Narrow" w:hAnsi="Arial Narrow"/>
                <w:sz w:val="20"/>
                <w:szCs w:val="20"/>
              </w:rPr>
              <w:t>dožiadaných</w:t>
            </w:r>
            <w:r w:rsidRPr="003F55FC">
              <w:rPr>
                <w:rFonts w:ascii="Arial Narrow" w:hAnsi="Arial Narrow"/>
                <w:sz w:val="20"/>
                <w:szCs w:val="20"/>
              </w:rPr>
              <w:t xml:space="preserve"> od správcov príslušných informácií</w:t>
            </w:r>
          </w:p>
        </w:tc>
      </w:tr>
      <w:tr w:rsidR="00951F52"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5</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 xml:space="preserve">ebyť dlžníkom poistného na zdravotnom </w:t>
            </w:r>
            <w:r w:rsidR="00951F52" w:rsidRPr="004B2904">
              <w:rPr>
                <w:rFonts w:ascii="Arial Narrow" w:eastAsia="Times New Roman" w:hAnsi="Arial Narrow"/>
                <w:b/>
                <w:sz w:val="20"/>
                <w:szCs w:val="20"/>
                <w:lang w:eastAsia="en-AU"/>
              </w:rPr>
              <w:lastRenderedPageBreak/>
              <w:t>poistení</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Default="001340B5" w:rsidP="00563FD2">
            <w:pPr>
              <w:pStyle w:val="Odsekzoznamu1"/>
              <w:autoSpaceDE w:val="0"/>
              <w:autoSpaceDN w:val="0"/>
              <w:adjustRightInd w:val="0"/>
              <w:spacing w:before="120" w:after="120"/>
              <w:ind w:left="0"/>
              <w:jc w:val="both"/>
              <w:rPr>
                <w:rFonts w:ascii="Arial Narrow" w:hAnsi="Arial Narrow"/>
                <w:sz w:val="20"/>
                <w:szCs w:val="20"/>
                <w:lang w:eastAsia="en-AU"/>
              </w:rPr>
            </w:pPr>
            <w:r>
              <w:rPr>
                <w:rFonts w:ascii="Arial Narrow" w:hAnsi="Arial Narrow"/>
                <w:sz w:val="20"/>
                <w:szCs w:val="20"/>
                <w:lang w:eastAsia="en-AU"/>
              </w:rPr>
              <w:lastRenderedPageBreak/>
              <w:t>Podmienka sa t</w:t>
            </w:r>
            <w:r w:rsidR="00951F52">
              <w:rPr>
                <w:rFonts w:ascii="Arial Narrow" w:hAnsi="Arial Narrow"/>
                <w:sz w:val="20"/>
                <w:szCs w:val="20"/>
                <w:lang w:eastAsia="en-AU"/>
              </w:rPr>
              <w:t>ýka všetkých</w:t>
            </w:r>
            <w:r w:rsidR="00951F52" w:rsidRPr="004B2904">
              <w:rPr>
                <w:rFonts w:ascii="Arial Narrow" w:hAnsi="Arial Narrow"/>
                <w:sz w:val="20"/>
                <w:szCs w:val="20"/>
                <w:lang w:eastAsia="en-AU"/>
              </w:rPr>
              <w:t xml:space="preserve"> poisťovn</w:t>
            </w:r>
            <w:r w:rsidR="00951F52">
              <w:rPr>
                <w:rFonts w:ascii="Arial Narrow" w:hAnsi="Arial Narrow"/>
                <w:sz w:val="20"/>
                <w:szCs w:val="20"/>
                <w:lang w:eastAsia="en-AU"/>
              </w:rPr>
              <w:t>í</w:t>
            </w:r>
            <w:r w:rsidR="00951F52" w:rsidRPr="004B2904">
              <w:rPr>
                <w:rFonts w:ascii="Arial Narrow" w:hAnsi="Arial Narrow"/>
                <w:sz w:val="20"/>
                <w:szCs w:val="20"/>
                <w:lang w:eastAsia="en-AU"/>
              </w:rPr>
              <w:t xml:space="preserve"> poskytujúc</w:t>
            </w:r>
            <w:r w:rsidR="00951F52">
              <w:rPr>
                <w:rFonts w:ascii="Arial Narrow" w:hAnsi="Arial Narrow"/>
                <w:sz w:val="20"/>
                <w:szCs w:val="20"/>
                <w:lang w:eastAsia="en-AU"/>
              </w:rPr>
              <w:t>ich</w:t>
            </w:r>
            <w:r w:rsidR="00951F52" w:rsidRPr="004B2904">
              <w:rPr>
                <w:rFonts w:ascii="Arial Narrow" w:hAnsi="Arial Narrow"/>
                <w:sz w:val="20"/>
                <w:szCs w:val="20"/>
                <w:lang w:eastAsia="en-AU"/>
              </w:rPr>
              <w:t xml:space="preserve"> verejné zdravotné poistenie v Slovenskej </w:t>
            </w:r>
            <w:r w:rsidR="00951F52" w:rsidRPr="004B2904">
              <w:rPr>
                <w:rFonts w:ascii="Arial Narrow" w:hAnsi="Arial Narrow"/>
                <w:sz w:val="20"/>
                <w:szCs w:val="20"/>
              </w:rPr>
              <w:t>republike</w:t>
            </w:r>
            <w:r w:rsidR="00951F52" w:rsidRPr="004B2904">
              <w:rPr>
                <w:rFonts w:ascii="Arial Narrow" w:hAnsi="Arial Narrow"/>
                <w:sz w:val="20"/>
                <w:szCs w:val="20"/>
                <w:lang w:eastAsia="en-AU"/>
              </w:rPr>
              <w:t>.</w:t>
            </w:r>
          </w:p>
          <w:p w:rsidR="005D14DA" w:rsidRDefault="005D14DA"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5D14DA" w:rsidRPr="00B96E57" w:rsidRDefault="005D14DA" w:rsidP="005D14DA">
            <w:pPr>
              <w:pStyle w:val="Odsekzoznamu1"/>
              <w:autoSpaceDE w:val="0"/>
              <w:autoSpaceDN w:val="0"/>
              <w:adjustRightInd w:val="0"/>
              <w:spacing w:before="120" w:after="120"/>
              <w:ind w:left="0"/>
              <w:jc w:val="both"/>
              <w:rPr>
                <w:rFonts w:ascii="Arial Narrow" w:hAnsi="Arial Narrow"/>
                <w:sz w:val="20"/>
              </w:rPr>
            </w:pPr>
            <w:r w:rsidRPr="0024056B">
              <w:rPr>
                <w:rFonts w:ascii="Arial Narrow" w:hAnsi="Arial Narrow"/>
                <w:sz w:val="20"/>
              </w:rPr>
              <w:t xml:space="preserve">Žiadateľ nesmie byť dlžníkom poistného na zdravotnom poistení </w:t>
            </w:r>
            <w:r w:rsidRPr="0024056B">
              <w:rPr>
                <w:rFonts w:ascii="Arial Narrow" w:hAnsi="Arial Narrow"/>
                <w:sz w:val="20"/>
              </w:rPr>
              <w:lastRenderedPageBreak/>
              <w:t>v žiadnej poisťovni poskytujúc</w:t>
            </w:r>
            <w:r w:rsidRPr="0024056B">
              <w:rPr>
                <w:rFonts w:ascii="Arial Narrow" w:hAnsi="Arial Narrow"/>
                <w:sz w:val="20"/>
                <w:szCs w:val="20"/>
                <w:lang w:eastAsia="en-AU"/>
              </w:rPr>
              <w:t>ej</w:t>
            </w:r>
            <w:r w:rsidRPr="0024056B">
              <w:rPr>
                <w:rFonts w:ascii="Arial Narrow" w:hAnsi="Arial Narrow"/>
                <w:sz w:val="20"/>
              </w:rPr>
              <w:t xml:space="preserve"> verejné zdravotné poistenie v Slovenskej republike</w:t>
            </w:r>
            <w:r>
              <w:rPr>
                <w:rFonts w:ascii="Arial Narrow" w:hAnsi="Arial Narrow"/>
                <w:sz w:val="20"/>
              </w:rPr>
              <w:t>.</w:t>
            </w:r>
          </w:p>
          <w:p w:rsidR="005118A7" w:rsidRPr="004B2904" w:rsidRDefault="005118A7"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3F55FC"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w:t>
            </w:r>
          </w:p>
          <w:p w:rsidR="00951F52"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p w:rsidR="005D14DA" w:rsidRDefault="005D14DA"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5D14DA" w:rsidRPr="004B2904" w:rsidRDefault="005D14DA" w:rsidP="00563FD2">
            <w:pPr>
              <w:pStyle w:val="Odsekzoznamu1"/>
              <w:autoSpaceDE w:val="0"/>
              <w:autoSpaceDN w:val="0"/>
              <w:adjustRightInd w:val="0"/>
              <w:spacing w:before="120" w:after="120"/>
              <w:ind w:left="0"/>
              <w:jc w:val="both"/>
              <w:rPr>
                <w:rFonts w:ascii="Arial Narrow" w:hAnsi="Arial Narrow"/>
                <w:sz w:val="20"/>
                <w:szCs w:val="20"/>
                <w:lang w:eastAsia="en-AU"/>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F55FC" w:rsidRPr="00207735" w:rsidRDefault="003F55FC" w:rsidP="003F55FC">
            <w:pPr>
              <w:autoSpaceDE w:val="0"/>
              <w:autoSpaceDN w:val="0"/>
              <w:spacing w:after="0" w:line="240" w:lineRule="auto"/>
              <w:contextualSpacing/>
              <w:rPr>
                <w:rFonts w:ascii="Arial Narrow" w:eastAsia="Times New Roman" w:hAnsi="Arial Narrow"/>
                <w:b/>
                <w:sz w:val="20"/>
                <w:szCs w:val="20"/>
              </w:rPr>
            </w:pPr>
            <w:r w:rsidRPr="00207735">
              <w:rPr>
                <w:rFonts w:ascii="Arial Narrow" w:eastAsia="Times New Roman" w:hAnsi="Arial Narrow"/>
                <w:b/>
                <w:sz w:val="20"/>
                <w:szCs w:val="20"/>
              </w:rPr>
              <w:lastRenderedPageBreak/>
              <w:t>Forma preukázania:</w:t>
            </w:r>
          </w:p>
          <w:p w:rsidR="003F55FC" w:rsidRPr="00696570" w:rsidRDefault="003F55FC" w:rsidP="003F55FC">
            <w:pPr>
              <w:autoSpaceDE w:val="0"/>
              <w:autoSpaceDN w:val="0"/>
              <w:spacing w:after="0" w:line="240" w:lineRule="auto"/>
              <w:contextualSpacing/>
              <w:rPr>
                <w:rFonts w:ascii="Arial Narrow" w:eastAsia="Times New Roman" w:hAnsi="Arial Narrow"/>
                <w:sz w:val="20"/>
                <w:szCs w:val="20"/>
              </w:rPr>
            </w:pPr>
            <w:r w:rsidRPr="00696570">
              <w:rPr>
                <w:rFonts w:ascii="Arial Narrow" w:eastAsia="Times New Roman" w:hAnsi="Arial Narrow"/>
                <w:sz w:val="20"/>
                <w:szCs w:val="20"/>
              </w:rPr>
              <w:t xml:space="preserve">Čestné vyhlásenie žiadateľa </w:t>
            </w:r>
            <w:r w:rsidR="00E43422">
              <w:rPr>
                <w:rFonts w:ascii="Arial Narrow" w:eastAsia="Times New Roman" w:hAnsi="Arial Narrow"/>
                <w:sz w:val="20"/>
                <w:szCs w:val="20"/>
              </w:rPr>
              <w:t>v </w:t>
            </w:r>
            <w:proofErr w:type="spellStart"/>
            <w:r w:rsidR="00E43422">
              <w:rPr>
                <w:rFonts w:ascii="Arial Narrow" w:eastAsia="Times New Roman" w:hAnsi="Arial Narrow"/>
                <w:sz w:val="20"/>
                <w:szCs w:val="20"/>
              </w:rPr>
              <w:t>ŽoNFP</w:t>
            </w:r>
            <w:proofErr w:type="spellEnd"/>
            <w:r w:rsidR="00E43422">
              <w:rPr>
                <w:rFonts w:ascii="Arial Narrow" w:eastAsia="Times New Roman" w:hAnsi="Arial Narrow"/>
                <w:sz w:val="20"/>
                <w:szCs w:val="20"/>
              </w:rPr>
              <w:t xml:space="preserve"> </w:t>
            </w:r>
            <w:r w:rsidRPr="00696570">
              <w:rPr>
                <w:rFonts w:ascii="Arial Narrow" w:eastAsia="Times New Roman" w:hAnsi="Arial Narrow"/>
                <w:sz w:val="20"/>
                <w:szCs w:val="20"/>
              </w:rPr>
              <w:t>(bod 15)</w:t>
            </w:r>
          </w:p>
          <w:p w:rsidR="003F55FC" w:rsidRPr="00696570" w:rsidRDefault="003F55FC" w:rsidP="003F55FC">
            <w:pPr>
              <w:autoSpaceDE w:val="0"/>
              <w:autoSpaceDN w:val="0"/>
              <w:spacing w:after="0" w:line="240" w:lineRule="auto"/>
              <w:contextualSpacing/>
              <w:rPr>
                <w:rFonts w:ascii="Arial Narrow" w:eastAsia="Times New Roman" w:hAnsi="Arial Narrow"/>
                <w:sz w:val="20"/>
                <w:szCs w:val="20"/>
              </w:rPr>
            </w:pPr>
          </w:p>
          <w:p w:rsidR="003F55FC" w:rsidRPr="00DA62C6" w:rsidRDefault="003F55FC" w:rsidP="003F55FC">
            <w:pPr>
              <w:autoSpaceDE w:val="0"/>
              <w:autoSpaceDN w:val="0"/>
              <w:spacing w:after="0" w:line="240" w:lineRule="auto"/>
              <w:rPr>
                <w:rFonts w:ascii="Arial Narrow" w:eastAsia="Times New Roman" w:hAnsi="Arial Narrow"/>
                <w:b/>
                <w:sz w:val="20"/>
                <w:szCs w:val="20"/>
              </w:rPr>
            </w:pPr>
            <w:r w:rsidRPr="00696570">
              <w:rPr>
                <w:rFonts w:ascii="Arial Narrow" w:eastAsia="Times New Roman" w:hAnsi="Arial Narrow"/>
                <w:b/>
                <w:sz w:val="20"/>
                <w:szCs w:val="20"/>
              </w:rPr>
              <w:lastRenderedPageBreak/>
              <w:t>Spôsob overenia:</w:t>
            </w:r>
          </w:p>
          <w:p w:rsidR="003F55FC" w:rsidRDefault="003F55FC" w:rsidP="003F55FC">
            <w:pPr>
              <w:pStyle w:val="Odsekzoznamu12"/>
              <w:framePr w:hSpace="141" w:wrap="around" w:vAnchor="text" w:hAnchor="text" w:x="-560" w:y="1"/>
              <w:autoSpaceDE w:val="0"/>
              <w:autoSpaceDN w:val="0"/>
              <w:spacing w:after="0" w:line="240" w:lineRule="auto"/>
              <w:ind w:left="0"/>
              <w:contextualSpacing w:val="0"/>
              <w:suppressOverlap/>
              <w:rPr>
                <w:rFonts w:ascii="Arial Narrow" w:hAnsi="Arial Narrow"/>
                <w:sz w:val="20"/>
                <w:szCs w:val="20"/>
              </w:rPr>
            </w:pPr>
            <w:r w:rsidRPr="00DA62C6">
              <w:rPr>
                <w:rFonts w:ascii="Arial Narrow" w:hAnsi="Arial Narrow"/>
                <w:sz w:val="20"/>
                <w:szCs w:val="20"/>
              </w:rPr>
              <w:t xml:space="preserve">na základe informácií </w:t>
            </w:r>
            <w:r w:rsidR="003734D0">
              <w:rPr>
                <w:rFonts w:ascii="Arial Narrow" w:hAnsi="Arial Narrow"/>
                <w:sz w:val="20"/>
                <w:szCs w:val="20"/>
              </w:rPr>
              <w:t xml:space="preserve"> dožiadaných</w:t>
            </w:r>
            <w:r w:rsidR="003734D0" w:rsidRPr="00DA62C6" w:rsidDel="003734D0">
              <w:rPr>
                <w:rFonts w:ascii="Arial Narrow" w:hAnsi="Arial Narrow"/>
                <w:sz w:val="20"/>
                <w:szCs w:val="20"/>
              </w:rPr>
              <w:t xml:space="preserve"> </w:t>
            </w:r>
            <w:r w:rsidRPr="00DA62C6">
              <w:rPr>
                <w:rFonts w:ascii="Arial Narrow" w:hAnsi="Arial Narrow"/>
                <w:sz w:val="20"/>
                <w:szCs w:val="20"/>
              </w:rPr>
              <w:t xml:space="preserve"> od správcov príslušných informácií</w:t>
            </w:r>
            <w:r w:rsidRPr="00DA62C6" w:rsidDel="005050A7">
              <w:rPr>
                <w:rFonts w:ascii="Arial Narrow" w:hAnsi="Arial Narrow"/>
                <w:sz w:val="20"/>
                <w:szCs w:val="20"/>
              </w:rPr>
              <w:t xml:space="preserve"> </w:t>
            </w:r>
          </w:p>
          <w:p w:rsidR="003F55FC" w:rsidRDefault="003F55FC" w:rsidP="003F55FC">
            <w:pPr>
              <w:pStyle w:val="Odsekzoznamu12"/>
              <w:framePr w:hSpace="141" w:wrap="around" w:vAnchor="text" w:hAnchor="text" w:x="-560" w:y="1"/>
              <w:autoSpaceDE w:val="0"/>
              <w:autoSpaceDN w:val="0"/>
              <w:spacing w:after="0" w:line="240" w:lineRule="auto"/>
              <w:ind w:left="0"/>
              <w:contextualSpacing w:val="0"/>
              <w:suppressOverlap/>
              <w:rPr>
                <w:rFonts w:ascii="Arial Narrow" w:hAnsi="Arial Narrow"/>
                <w:sz w:val="20"/>
                <w:szCs w:val="20"/>
              </w:rPr>
            </w:pPr>
            <w:r w:rsidRPr="00DA62C6">
              <w:rPr>
                <w:rFonts w:ascii="Arial Narrow" w:hAnsi="Arial Narrow"/>
                <w:sz w:val="20"/>
                <w:szCs w:val="20"/>
              </w:rPr>
              <w:t xml:space="preserve">alebo </w:t>
            </w:r>
          </w:p>
          <w:p w:rsidR="00B321CA" w:rsidRDefault="003F55FC" w:rsidP="003F55FC">
            <w:pPr>
              <w:pStyle w:val="Odsekzoznamu12"/>
              <w:framePr w:hSpace="141" w:wrap="around" w:vAnchor="text" w:hAnchor="text" w:x="-560" w:y="1"/>
              <w:autoSpaceDE w:val="0"/>
              <w:autoSpaceDN w:val="0"/>
              <w:spacing w:after="0" w:line="240" w:lineRule="auto"/>
              <w:ind w:left="0"/>
              <w:contextualSpacing w:val="0"/>
              <w:suppressOverlap/>
              <w:rPr>
                <w:rFonts w:ascii="Arial Narrow" w:hAnsi="Arial Narrow"/>
                <w:sz w:val="20"/>
                <w:szCs w:val="20"/>
              </w:rPr>
            </w:pPr>
            <w:r w:rsidRPr="00DA62C6">
              <w:rPr>
                <w:rFonts w:ascii="Arial Narrow" w:hAnsi="Arial Narrow"/>
                <w:sz w:val="20"/>
                <w:szCs w:val="20"/>
              </w:rPr>
              <w:t>prostredníctvom ITMS2014+ v prípade, ak bude v prevádzke funkčná integrácia na registre zdravotných poisťovní</w:t>
            </w:r>
          </w:p>
          <w:p w:rsidR="001E5925" w:rsidRPr="00907BF7" w:rsidRDefault="00C461A3" w:rsidP="003F55FC">
            <w:pPr>
              <w:pStyle w:val="Odsekzoznamu12"/>
              <w:framePr w:hSpace="141" w:wrap="around" w:vAnchor="text" w:hAnchor="text" w:x="-560" w:y="1"/>
              <w:autoSpaceDE w:val="0"/>
              <w:autoSpaceDN w:val="0"/>
              <w:spacing w:after="0" w:line="240" w:lineRule="auto"/>
              <w:ind w:left="0"/>
              <w:contextualSpacing w:val="0"/>
              <w:suppressOverlap/>
              <w:rPr>
                <w:rFonts w:ascii="Arial Narrow" w:hAnsi="Arial Narrow"/>
                <w:sz w:val="20"/>
                <w:szCs w:val="20"/>
              </w:rPr>
            </w:pPr>
            <w:hyperlink r:id="rId24" w:history="1">
              <w:r w:rsidR="001E5925" w:rsidRPr="00907BF7">
                <w:rPr>
                  <w:rStyle w:val="Hypertextovprepojenie"/>
                  <w:rFonts w:ascii="Arial Narrow" w:hAnsi="Arial Narrow"/>
                  <w:sz w:val="20"/>
                  <w:szCs w:val="20"/>
                </w:rPr>
                <w:t>https://www.vszp.sk/platitelia/platenie-poistneho/zoznam-dlznikov.html</w:t>
              </w:r>
            </w:hyperlink>
            <w:r w:rsidR="001E5925" w:rsidRPr="00907BF7">
              <w:rPr>
                <w:rFonts w:ascii="Arial Narrow" w:hAnsi="Arial Narrow"/>
                <w:sz w:val="20"/>
                <w:szCs w:val="20"/>
              </w:rPr>
              <w:t xml:space="preserve">; </w:t>
            </w:r>
            <w:hyperlink r:id="rId25" w:history="1">
              <w:r w:rsidR="001E5925" w:rsidRPr="00907BF7">
                <w:rPr>
                  <w:rStyle w:val="Hypertextovprepojenie"/>
                  <w:rFonts w:ascii="Arial Narrow" w:hAnsi="Arial Narrow"/>
                  <w:sz w:val="20"/>
                  <w:szCs w:val="20"/>
                </w:rPr>
                <w:t>http://www.dovera.sk/overenia/dlznici/zoznam-dlznikov</w:t>
              </w:r>
            </w:hyperlink>
            <w:r w:rsidR="001E5925" w:rsidRPr="00907BF7">
              <w:rPr>
                <w:rFonts w:ascii="Arial Narrow" w:hAnsi="Arial Narrow"/>
                <w:sz w:val="20"/>
                <w:szCs w:val="20"/>
              </w:rPr>
              <w:t xml:space="preserve">; </w:t>
            </w:r>
            <w:hyperlink r:id="rId26" w:history="1">
              <w:r w:rsidR="001E5925" w:rsidRPr="00907BF7">
                <w:rPr>
                  <w:rStyle w:val="Hypertextovprepojenie"/>
                  <w:rFonts w:ascii="Arial Narrow" w:hAnsi="Arial Narrow"/>
                  <w:sz w:val="20"/>
                  <w:szCs w:val="20"/>
                </w:rPr>
                <w:t>https://www.union.sk/zoznam-dlznikov</w:t>
              </w:r>
            </w:hyperlink>
          </w:p>
        </w:tc>
      </w:tr>
      <w:tr w:rsidR="00951F52" w:rsidRPr="004B2904" w:rsidTr="00C65B41">
        <w:trPr>
          <w:trHeight w:val="111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6</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951F52" w:rsidRPr="004B2904">
              <w:rPr>
                <w:rFonts w:ascii="Arial Narrow" w:eastAsia="Times New Roman" w:hAnsi="Arial Narrow"/>
                <w:b/>
                <w:sz w:val="20"/>
                <w:szCs w:val="20"/>
                <w:lang w:eastAsia="en-AU"/>
              </w:rPr>
              <w:t>ebyť dlžníkom na sociálnom poistení</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5D14DA" w:rsidRPr="003522DA" w:rsidRDefault="005D14DA" w:rsidP="005D14DA">
            <w:pPr>
              <w:autoSpaceDE w:val="0"/>
              <w:autoSpaceDN w:val="0"/>
              <w:adjustRightInd w:val="0"/>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Žiadateľ nesmie byť dlžníkom p</w:t>
            </w:r>
            <w:r>
              <w:rPr>
                <w:rFonts w:ascii="Arial Narrow" w:eastAsia="Times New Roman" w:hAnsi="Arial Narrow"/>
                <w:sz w:val="20"/>
                <w:szCs w:val="20"/>
                <w:lang w:eastAsia="en-AU"/>
              </w:rPr>
              <w:t>oistného na sociálnom poistení.</w:t>
            </w:r>
          </w:p>
          <w:p w:rsidR="005D14DA" w:rsidRDefault="005D14DA" w:rsidP="009F68F2">
            <w:pPr>
              <w:pStyle w:val="Odsekzoznamu1"/>
              <w:autoSpaceDE w:val="0"/>
              <w:autoSpaceDN w:val="0"/>
              <w:adjustRightInd w:val="0"/>
              <w:spacing w:before="120" w:after="120"/>
              <w:ind w:left="0"/>
              <w:jc w:val="both"/>
              <w:rPr>
                <w:rFonts w:ascii="Arial Narrow" w:hAnsi="Arial Narrow"/>
                <w:sz w:val="20"/>
                <w:szCs w:val="20"/>
                <w:lang w:eastAsia="en-AU"/>
              </w:rPr>
            </w:pPr>
          </w:p>
          <w:p w:rsidR="003F55FC" w:rsidRDefault="00951F52" w:rsidP="009F68F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w:t>
            </w:r>
          </w:p>
          <w:p w:rsidR="00951F52" w:rsidRPr="004B2904" w:rsidRDefault="00951F52" w:rsidP="009F68F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355E15" w:rsidRDefault="00355E15" w:rsidP="00DF6FA9">
            <w:pPr>
              <w:pStyle w:val="Odsekzoznamu12"/>
              <w:autoSpaceDE w:val="0"/>
              <w:autoSpaceDN w:val="0"/>
              <w:spacing w:after="0"/>
              <w:ind w:left="0"/>
              <w:contextualSpacing w:val="0"/>
              <w:rPr>
                <w:rFonts w:ascii="Arial Narrow" w:hAnsi="Arial Narrow"/>
                <w:b/>
                <w:sz w:val="20"/>
                <w:szCs w:val="20"/>
              </w:rPr>
            </w:pPr>
            <w:r>
              <w:rPr>
                <w:rFonts w:ascii="Arial Narrow" w:hAnsi="Arial Narrow"/>
                <w:b/>
                <w:sz w:val="20"/>
                <w:szCs w:val="20"/>
              </w:rPr>
              <w:t>Forma preukázania:</w:t>
            </w:r>
          </w:p>
          <w:p w:rsidR="00E43422" w:rsidRPr="00696570" w:rsidRDefault="00EA6DBD" w:rsidP="00DF6FA9">
            <w:pPr>
              <w:autoSpaceDE w:val="0"/>
              <w:autoSpaceDN w:val="0"/>
              <w:spacing w:after="0" w:line="240" w:lineRule="auto"/>
              <w:rPr>
                <w:rFonts w:ascii="Arial Narrow" w:eastAsia="Times New Roman" w:hAnsi="Arial Narrow"/>
                <w:sz w:val="20"/>
                <w:szCs w:val="20"/>
              </w:rPr>
            </w:pPr>
            <w:r w:rsidRPr="00355E15">
              <w:rPr>
                <w:rFonts w:ascii="Arial Narrow" w:hAnsi="Arial Narrow"/>
                <w:sz w:val="20"/>
                <w:szCs w:val="20"/>
              </w:rPr>
              <w:t xml:space="preserve">Čestné vyhlásenie žiadateľa </w:t>
            </w:r>
            <w:r w:rsidR="00E43422">
              <w:rPr>
                <w:rFonts w:ascii="Arial Narrow" w:eastAsia="Times New Roman" w:hAnsi="Arial Narrow"/>
                <w:sz w:val="20"/>
                <w:szCs w:val="20"/>
              </w:rPr>
              <w:t>v </w:t>
            </w:r>
            <w:proofErr w:type="spellStart"/>
            <w:r w:rsidR="00E43422">
              <w:rPr>
                <w:rFonts w:ascii="Arial Narrow" w:eastAsia="Times New Roman" w:hAnsi="Arial Narrow"/>
                <w:sz w:val="20"/>
                <w:szCs w:val="20"/>
              </w:rPr>
              <w:t>ŽoNFP</w:t>
            </w:r>
            <w:proofErr w:type="spellEnd"/>
            <w:r w:rsidR="00E43422">
              <w:rPr>
                <w:rFonts w:ascii="Arial Narrow" w:eastAsia="Times New Roman" w:hAnsi="Arial Narrow"/>
                <w:sz w:val="20"/>
                <w:szCs w:val="20"/>
              </w:rPr>
              <w:t xml:space="preserve"> </w:t>
            </w:r>
            <w:r w:rsidR="00E43422" w:rsidRPr="00696570">
              <w:rPr>
                <w:rFonts w:ascii="Arial Narrow" w:eastAsia="Times New Roman" w:hAnsi="Arial Narrow"/>
                <w:sz w:val="20"/>
                <w:szCs w:val="20"/>
              </w:rPr>
              <w:t>(bod 15)</w:t>
            </w:r>
          </w:p>
          <w:p w:rsidR="00355E15" w:rsidRPr="00355E15" w:rsidRDefault="00355E15" w:rsidP="00355E15">
            <w:pPr>
              <w:pStyle w:val="Odsekzoznamu12"/>
              <w:autoSpaceDE w:val="0"/>
              <w:autoSpaceDN w:val="0"/>
              <w:ind w:left="0"/>
              <w:rPr>
                <w:rFonts w:ascii="Arial Narrow" w:hAnsi="Arial Narrow"/>
                <w:sz w:val="20"/>
                <w:szCs w:val="20"/>
              </w:rPr>
            </w:pPr>
          </w:p>
          <w:p w:rsidR="00EA6DBD" w:rsidRDefault="00EA6DBD" w:rsidP="00355E15">
            <w:pPr>
              <w:pStyle w:val="Odsekzoznamu12"/>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B321CA" w:rsidRDefault="00BC38E9" w:rsidP="00DF6FA9">
            <w:pPr>
              <w:pStyle w:val="Odsekzoznamu12"/>
              <w:autoSpaceDE w:val="0"/>
              <w:autoSpaceDN w:val="0"/>
              <w:spacing w:line="240" w:lineRule="auto"/>
              <w:ind w:left="0"/>
              <w:contextualSpacing w:val="0"/>
              <w:rPr>
                <w:rFonts w:ascii="Arial Narrow" w:hAnsi="Arial Narrow"/>
                <w:sz w:val="20"/>
                <w:szCs w:val="20"/>
              </w:rPr>
            </w:pPr>
            <w:r w:rsidRPr="00C70B63">
              <w:rPr>
                <w:rFonts w:ascii="Arial Narrow" w:hAnsi="Arial Narrow"/>
                <w:sz w:val="20"/>
                <w:szCs w:val="20"/>
              </w:rPr>
              <w:t xml:space="preserve">na základe informácií </w:t>
            </w:r>
            <w:r w:rsidR="003734D0">
              <w:rPr>
                <w:rFonts w:ascii="Arial Narrow" w:hAnsi="Arial Narrow"/>
                <w:sz w:val="20"/>
                <w:szCs w:val="20"/>
              </w:rPr>
              <w:t>dožiadaných</w:t>
            </w:r>
            <w:r w:rsidRPr="00C70B63">
              <w:rPr>
                <w:rFonts w:ascii="Arial Narrow" w:hAnsi="Arial Narrow"/>
                <w:sz w:val="20"/>
                <w:szCs w:val="20"/>
              </w:rPr>
              <w:t xml:space="preserve"> od správcov príslušných informácií</w:t>
            </w:r>
            <w:r w:rsidR="009C3593">
              <w:rPr>
                <w:rFonts w:ascii="Arial Narrow" w:hAnsi="Arial Narrow"/>
                <w:sz w:val="20"/>
                <w:szCs w:val="20"/>
              </w:rPr>
              <w:t>,</w:t>
            </w:r>
            <w:r w:rsidRPr="00C70B63" w:rsidDel="005050A7">
              <w:t xml:space="preserve"> </w:t>
            </w:r>
          </w:p>
          <w:p w:rsidR="009C3593" w:rsidRDefault="00B321CA" w:rsidP="00DF6FA9">
            <w:pPr>
              <w:pStyle w:val="Odsekzoznamu12"/>
              <w:autoSpaceDE w:val="0"/>
              <w:autoSpaceDN w:val="0"/>
              <w:spacing w:line="240" w:lineRule="auto"/>
              <w:ind w:left="0"/>
              <w:contextualSpacing w:val="0"/>
              <w:rPr>
                <w:rFonts w:ascii="Arial Narrow" w:hAnsi="Arial Narrow"/>
                <w:bCs/>
                <w:sz w:val="20"/>
                <w:szCs w:val="20"/>
                <w:lang w:eastAsia="en-AU"/>
              </w:rPr>
            </w:pPr>
            <w:r w:rsidRPr="00B321CA">
              <w:rPr>
                <w:rFonts w:ascii="Arial Narrow" w:hAnsi="Arial Narrow"/>
                <w:bCs/>
                <w:sz w:val="20"/>
                <w:szCs w:val="20"/>
                <w:lang w:eastAsia="en-AU"/>
              </w:rPr>
              <w:t xml:space="preserve">alebo </w:t>
            </w:r>
          </w:p>
          <w:p w:rsidR="00B321CA" w:rsidRDefault="00B321CA" w:rsidP="00DF6FA9">
            <w:pPr>
              <w:pStyle w:val="Odsekzoznamu12"/>
              <w:autoSpaceDE w:val="0"/>
              <w:autoSpaceDN w:val="0"/>
              <w:spacing w:after="120" w:line="240" w:lineRule="auto"/>
              <w:ind w:left="0"/>
              <w:contextualSpacing w:val="0"/>
              <w:rPr>
                <w:rFonts w:ascii="Arial Narrow" w:hAnsi="Arial Narrow"/>
                <w:bCs/>
                <w:sz w:val="20"/>
                <w:szCs w:val="20"/>
                <w:lang w:eastAsia="en-AU"/>
              </w:rPr>
            </w:pPr>
            <w:r w:rsidRPr="00B321CA">
              <w:rPr>
                <w:rFonts w:ascii="Arial Narrow" w:hAnsi="Arial Narrow"/>
                <w:bCs/>
                <w:sz w:val="20"/>
                <w:szCs w:val="20"/>
                <w:lang w:eastAsia="en-AU"/>
              </w:rPr>
              <w:t xml:space="preserve">prostredníctvom ITMS2014+ v prípade, ak bude v prevádzke funkčná integrácia </w:t>
            </w:r>
            <w:r w:rsidR="00745277" w:rsidRPr="00745277">
              <w:rPr>
                <w:rFonts w:ascii="Arial Narrow" w:hAnsi="Arial Narrow"/>
                <w:bCs/>
                <w:sz w:val="20"/>
                <w:szCs w:val="20"/>
                <w:lang w:eastAsia="en-AU"/>
              </w:rPr>
              <w:t xml:space="preserve">na zoznam dlžníkov </w:t>
            </w:r>
            <w:r w:rsidR="00D400B1">
              <w:rPr>
                <w:rFonts w:ascii="Arial Narrow" w:hAnsi="Arial Narrow"/>
                <w:bCs/>
                <w:sz w:val="20"/>
                <w:szCs w:val="20"/>
                <w:lang w:eastAsia="en-AU"/>
              </w:rPr>
              <w:t>S</w:t>
            </w:r>
            <w:r w:rsidR="00D400B1" w:rsidRPr="00745277">
              <w:rPr>
                <w:rFonts w:ascii="Arial Narrow" w:hAnsi="Arial Narrow"/>
                <w:bCs/>
                <w:sz w:val="20"/>
                <w:szCs w:val="20"/>
                <w:lang w:eastAsia="en-AU"/>
              </w:rPr>
              <w:t xml:space="preserve">ociálnej </w:t>
            </w:r>
            <w:r w:rsidR="00745277" w:rsidRPr="00745277">
              <w:rPr>
                <w:rFonts w:ascii="Arial Narrow" w:hAnsi="Arial Narrow"/>
                <w:bCs/>
                <w:sz w:val="20"/>
                <w:szCs w:val="20"/>
                <w:lang w:eastAsia="en-AU"/>
              </w:rPr>
              <w:t>poisťovne</w:t>
            </w:r>
          </w:p>
          <w:p w:rsidR="001E5925" w:rsidRPr="00907BF7" w:rsidRDefault="00C461A3" w:rsidP="00DF6FA9">
            <w:pPr>
              <w:pStyle w:val="Odsekzoznamu12"/>
              <w:autoSpaceDE w:val="0"/>
              <w:autoSpaceDN w:val="0"/>
              <w:spacing w:after="120" w:line="240" w:lineRule="auto"/>
              <w:ind w:left="0"/>
              <w:contextualSpacing w:val="0"/>
              <w:rPr>
                <w:rFonts w:ascii="Arial Narrow" w:hAnsi="Arial Narrow"/>
                <w:sz w:val="20"/>
                <w:szCs w:val="20"/>
                <w:lang w:eastAsia="en-AU"/>
              </w:rPr>
            </w:pPr>
            <w:hyperlink r:id="rId27" w:history="1">
              <w:r w:rsidR="001E5925" w:rsidRPr="00907BF7">
                <w:rPr>
                  <w:rStyle w:val="Hypertextovprepojenie"/>
                  <w:rFonts w:ascii="Arial Narrow" w:hAnsi="Arial Narrow"/>
                  <w:sz w:val="20"/>
                  <w:szCs w:val="20"/>
                </w:rPr>
                <w:t>http://www.socpoist.sk/zoznam-dlznikov-emw/487s</w:t>
              </w:r>
            </w:hyperlink>
          </w:p>
        </w:tc>
      </w:tr>
      <w:tr w:rsidR="00951F52"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7</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46B8C" w:rsidP="00946B8C">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 že v</w:t>
            </w:r>
            <w:r w:rsidR="00951F52" w:rsidRPr="004B2904">
              <w:rPr>
                <w:rFonts w:ascii="Arial Narrow" w:eastAsia="Times New Roman" w:hAnsi="Arial Narrow"/>
                <w:b/>
                <w:sz w:val="20"/>
                <w:szCs w:val="20"/>
                <w:lang w:eastAsia="en-AU"/>
              </w:rPr>
              <w:t>oči žiadateľovi nie je vedené konkurzné konanie, reštrukturalizačné konanie, nie je v konkurze alebo v reštrukturalizácii</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5D14DA" w:rsidRDefault="005D14DA" w:rsidP="005D14DA">
            <w:pPr>
              <w:pStyle w:val="Default"/>
              <w:spacing w:before="120" w:after="120"/>
              <w:jc w:val="both"/>
              <w:rPr>
                <w:rFonts w:ascii="Arial Narrow" w:hAnsi="Arial Narrow"/>
                <w:color w:val="auto"/>
                <w:sz w:val="20"/>
                <w:szCs w:val="20"/>
              </w:rPr>
            </w:pPr>
            <w:r w:rsidRPr="0024056B">
              <w:rPr>
                <w:rFonts w:ascii="Arial Narrow" w:hAnsi="Arial Narrow"/>
                <w:color w:val="auto"/>
                <w:sz w:val="20"/>
                <w:szCs w:val="20"/>
              </w:rPr>
              <w:t>Voči žiadateľovi nesmie byť vedené konkurzné konanie, reštrukturalizačné konanie; žiadateľ nesmie byť v konkurze alebo v reštrukt</w:t>
            </w:r>
            <w:r>
              <w:rPr>
                <w:rFonts w:ascii="Arial Narrow" w:hAnsi="Arial Narrow"/>
                <w:color w:val="auto"/>
                <w:sz w:val="20"/>
                <w:szCs w:val="20"/>
              </w:rPr>
              <w:t>uralizácii.</w:t>
            </w:r>
          </w:p>
          <w:p w:rsidR="009C3593" w:rsidRDefault="00951F52" w:rsidP="009C3593">
            <w:pPr>
              <w:pStyle w:val="Default"/>
              <w:spacing w:before="120"/>
              <w:jc w:val="both"/>
              <w:rPr>
                <w:rFonts w:ascii="Arial Narrow" w:hAnsi="Arial Narrow"/>
                <w:color w:val="auto"/>
                <w:sz w:val="20"/>
                <w:szCs w:val="20"/>
              </w:rPr>
            </w:pPr>
            <w:r w:rsidRPr="001340B5">
              <w:rPr>
                <w:rFonts w:ascii="Arial Narrow" w:hAnsi="Arial Narrow"/>
                <w:color w:val="auto"/>
                <w:sz w:val="20"/>
                <w:szCs w:val="20"/>
              </w:rPr>
              <w:t xml:space="preserve">Pozn.: </w:t>
            </w:r>
          </w:p>
          <w:p w:rsidR="00951F52" w:rsidRPr="004B2904" w:rsidRDefault="00951F52" w:rsidP="009C3593">
            <w:pPr>
              <w:pStyle w:val="Default"/>
              <w:jc w:val="both"/>
              <w:rPr>
                <w:rFonts w:ascii="Arial Narrow" w:hAnsi="Arial Narrow"/>
                <w:color w:val="auto"/>
                <w:sz w:val="20"/>
                <w:szCs w:val="20"/>
              </w:rPr>
            </w:pPr>
            <w:r w:rsidRPr="00C70B63">
              <w:rPr>
                <w:rFonts w:ascii="Arial Narrow" w:hAnsi="Arial Narrow"/>
                <w:color w:val="auto"/>
                <w:sz w:val="20"/>
                <w:szCs w:val="20"/>
              </w:rPr>
              <w:t>Podmienka sa nevzťahuje na subjekty verejnej správy</w:t>
            </w:r>
            <w:r w:rsidRPr="001340B5">
              <w:rPr>
                <w:rFonts w:ascii="Arial Narrow" w:hAnsi="Arial Narrow"/>
                <w:color w:val="auto"/>
                <w:sz w:val="20"/>
                <w:szCs w:val="20"/>
              </w:rPr>
              <w:t xml:space="preserve"> v súlade s § 2 zákona č. 7/2005 Z. z. o konkurze a reštrukturalizácii a o zmene a doplnení niektorých zákonov v znení neskorších predpisov.</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A6DBD" w:rsidRPr="00EA6DBD" w:rsidRDefault="00EA6DBD" w:rsidP="00DF6FA9">
            <w:pPr>
              <w:pStyle w:val="Odsekzoznamu12"/>
              <w:autoSpaceDE w:val="0"/>
              <w:autoSpaceDN w:val="0"/>
              <w:spacing w:after="0"/>
              <w:ind w:left="0"/>
              <w:contextualSpacing w:val="0"/>
              <w:rPr>
                <w:rFonts w:ascii="Arial Narrow" w:hAnsi="Arial Narrow"/>
                <w:b/>
                <w:sz w:val="20"/>
                <w:szCs w:val="20"/>
              </w:rPr>
            </w:pPr>
            <w:r w:rsidRPr="00EA6DBD">
              <w:rPr>
                <w:rFonts w:ascii="Arial Narrow" w:hAnsi="Arial Narrow"/>
                <w:b/>
                <w:sz w:val="20"/>
                <w:szCs w:val="20"/>
              </w:rPr>
              <w:t>Forma preukázania:</w:t>
            </w:r>
          </w:p>
          <w:p w:rsidR="00E43422" w:rsidRPr="00696570" w:rsidRDefault="00EA6DBD" w:rsidP="00DF6FA9">
            <w:pPr>
              <w:autoSpaceDE w:val="0"/>
              <w:autoSpaceDN w:val="0"/>
              <w:spacing w:after="0" w:line="240" w:lineRule="auto"/>
              <w:rPr>
                <w:rFonts w:ascii="Arial Narrow" w:eastAsia="Times New Roman" w:hAnsi="Arial Narrow"/>
                <w:sz w:val="20"/>
                <w:szCs w:val="20"/>
              </w:rPr>
            </w:pPr>
            <w:r w:rsidRPr="00355E15">
              <w:rPr>
                <w:rFonts w:ascii="Arial Narrow" w:hAnsi="Arial Narrow"/>
                <w:sz w:val="20"/>
                <w:szCs w:val="20"/>
              </w:rPr>
              <w:t xml:space="preserve">Čestné vyhlásenie žiadateľa </w:t>
            </w:r>
            <w:r w:rsidR="00E43422">
              <w:rPr>
                <w:rFonts w:ascii="Arial Narrow" w:eastAsia="Times New Roman" w:hAnsi="Arial Narrow"/>
                <w:sz w:val="20"/>
                <w:szCs w:val="20"/>
              </w:rPr>
              <w:t>v </w:t>
            </w:r>
            <w:proofErr w:type="spellStart"/>
            <w:r w:rsidR="00E43422">
              <w:rPr>
                <w:rFonts w:ascii="Arial Narrow" w:eastAsia="Times New Roman" w:hAnsi="Arial Narrow"/>
                <w:sz w:val="20"/>
                <w:szCs w:val="20"/>
              </w:rPr>
              <w:t>ŽoNFP</w:t>
            </w:r>
            <w:proofErr w:type="spellEnd"/>
            <w:r w:rsidR="00E43422">
              <w:rPr>
                <w:rFonts w:ascii="Arial Narrow" w:eastAsia="Times New Roman" w:hAnsi="Arial Narrow"/>
                <w:sz w:val="20"/>
                <w:szCs w:val="20"/>
              </w:rPr>
              <w:t xml:space="preserve"> </w:t>
            </w:r>
            <w:r w:rsidR="00E43422" w:rsidRPr="00696570">
              <w:rPr>
                <w:rFonts w:ascii="Arial Narrow" w:eastAsia="Times New Roman" w:hAnsi="Arial Narrow"/>
                <w:sz w:val="20"/>
                <w:szCs w:val="20"/>
              </w:rPr>
              <w:t>(bod 15)</w:t>
            </w:r>
          </w:p>
          <w:p w:rsidR="00355E15" w:rsidRPr="00355E15" w:rsidRDefault="00355E15" w:rsidP="00355E15">
            <w:pPr>
              <w:pStyle w:val="Odsekzoznamu12"/>
              <w:autoSpaceDE w:val="0"/>
              <w:autoSpaceDN w:val="0"/>
              <w:ind w:left="0"/>
              <w:rPr>
                <w:rFonts w:ascii="Arial Narrow" w:hAnsi="Arial Narrow"/>
                <w:sz w:val="20"/>
                <w:szCs w:val="20"/>
              </w:rPr>
            </w:pPr>
          </w:p>
          <w:p w:rsidR="00EA6DBD" w:rsidRPr="00EA6DBD" w:rsidRDefault="00EA6DBD" w:rsidP="00355E15">
            <w:pPr>
              <w:pStyle w:val="Odsekzoznamu12"/>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951F52" w:rsidRPr="00355E15" w:rsidRDefault="00EA6DBD" w:rsidP="00355E15">
            <w:pPr>
              <w:pStyle w:val="Odsekzoznamu12"/>
              <w:autoSpaceDE w:val="0"/>
              <w:autoSpaceDN w:val="0"/>
              <w:ind w:left="0"/>
              <w:rPr>
                <w:rFonts w:ascii="Arial Narrow" w:hAnsi="Arial Narrow"/>
                <w:i/>
                <w:sz w:val="20"/>
                <w:szCs w:val="20"/>
              </w:rPr>
            </w:pPr>
            <w:r w:rsidRPr="00355E15">
              <w:rPr>
                <w:rFonts w:ascii="Arial Narrow" w:hAnsi="Arial Narrow"/>
                <w:sz w:val="20"/>
                <w:szCs w:val="20"/>
              </w:rPr>
              <w:t>ITMS2014+</w:t>
            </w:r>
          </w:p>
        </w:tc>
      </w:tr>
      <w:tr w:rsidR="00951F52"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951F52" w:rsidRDefault="00133FC2" w:rsidP="00AB4C50">
            <w:pPr>
              <w:pStyle w:val="Default"/>
              <w:spacing w:before="120" w:after="120"/>
              <w:rPr>
                <w:rFonts w:ascii="Arial Narrow" w:hAnsi="Arial Narrow"/>
                <w:color w:val="auto"/>
                <w:sz w:val="20"/>
                <w:szCs w:val="20"/>
              </w:rPr>
            </w:pPr>
            <w:r>
              <w:rPr>
                <w:rFonts w:ascii="Arial Narrow" w:hAnsi="Arial Narrow"/>
                <w:color w:val="auto"/>
                <w:sz w:val="20"/>
                <w:szCs w:val="20"/>
              </w:rPr>
              <w:t>8</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B2904" w:rsidRDefault="00951F52" w:rsidP="002644C9">
            <w:pPr>
              <w:pStyle w:val="Default"/>
              <w:spacing w:before="120" w:after="120"/>
              <w:rPr>
                <w:rFonts w:ascii="Arial Narrow" w:hAnsi="Arial Narrow"/>
                <w:b/>
                <w:color w:val="auto"/>
                <w:sz w:val="20"/>
                <w:szCs w:val="20"/>
                <w:highlight w:val="cyan"/>
              </w:rPr>
            </w:pPr>
            <w:r w:rsidRPr="004B2904">
              <w:rPr>
                <w:rFonts w:ascii="Arial Narrow" w:hAnsi="Arial Narrow"/>
                <w:b/>
                <w:bCs/>
                <w:color w:val="auto"/>
                <w:sz w:val="20"/>
                <w:szCs w:val="20"/>
              </w:rPr>
              <w:t>Podmienka zákazu vedenia výkonu rozhodnutia voči žiadateľovi</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951F52" w:rsidRPr="004B2904" w:rsidRDefault="00951F52" w:rsidP="00563FD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 xml:space="preserve">Voči žiadateľovi nesmie byť vedený </w:t>
            </w:r>
            <w:r w:rsidRPr="004B2904">
              <w:rPr>
                <w:rFonts w:ascii="Arial Narrow" w:hAnsi="Arial Narrow"/>
                <w:b/>
                <w:color w:val="auto"/>
                <w:sz w:val="20"/>
                <w:szCs w:val="20"/>
              </w:rPr>
              <w:t>výkon rozhodnutia ani vymáhacie konanie</w:t>
            </w:r>
            <w:r w:rsidR="006D25E2">
              <w:rPr>
                <w:rFonts w:ascii="Arial Narrow" w:hAnsi="Arial Narrow"/>
                <w:b/>
                <w:color w:val="auto"/>
                <w:sz w:val="20"/>
                <w:szCs w:val="20"/>
              </w:rPr>
              <w:t>.</w:t>
            </w:r>
            <w:r w:rsidRPr="004B2904">
              <w:rPr>
                <w:rFonts w:ascii="Arial Narrow" w:hAnsi="Arial Narrow"/>
                <w:b/>
                <w:color w:val="auto"/>
                <w:sz w:val="20"/>
                <w:szCs w:val="20"/>
              </w:rPr>
              <w:t xml:space="preserve"> </w:t>
            </w:r>
          </w:p>
          <w:p w:rsidR="00951F52" w:rsidRDefault="00951F52" w:rsidP="00563FD2">
            <w:pPr>
              <w:pStyle w:val="Default"/>
              <w:spacing w:before="120" w:after="120"/>
              <w:jc w:val="both"/>
              <w:rPr>
                <w:rFonts w:ascii="Arial Narrow" w:hAnsi="Arial Narrow"/>
                <w:bCs/>
                <w:color w:val="auto"/>
                <w:sz w:val="20"/>
                <w:szCs w:val="20"/>
                <w:lang w:eastAsia="en-US"/>
              </w:rPr>
            </w:pPr>
            <w:r w:rsidRPr="001340B5">
              <w:rPr>
                <w:rFonts w:ascii="Arial Narrow" w:hAnsi="Arial Narrow"/>
                <w:color w:val="auto"/>
                <w:sz w:val="20"/>
                <w:szCs w:val="20"/>
              </w:rPr>
              <w:t>Pozn.: Podmienka sa netýka výkonu rozhodnutia voči členom riadiacich a dozorných orgánov žiadateľa, ale je relevantná vo vzťahu k subjektu žiadateľa. Podmienka je i</w:t>
            </w:r>
            <w:r w:rsidRPr="001340B5">
              <w:rPr>
                <w:rFonts w:ascii="Arial Narrow" w:hAnsi="Arial Narrow"/>
                <w:bCs/>
                <w:color w:val="auto"/>
                <w:sz w:val="20"/>
                <w:szCs w:val="20"/>
                <w:lang w:eastAsia="en-US"/>
              </w:rPr>
              <w:t xml:space="preserve">relevantná pre ministerstvá, ostatné ústredné orgány štátnej správy a ostatné </w:t>
            </w:r>
            <w:r w:rsidRPr="001340B5">
              <w:rPr>
                <w:rFonts w:ascii="Arial Narrow" w:hAnsi="Arial Narrow"/>
                <w:bCs/>
                <w:color w:val="auto"/>
                <w:sz w:val="20"/>
                <w:szCs w:val="20"/>
                <w:lang w:eastAsia="en-US"/>
              </w:rPr>
              <w:lastRenderedPageBreak/>
              <w:t>štátne rozpočtové organizácie.</w:t>
            </w:r>
          </w:p>
          <w:p w:rsidR="00660CCB" w:rsidRPr="004B2904" w:rsidRDefault="00660CCB" w:rsidP="001340B5">
            <w:pPr>
              <w:pStyle w:val="Default"/>
              <w:spacing w:before="120" w:after="120"/>
              <w:jc w:val="both"/>
              <w:rPr>
                <w:rFonts w:ascii="Arial Narrow" w:hAnsi="Arial Narrow"/>
                <w:color w:val="auto"/>
                <w:sz w:val="20"/>
                <w:szCs w:val="20"/>
              </w:rPr>
            </w:pP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A6DBD" w:rsidRPr="00EA6DBD" w:rsidRDefault="00EA6DBD" w:rsidP="00DF6FA9">
            <w:pPr>
              <w:pStyle w:val="Odsekzoznamu12"/>
              <w:autoSpaceDE w:val="0"/>
              <w:autoSpaceDN w:val="0"/>
              <w:spacing w:after="0"/>
              <w:ind w:left="0"/>
              <w:contextualSpacing w:val="0"/>
              <w:rPr>
                <w:rFonts w:ascii="Arial Narrow" w:hAnsi="Arial Narrow"/>
                <w:b/>
                <w:sz w:val="20"/>
                <w:szCs w:val="20"/>
              </w:rPr>
            </w:pPr>
            <w:r w:rsidRPr="00EA6DBD">
              <w:rPr>
                <w:rFonts w:ascii="Arial Narrow" w:hAnsi="Arial Narrow"/>
                <w:b/>
                <w:sz w:val="20"/>
                <w:szCs w:val="20"/>
              </w:rPr>
              <w:lastRenderedPageBreak/>
              <w:t>Forma preukázania</w:t>
            </w:r>
            <w:r w:rsidR="00863652" w:rsidRPr="00EA6DBD">
              <w:rPr>
                <w:rFonts w:ascii="Arial Narrow" w:hAnsi="Arial Narrow"/>
                <w:b/>
                <w:sz w:val="20"/>
                <w:szCs w:val="20"/>
              </w:rPr>
              <w:t xml:space="preserve"> </w:t>
            </w:r>
            <w:r w:rsidR="00863652">
              <w:rPr>
                <w:rFonts w:ascii="Arial Narrow" w:hAnsi="Arial Narrow"/>
                <w:b/>
                <w:sz w:val="20"/>
                <w:szCs w:val="20"/>
              </w:rPr>
              <w:t>/</w:t>
            </w:r>
            <w:r w:rsidR="009C3593">
              <w:rPr>
                <w:rFonts w:ascii="Arial Narrow" w:hAnsi="Arial Narrow"/>
                <w:b/>
                <w:sz w:val="20"/>
                <w:szCs w:val="20"/>
              </w:rPr>
              <w:t xml:space="preserve"> S</w:t>
            </w:r>
            <w:r w:rsidR="00863652" w:rsidRPr="00EA6DBD">
              <w:rPr>
                <w:rFonts w:ascii="Arial Narrow" w:hAnsi="Arial Narrow"/>
                <w:b/>
                <w:sz w:val="20"/>
                <w:szCs w:val="20"/>
              </w:rPr>
              <w:t>pôsob overenia</w:t>
            </w:r>
            <w:r w:rsidRPr="00EA6DBD">
              <w:rPr>
                <w:rFonts w:ascii="Arial Narrow" w:hAnsi="Arial Narrow"/>
                <w:b/>
                <w:sz w:val="20"/>
                <w:szCs w:val="20"/>
              </w:rPr>
              <w:t>:</w:t>
            </w:r>
          </w:p>
          <w:p w:rsidR="00E43422" w:rsidRPr="00696570" w:rsidRDefault="00EA6DBD" w:rsidP="00DF6FA9">
            <w:pPr>
              <w:autoSpaceDE w:val="0"/>
              <w:autoSpaceDN w:val="0"/>
              <w:spacing w:after="0" w:line="240" w:lineRule="auto"/>
              <w:rPr>
                <w:rFonts w:ascii="Arial Narrow" w:eastAsia="Times New Roman" w:hAnsi="Arial Narrow"/>
                <w:sz w:val="20"/>
                <w:szCs w:val="20"/>
              </w:rPr>
            </w:pPr>
            <w:r w:rsidRPr="00355E15">
              <w:rPr>
                <w:rFonts w:ascii="Arial Narrow" w:hAnsi="Arial Narrow"/>
                <w:sz w:val="20"/>
                <w:szCs w:val="20"/>
              </w:rPr>
              <w:t xml:space="preserve">Čestné vyhlásenie žiadateľa </w:t>
            </w:r>
            <w:r w:rsidR="00E43422">
              <w:rPr>
                <w:rFonts w:ascii="Arial Narrow" w:eastAsia="Times New Roman" w:hAnsi="Arial Narrow"/>
                <w:sz w:val="20"/>
                <w:szCs w:val="20"/>
              </w:rPr>
              <w:t>v </w:t>
            </w:r>
            <w:proofErr w:type="spellStart"/>
            <w:r w:rsidR="00E43422">
              <w:rPr>
                <w:rFonts w:ascii="Arial Narrow" w:eastAsia="Times New Roman" w:hAnsi="Arial Narrow"/>
                <w:sz w:val="20"/>
                <w:szCs w:val="20"/>
              </w:rPr>
              <w:t>ŽoNFP</w:t>
            </w:r>
            <w:proofErr w:type="spellEnd"/>
            <w:r w:rsidR="00E43422">
              <w:rPr>
                <w:rFonts w:ascii="Arial Narrow" w:eastAsia="Times New Roman" w:hAnsi="Arial Narrow"/>
                <w:sz w:val="20"/>
                <w:szCs w:val="20"/>
              </w:rPr>
              <w:t xml:space="preserve"> </w:t>
            </w:r>
            <w:r w:rsidR="00E43422" w:rsidRPr="00696570">
              <w:rPr>
                <w:rFonts w:ascii="Arial Narrow" w:eastAsia="Times New Roman" w:hAnsi="Arial Narrow"/>
                <w:sz w:val="20"/>
                <w:szCs w:val="20"/>
              </w:rPr>
              <w:t>(bod 15)</w:t>
            </w:r>
          </w:p>
          <w:p w:rsidR="00355E15" w:rsidRPr="00355E15" w:rsidRDefault="00355E15" w:rsidP="00355E15">
            <w:pPr>
              <w:pStyle w:val="Odsekzoznamu12"/>
              <w:autoSpaceDE w:val="0"/>
              <w:autoSpaceDN w:val="0"/>
              <w:ind w:left="0"/>
              <w:rPr>
                <w:rFonts w:ascii="Arial Narrow" w:hAnsi="Arial Narrow"/>
                <w:sz w:val="20"/>
                <w:szCs w:val="20"/>
              </w:rPr>
            </w:pPr>
          </w:p>
          <w:p w:rsidR="00951F52" w:rsidRPr="00355E15" w:rsidRDefault="00951F52" w:rsidP="004A3E5B">
            <w:pPr>
              <w:pStyle w:val="Odsekzoznamu12"/>
              <w:autoSpaceDE w:val="0"/>
              <w:autoSpaceDN w:val="0"/>
              <w:ind w:left="0"/>
              <w:rPr>
                <w:rFonts w:ascii="Arial Narrow" w:hAnsi="Arial Narrow"/>
                <w:i/>
                <w:sz w:val="20"/>
                <w:szCs w:val="20"/>
              </w:rPr>
            </w:pPr>
          </w:p>
        </w:tc>
      </w:tr>
      <w:tr w:rsidR="00E87266"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E87266" w:rsidP="00AB4C50">
            <w:pPr>
              <w:pStyle w:val="Default"/>
              <w:spacing w:before="120" w:after="120"/>
              <w:rPr>
                <w:rFonts w:ascii="Arial Narrow" w:hAnsi="Arial Narrow"/>
                <w:bCs/>
                <w:color w:val="auto"/>
                <w:sz w:val="20"/>
                <w:szCs w:val="20"/>
              </w:rPr>
            </w:pPr>
            <w:r>
              <w:rPr>
                <w:rFonts w:ascii="Arial Narrow" w:hAnsi="Arial Narrow"/>
                <w:bCs/>
                <w:color w:val="auto"/>
                <w:sz w:val="20"/>
                <w:szCs w:val="20"/>
              </w:rPr>
              <w:lastRenderedPageBreak/>
              <w:t>9</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8C0BA5" w:rsidRPr="006011A4" w:rsidRDefault="008C0BA5" w:rsidP="008C0BA5">
            <w:pPr>
              <w:pStyle w:val="Default"/>
              <w:jc w:val="both"/>
              <w:rPr>
                <w:rFonts w:ascii="Arial Narrow" w:hAnsi="Arial Narrow"/>
                <w:sz w:val="20"/>
                <w:szCs w:val="20"/>
              </w:rPr>
            </w:pPr>
            <w:r w:rsidRPr="006011A4">
              <w:rPr>
                <w:rFonts w:ascii="Arial Narrow" w:hAnsi="Arial Narrow"/>
                <w:sz w:val="20"/>
                <w:szCs w:val="20"/>
              </w:rPr>
              <w:t xml:space="preserve">V rámci tejto výzvy nie je možné poskytnúť pomoc </w:t>
            </w:r>
            <w:r>
              <w:rPr>
                <w:rFonts w:ascii="Arial Narrow" w:hAnsi="Arial Narrow"/>
                <w:sz w:val="20"/>
                <w:szCs w:val="20"/>
              </w:rPr>
              <w:t>žiadateľovi</w:t>
            </w:r>
            <w:r w:rsidRPr="006011A4">
              <w:rPr>
                <w:rFonts w:ascii="Arial Narrow" w:hAnsi="Arial Narrow"/>
                <w:sz w:val="20"/>
                <w:szCs w:val="20"/>
              </w:rPr>
              <w:t xml:space="preserve">, voči ktorému je nárokované vrátenie pomoci na základe predchádzajúceho rozhodnutia EK, v ktorom bola táto pomoc označená za neoprávnenú a nezlučiteľnú so spoločným trhom. </w:t>
            </w:r>
          </w:p>
          <w:p w:rsidR="00E87266" w:rsidRPr="004B2904" w:rsidRDefault="00E87266" w:rsidP="009C3593">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Žiadateľ je povinný preukázať splnenie predmetnej podmienky</w:t>
            </w:r>
            <w:r>
              <w:rPr>
                <w:rFonts w:ascii="Arial Narrow" w:hAnsi="Arial Narrow"/>
                <w:color w:val="auto"/>
                <w:sz w:val="20"/>
                <w:szCs w:val="20"/>
              </w:rPr>
              <w:t>.</w:t>
            </w:r>
            <w:r w:rsidRPr="004B2904">
              <w:rPr>
                <w:rFonts w:ascii="Arial Narrow" w:hAnsi="Arial Narrow"/>
                <w:color w:val="auto"/>
                <w:sz w:val="20"/>
                <w:szCs w:val="20"/>
              </w:rPr>
              <w:t xml:space="preserve"> </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Default="00E87266" w:rsidP="00355E15">
            <w:pPr>
              <w:pStyle w:val="Odsekzoznamu12"/>
              <w:autoSpaceDE w:val="0"/>
              <w:autoSpaceDN w:val="0"/>
              <w:ind w:left="0"/>
              <w:rPr>
                <w:rFonts w:ascii="Arial Narrow" w:hAnsi="Arial Narrow"/>
                <w:b/>
                <w:sz w:val="20"/>
                <w:szCs w:val="20"/>
              </w:rPr>
            </w:pPr>
            <w:r w:rsidRPr="00FB2B02">
              <w:rPr>
                <w:rFonts w:ascii="Arial Narrow" w:hAnsi="Arial Narrow"/>
                <w:b/>
                <w:sz w:val="20"/>
                <w:szCs w:val="20"/>
              </w:rPr>
              <w:t>Forma preukázania</w:t>
            </w:r>
            <w:r>
              <w:rPr>
                <w:rFonts w:ascii="Arial Narrow" w:hAnsi="Arial Narrow"/>
                <w:b/>
                <w:sz w:val="20"/>
                <w:szCs w:val="20"/>
              </w:rPr>
              <w:t xml:space="preserve"> /</w:t>
            </w:r>
          </w:p>
          <w:p w:rsidR="00E87266" w:rsidRPr="00FB2B02" w:rsidRDefault="00E87266" w:rsidP="00DF6FA9">
            <w:pPr>
              <w:pStyle w:val="Odsekzoznamu12"/>
              <w:autoSpaceDE w:val="0"/>
              <w:autoSpaceDN w:val="0"/>
              <w:spacing w:after="0"/>
              <w:ind w:left="0"/>
              <w:contextualSpacing w:val="0"/>
              <w:rPr>
                <w:rFonts w:ascii="Arial Narrow" w:hAnsi="Arial Narrow"/>
                <w:b/>
                <w:sz w:val="20"/>
                <w:szCs w:val="20"/>
              </w:rPr>
            </w:pPr>
            <w:r>
              <w:rPr>
                <w:rFonts w:ascii="Arial Narrow" w:hAnsi="Arial Narrow"/>
                <w:b/>
                <w:sz w:val="20"/>
                <w:szCs w:val="20"/>
              </w:rPr>
              <w:t>Spôsob overenia</w:t>
            </w:r>
            <w:r w:rsidRPr="00FB2B02">
              <w:rPr>
                <w:rFonts w:ascii="Arial Narrow" w:hAnsi="Arial Narrow"/>
                <w:b/>
                <w:sz w:val="20"/>
                <w:szCs w:val="20"/>
              </w:rPr>
              <w:t>:</w:t>
            </w:r>
          </w:p>
          <w:p w:rsidR="00E87266" w:rsidRPr="00696570" w:rsidRDefault="00E87266" w:rsidP="00DF6FA9">
            <w:pPr>
              <w:autoSpaceDE w:val="0"/>
              <w:autoSpaceDN w:val="0"/>
              <w:spacing w:after="0" w:line="240" w:lineRule="auto"/>
              <w:rPr>
                <w:rFonts w:ascii="Arial Narrow" w:eastAsia="Times New Roman" w:hAnsi="Arial Narrow"/>
                <w:sz w:val="20"/>
                <w:szCs w:val="20"/>
              </w:rPr>
            </w:pPr>
            <w:r w:rsidRPr="00FB2B02">
              <w:rPr>
                <w:rFonts w:ascii="Arial Narrow" w:hAnsi="Arial Narrow"/>
                <w:sz w:val="20"/>
                <w:szCs w:val="20"/>
              </w:rPr>
              <w:t xml:space="preserve">Čestné vyhlásenie žiadateľa </w:t>
            </w:r>
            <w:r>
              <w:rPr>
                <w:rFonts w:ascii="Arial Narrow" w:eastAsia="Times New Roman" w:hAnsi="Arial Narrow"/>
                <w:sz w:val="20"/>
                <w:szCs w:val="20"/>
              </w:rPr>
              <w:t>v </w:t>
            </w:r>
            <w:proofErr w:type="spellStart"/>
            <w:r>
              <w:rPr>
                <w:rFonts w:ascii="Arial Narrow" w:eastAsia="Times New Roman" w:hAnsi="Arial Narrow"/>
                <w:sz w:val="20"/>
                <w:szCs w:val="20"/>
              </w:rPr>
              <w:t>ŽoNFP</w:t>
            </w:r>
            <w:proofErr w:type="spellEnd"/>
            <w:r>
              <w:rPr>
                <w:rFonts w:ascii="Arial Narrow" w:eastAsia="Times New Roman" w:hAnsi="Arial Narrow"/>
                <w:sz w:val="20"/>
                <w:szCs w:val="20"/>
              </w:rPr>
              <w:t xml:space="preserve"> </w:t>
            </w:r>
            <w:r w:rsidRPr="00696570">
              <w:rPr>
                <w:rFonts w:ascii="Arial Narrow" w:eastAsia="Times New Roman" w:hAnsi="Arial Narrow"/>
                <w:sz w:val="20"/>
                <w:szCs w:val="20"/>
              </w:rPr>
              <w:t>(bod 15)</w:t>
            </w:r>
          </w:p>
          <w:p w:rsidR="00E87266" w:rsidRPr="004B2904" w:rsidRDefault="00E87266" w:rsidP="000C0E3D">
            <w:pPr>
              <w:pStyle w:val="Default"/>
              <w:spacing w:before="120" w:after="120"/>
              <w:rPr>
                <w:rFonts w:ascii="Arial Narrow" w:hAnsi="Arial Narrow"/>
                <w:color w:val="auto"/>
                <w:sz w:val="20"/>
                <w:szCs w:val="20"/>
              </w:rPr>
            </w:pPr>
          </w:p>
        </w:tc>
      </w:tr>
      <w:tr w:rsidR="00E87266"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E87266" w:rsidP="008D4A88">
            <w:pPr>
              <w:pStyle w:val="Odsekzoznamu1"/>
              <w:autoSpaceDE w:val="0"/>
              <w:autoSpaceDN w:val="0"/>
              <w:adjustRightInd w:val="0"/>
              <w:spacing w:before="120" w:after="120"/>
              <w:ind w:left="0"/>
              <w:rPr>
                <w:rFonts w:ascii="Arial Narrow" w:hAnsi="Arial Narrow"/>
                <w:sz w:val="20"/>
                <w:szCs w:val="20"/>
                <w:lang w:eastAsia="en-AU"/>
              </w:rPr>
            </w:pPr>
            <w:r>
              <w:rPr>
                <w:rFonts w:ascii="Arial Narrow" w:hAnsi="Arial Narrow"/>
                <w:sz w:val="20"/>
                <w:szCs w:val="20"/>
                <w:lang w:eastAsia="en-AU"/>
              </w:rPr>
              <w:t>1</w:t>
            </w:r>
            <w:r w:rsidR="008D4A88">
              <w:rPr>
                <w:rFonts w:ascii="Arial Narrow" w:hAnsi="Arial Narrow"/>
                <w:sz w:val="20"/>
                <w:szCs w:val="20"/>
                <w:lang w:eastAsia="en-AU"/>
              </w:rPr>
              <w:t>0</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pStyle w:val="Odsekzoznamu1"/>
              <w:autoSpaceDE w:val="0"/>
              <w:autoSpaceDN w:val="0"/>
              <w:adjustRightInd w:val="0"/>
              <w:spacing w:before="120" w:after="120"/>
              <w:ind w:left="0"/>
              <w:rPr>
                <w:rFonts w:ascii="Arial Narrow" w:hAnsi="Arial Narrow"/>
                <w:b/>
                <w:sz w:val="20"/>
                <w:szCs w:val="20"/>
                <w:lang w:eastAsia="en-AU"/>
              </w:rPr>
            </w:pPr>
            <w:r w:rsidRPr="004B2904">
              <w:rPr>
                <w:rFonts w:ascii="Arial Narrow" w:hAnsi="Arial Narrow"/>
                <w:b/>
                <w:sz w:val="20"/>
                <w:szCs w:val="20"/>
                <w:lang w:eastAsia="sk-SK"/>
              </w:rPr>
              <w:t>Podmienka, že žiadateľ má schválený program rozvoja a príslušnú územnoplánovaciu dokumentáciu v súlade s ustanovením § 7 ods. 6 a § 8 ods. 6/ § 8a ods. 4 zákona o podpore regionálneho rozvoja</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Default="00E87266" w:rsidP="00563FD2">
            <w:pPr>
              <w:pStyle w:val="Odsekzoznamu1"/>
              <w:autoSpaceDE w:val="0"/>
              <w:autoSpaceDN w:val="0"/>
              <w:adjustRightInd w:val="0"/>
              <w:spacing w:before="120" w:after="120"/>
              <w:ind w:left="0"/>
              <w:jc w:val="both"/>
              <w:rPr>
                <w:rFonts w:ascii="Arial Narrow" w:hAnsi="Arial Narrow"/>
                <w:sz w:val="20"/>
                <w:szCs w:val="20"/>
                <w:lang w:eastAsia="sk-SK"/>
              </w:rPr>
            </w:pPr>
            <w:r w:rsidRPr="004B2904">
              <w:rPr>
                <w:rFonts w:ascii="Arial Narrow" w:hAnsi="Arial Narrow"/>
                <w:sz w:val="20"/>
                <w:szCs w:val="20"/>
                <w:lang w:eastAsia="sk-SK"/>
              </w:rPr>
              <w:t>Žiadateľ musí mať schválený program rozvoja a príslušnú územnoplánovaciu dokumentáciu v súlade s ustanovením § 7</w:t>
            </w:r>
            <w:r w:rsidRPr="004B2904">
              <w:rPr>
                <w:rFonts w:ascii="Arial Narrow" w:hAnsi="Arial Narrow"/>
                <w:b/>
                <w:sz w:val="20"/>
                <w:szCs w:val="20"/>
                <w:lang w:eastAsia="sk-SK"/>
              </w:rPr>
              <w:t xml:space="preserve"> </w:t>
            </w:r>
            <w:r w:rsidRPr="004B2904">
              <w:rPr>
                <w:rFonts w:ascii="Arial Narrow" w:hAnsi="Arial Narrow"/>
                <w:sz w:val="20"/>
                <w:szCs w:val="20"/>
                <w:lang w:eastAsia="sk-SK"/>
              </w:rPr>
              <w:t>ods. 6 a § 8 ods. 6/ § 8a ods. 4 zákona č. 539/2008 Z. z. o podpore regionálneho rozvoja a o zmene a doplnení niektorých zákonov v znení neskorších predpisov</w:t>
            </w:r>
            <w:r>
              <w:rPr>
                <w:rFonts w:ascii="Arial Narrow" w:hAnsi="Arial Narrow"/>
                <w:sz w:val="20"/>
                <w:szCs w:val="20"/>
                <w:lang w:eastAsia="sk-SK"/>
              </w:rPr>
              <w:t>.</w:t>
            </w:r>
          </w:p>
          <w:p w:rsidR="00E87266" w:rsidRDefault="00E87266" w:rsidP="00563FD2">
            <w:pPr>
              <w:pStyle w:val="Odsekzoznamu1"/>
              <w:autoSpaceDE w:val="0"/>
              <w:autoSpaceDN w:val="0"/>
              <w:adjustRightInd w:val="0"/>
              <w:spacing w:before="120" w:after="120"/>
              <w:ind w:left="0"/>
              <w:jc w:val="both"/>
              <w:rPr>
                <w:rFonts w:ascii="Arial Narrow" w:hAnsi="Arial Narrow"/>
                <w:sz w:val="20"/>
                <w:szCs w:val="20"/>
                <w:lang w:eastAsia="sk-SK"/>
              </w:rPr>
            </w:pPr>
          </w:p>
          <w:p w:rsidR="00E87266" w:rsidRDefault="00E87266" w:rsidP="000C0E3D">
            <w:pPr>
              <w:pStyle w:val="Odsekzoznamu1"/>
              <w:autoSpaceDE w:val="0"/>
              <w:autoSpaceDN w:val="0"/>
              <w:adjustRightInd w:val="0"/>
              <w:spacing w:before="120" w:after="120"/>
              <w:ind w:left="0"/>
              <w:jc w:val="both"/>
              <w:rPr>
                <w:rFonts w:ascii="Arial Narrow" w:hAnsi="Arial Narrow"/>
                <w:sz w:val="20"/>
                <w:szCs w:val="20"/>
                <w:lang w:eastAsia="sk-SK"/>
              </w:rPr>
            </w:pPr>
            <w:r>
              <w:rPr>
                <w:rFonts w:ascii="Arial Narrow" w:hAnsi="Arial Narrow"/>
                <w:sz w:val="20"/>
                <w:szCs w:val="20"/>
                <w:lang w:eastAsia="sk-SK"/>
              </w:rPr>
              <w:t xml:space="preserve">Pozn.: </w:t>
            </w:r>
          </w:p>
          <w:p w:rsidR="00E87266" w:rsidRPr="004B2904" w:rsidRDefault="00E87266" w:rsidP="000C0E3D">
            <w:pPr>
              <w:pStyle w:val="Odsekzoznamu1"/>
              <w:autoSpaceDE w:val="0"/>
              <w:autoSpaceDN w:val="0"/>
              <w:adjustRightInd w:val="0"/>
              <w:spacing w:before="120" w:after="120"/>
              <w:ind w:left="0"/>
              <w:jc w:val="both"/>
              <w:rPr>
                <w:rFonts w:ascii="Arial Narrow" w:hAnsi="Arial Narrow"/>
                <w:sz w:val="20"/>
                <w:szCs w:val="20"/>
                <w:lang w:eastAsia="sk-SK"/>
              </w:rPr>
            </w:pPr>
            <w:r>
              <w:rPr>
                <w:rFonts w:ascii="Arial Narrow" w:hAnsi="Arial Narrow"/>
                <w:sz w:val="20"/>
                <w:szCs w:val="20"/>
                <w:lang w:eastAsia="sk-SK"/>
              </w:rPr>
              <w:t>Podmienka je relevantná pre subjekty územnej samosprávy.</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7452D7" w:rsidRDefault="00E87266" w:rsidP="00DF6FA9">
            <w:pPr>
              <w:pStyle w:val="Odsekzoznamu12"/>
              <w:autoSpaceDE w:val="0"/>
              <w:autoSpaceDN w:val="0"/>
              <w:spacing w:after="0" w:line="240" w:lineRule="auto"/>
              <w:ind w:left="0"/>
              <w:contextualSpacing w:val="0"/>
              <w:rPr>
                <w:rFonts w:ascii="Arial Narrow" w:hAnsi="Arial Narrow"/>
                <w:b/>
                <w:sz w:val="20"/>
                <w:szCs w:val="20"/>
              </w:rPr>
            </w:pPr>
            <w:r w:rsidRPr="007452D7">
              <w:rPr>
                <w:rFonts w:ascii="Arial Narrow" w:hAnsi="Arial Narrow"/>
                <w:b/>
                <w:sz w:val="20"/>
                <w:szCs w:val="20"/>
              </w:rPr>
              <w:t>Forma preukázania:</w:t>
            </w:r>
          </w:p>
          <w:p w:rsidR="00E87266" w:rsidRDefault="00E87266" w:rsidP="00DF6FA9">
            <w:pPr>
              <w:pStyle w:val="Odsekzoznamu12"/>
              <w:autoSpaceDE w:val="0"/>
              <w:autoSpaceDN w:val="0"/>
              <w:spacing w:after="0" w:line="240" w:lineRule="auto"/>
              <w:ind w:left="0"/>
              <w:contextualSpacing w:val="0"/>
              <w:rPr>
                <w:rFonts w:ascii="Arial Narrow" w:hAnsi="Arial Narrow"/>
                <w:sz w:val="20"/>
                <w:szCs w:val="20"/>
              </w:rPr>
            </w:pPr>
            <w:r w:rsidRPr="007452D7">
              <w:rPr>
                <w:rFonts w:ascii="Arial Narrow" w:hAnsi="Arial Narrow"/>
                <w:sz w:val="20"/>
                <w:szCs w:val="20"/>
              </w:rPr>
              <w:t xml:space="preserve">Elektronické predloženie uznesenia (výpisu z uznesenia) </w:t>
            </w:r>
            <w:r>
              <w:rPr>
                <w:rFonts w:ascii="Arial Narrow" w:hAnsi="Arial Narrow"/>
                <w:sz w:val="20"/>
                <w:szCs w:val="20"/>
              </w:rPr>
              <w:t xml:space="preserve">zastupiteľstva </w:t>
            </w:r>
            <w:r w:rsidRPr="007452D7">
              <w:rPr>
                <w:rFonts w:ascii="Arial Narrow" w:hAnsi="Arial Narrow"/>
                <w:sz w:val="20"/>
                <w:szCs w:val="20"/>
              </w:rPr>
              <w:t xml:space="preserve">o schválení programu rozvoja a príslušnej územnoplánovacej dokumentácie vo forme </w:t>
            </w:r>
            <w:proofErr w:type="spellStart"/>
            <w:r>
              <w:rPr>
                <w:rFonts w:ascii="Arial Narrow" w:hAnsi="Arial Narrow"/>
                <w:sz w:val="20"/>
                <w:szCs w:val="20"/>
              </w:rPr>
              <w:t>o</w:t>
            </w:r>
            <w:r w:rsidRPr="00C16A94">
              <w:rPr>
                <w:rFonts w:ascii="Arial Narrow" w:hAnsi="Arial Narrow"/>
                <w:sz w:val="20"/>
                <w:szCs w:val="20"/>
              </w:rPr>
              <w:t>sken</w:t>
            </w:r>
            <w:r>
              <w:rPr>
                <w:rFonts w:ascii="Arial Narrow" w:hAnsi="Arial Narrow"/>
                <w:sz w:val="20"/>
                <w:szCs w:val="20"/>
              </w:rPr>
              <w:t>ovaného</w:t>
            </w:r>
            <w:proofErr w:type="spellEnd"/>
            <w:r>
              <w:rPr>
                <w:rFonts w:ascii="Arial Narrow" w:hAnsi="Arial Narrow"/>
                <w:sz w:val="20"/>
                <w:szCs w:val="20"/>
              </w:rPr>
              <w:t xml:space="preserve">  dokumentu.</w:t>
            </w:r>
            <w:r w:rsidRPr="007452D7">
              <w:rPr>
                <w:rFonts w:ascii="Arial Narrow" w:hAnsi="Arial Narrow"/>
                <w:sz w:val="20"/>
                <w:szCs w:val="20"/>
              </w:rPr>
              <w:t xml:space="preserve"> </w:t>
            </w:r>
          </w:p>
          <w:p w:rsidR="00E87266" w:rsidRDefault="00E87266" w:rsidP="009C3593">
            <w:pPr>
              <w:pStyle w:val="Odsekzoznamu12"/>
              <w:autoSpaceDE w:val="0"/>
              <w:autoSpaceDN w:val="0"/>
              <w:ind w:left="0"/>
              <w:rPr>
                <w:rFonts w:ascii="Arial Narrow" w:hAnsi="Arial Narrow"/>
                <w:b/>
                <w:sz w:val="20"/>
                <w:szCs w:val="20"/>
              </w:rPr>
            </w:pPr>
          </w:p>
          <w:p w:rsidR="00E87266" w:rsidRPr="007452D7" w:rsidRDefault="00E87266" w:rsidP="009C3593">
            <w:pPr>
              <w:pStyle w:val="Odsekzoznamu12"/>
              <w:autoSpaceDE w:val="0"/>
              <w:autoSpaceDN w:val="0"/>
              <w:ind w:left="0"/>
              <w:rPr>
                <w:rFonts w:ascii="Arial Narrow" w:hAnsi="Arial Narrow"/>
                <w:b/>
                <w:sz w:val="20"/>
                <w:szCs w:val="20"/>
              </w:rPr>
            </w:pPr>
            <w:r w:rsidRPr="007452D7">
              <w:rPr>
                <w:rFonts w:ascii="Arial Narrow" w:hAnsi="Arial Narrow"/>
                <w:b/>
                <w:sz w:val="20"/>
                <w:szCs w:val="20"/>
              </w:rPr>
              <w:t>Spôsob overenia:</w:t>
            </w:r>
          </w:p>
          <w:p w:rsidR="00E87266" w:rsidRPr="007452D7" w:rsidRDefault="00E87266" w:rsidP="003734D0">
            <w:pPr>
              <w:pStyle w:val="Odsekzoznamu12"/>
              <w:autoSpaceDE w:val="0"/>
              <w:autoSpaceDN w:val="0"/>
              <w:spacing w:after="0"/>
              <w:ind w:left="0"/>
              <w:contextualSpacing w:val="0"/>
              <w:rPr>
                <w:rFonts w:ascii="Arial Narrow" w:hAnsi="Arial Narrow"/>
                <w:i/>
                <w:sz w:val="20"/>
                <w:szCs w:val="20"/>
              </w:rPr>
            </w:pPr>
            <w:r w:rsidRPr="007452D7">
              <w:rPr>
                <w:rFonts w:ascii="Arial Narrow" w:hAnsi="Arial Narrow"/>
                <w:sz w:val="20"/>
                <w:szCs w:val="20"/>
              </w:rPr>
              <w:t xml:space="preserve">Údaje z </w:t>
            </w:r>
            <w:proofErr w:type="spellStart"/>
            <w:r w:rsidRPr="007452D7">
              <w:rPr>
                <w:rFonts w:ascii="Arial Narrow" w:hAnsi="Arial Narrow"/>
                <w:sz w:val="20"/>
                <w:szCs w:val="20"/>
              </w:rPr>
              <w:t>oskenovaného</w:t>
            </w:r>
            <w:proofErr w:type="spellEnd"/>
            <w:r w:rsidRPr="007452D7">
              <w:rPr>
                <w:rFonts w:ascii="Arial Narrow" w:hAnsi="Arial Narrow"/>
                <w:sz w:val="20"/>
                <w:szCs w:val="20"/>
              </w:rPr>
              <w:t xml:space="preserve"> dokumentu</w:t>
            </w:r>
            <w:r>
              <w:rPr>
                <w:rFonts w:ascii="Arial Narrow" w:hAnsi="Arial Narrow"/>
                <w:sz w:val="20"/>
                <w:szCs w:val="20"/>
              </w:rPr>
              <w:t>.</w:t>
            </w:r>
          </w:p>
        </w:tc>
      </w:tr>
      <w:tr w:rsidR="00E87266" w:rsidRPr="004B2904" w:rsidTr="004545D9">
        <w:trPr>
          <w:trHeight w:val="157"/>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24ADA" w:rsidRDefault="00E87266" w:rsidP="008D4A88">
            <w:pPr>
              <w:pStyle w:val="Odsekzoznamu1"/>
              <w:autoSpaceDE w:val="0"/>
              <w:autoSpaceDN w:val="0"/>
              <w:adjustRightInd w:val="0"/>
              <w:spacing w:before="120" w:after="120"/>
              <w:ind w:left="0"/>
              <w:rPr>
                <w:rFonts w:ascii="Arial Narrow" w:hAnsi="Arial Narrow"/>
                <w:sz w:val="20"/>
                <w:szCs w:val="20"/>
                <w:lang w:eastAsia="en-AU"/>
              </w:rPr>
            </w:pPr>
            <w:r>
              <w:rPr>
                <w:rFonts w:ascii="Arial Narrow" w:hAnsi="Arial Narrow"/>
                <w:sz w:val="20"/>
                <w:szCs w:val="20"/>
                <w:lang w:eastAsia="en-AU"/>
              </w:rPr>
              <w:t>1</w:t>
            </w:r>
            <w:r w:rsidR="008D4A88">
              <w:rPr>
                <w:rFonts w:ascii="Arial Narrow" w:hAnsi="Arial Narrow"/>
                <w:sz w:val="20"/>
                <w:szCs w:val="20"/>
                <w:lang w:eastAsia="en-AU"/>
              </w:rPr>
              <w:t>1</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9C3593">
            <w:pPr>
              <w:pStyle w:val="Odsekzoznamu1"/>
              <w:autoSpaceDE w:val="0"/>
              <w:autoSpaceDN w:val="0"/>
              <w:adjustRightInd w:val="0"/>
              <w:spacing w:before="120" w:after="120"/>
              <w:ind w:left="0"/>
              <w:rPr>
                <w:rFonts w:ascii="Arial Narrow" w:hAnsi="Arial Narrow"/>
                <w:sz w:val="20"/>
                <w:szCs w:val="20"/>
                <w:lang w:eastAsia="en-AU"/>
              </w:rPr>
            </w:pPr>
            <w:r w:rsidRPr="004B2904">
              <w:rPr>
                <w:rFonts w:ascii="Arial Narrow" w:hAnsi="Arial Narrow"/>
                <w:b/>
                <w:sz w:val="20"/>
                <w:szCs w:val="20"/>
                <w:lang w:eastAsia="sk-SK"/>
              </w:rPr>
              <w:t xml:space="preserve">Podmienka, že </w:t>
            </w:r>
            <w:r w:rsidRPr="00133FC2">
              <w:rPr>
                <w:rFonts w:ascii="Arial Narrow" w:hAnsi="Arial Narrow"/>
                <w:b/>
                <w:sz w:val="20"/>
                <w:szCs w:val="20"/>
                <w:lang w:eastAsia="sk-SK"/>
              </w:rPr>
              <w:t>žiadateľ ani jeho štatutárny orgán, ani žiadny člen štatutárneho orgánu, ani prokurista/i, ani</w:t>
            </w:r>
            <w:r w:rsidRPr="004B2904">
              <w:rPr>
                <w:rFonts w:ascii="Arial Narrow" w:hAnsi="Arial Narrow"/>
                <w:b/>
                <w:sz w:val="20"/>
                <w:szCs w:val="20"/>
                <w:lang w:eastAsia="sk-SK"/>
              </w:rPr>
              <w:t xml:space="preserve"> osoba splnomocnená zastupovať žiadateľa v </w:t>
            </w:r>
            <w:r>
              <w:rPr>
                <w:rFonts w:ascii="Arial Narrow" w:hAnsi="Arial Narrow"/>
                <w:b/>
                <w:sz w:val="20"/>
                <w:szCs w:val="20"/>
                <w:lang w:eastAsia="sk-SK"/>
              </w:rPr>
              <w:t>k</w:t>
            </w:r>
            <w:r w:rsidRPr="004B2904">
              <w:rPr>
                <w:rFonts w:ascii="Arial Narrow" w:hAnsi="Arial Narrow"/>
                <w:b/>
                <w:sz w:val="20"/>
                <w:szCs w:val="20"/>
                <w:lang w:eastAsia="sk-SK"/>
              </w:rPr>
              <w:t>onaní o </w:t>
            </w:r>
            <w:proofErr w:type="spellStart"/>
            <w:r w:rsidRPr="004B2904">
              <w:rPr>
                <w:rFonts w:ascii="Arial Narrow" w:hAnsi="Arial Narrow"/>
                <w:b/>
                <w:sz w:val="20"/>
                <w:szCs w:val="20"/>
                <w:lang w:eastAsia="sk-SK"/>
              </w:rPr>
              <w:t>ŽoNFP</w:t>
            </w:r>
            <w:proofErr w:type="spellEnd"/>
            <w:r w:rsidRPr="004B2904">
              <w:rPr>
                <w:rFonts w:ascii="Arial Narrow" w:hAnsi="Arial Narrow"/>
                <w:b/>
                <w:sz w:val="20"/>
                <w:szCs w:val="20"/>
                <w:lang w:eastAsia="sk-SK"/>
              </w:rPr>
              <w:t> </w:t>
            </w:r>
            <w:r w:rsidR="001E5925">
              <w:rPr>
                <w:rFonts w:ascii="Arial Narrow" w:hAnsi="Arial Narrow"/>
                <w:b/>
                <w:sz w:val="20"/>
                <w:szCs w:val="20"/>
                <w:lang w:eastAsia="sk-SK"/>
              </w:rPr>
              <w:t xml:space="preserve">      </w:t>
            </w:r>
            <w:r w:rsidRPr="004B2904">
              <w:rPr>
                <w:rFonts w:ascii="Arial Narrow" w:hAnsi="Arial Narrow"/>
                <w:b/>
                <w:sz w:val="20"/>
                <w:szCs w:val="20"/>
                <w:lang w:eastAsia="sk-SK"/>
              </w:rPr>
              <w:t xml:space="preserve">neboli právoplatne odsúdení za trestný čin korupcie, za trestný čin poškodzovania finančných záujmov Európskych spoločenstiev, za trestný čin legalizácie príjmu z trestnej činnosti, za trestný čin založenia, zosnovania a podporovania zločineckej skupiny, alebo za trestný čin </w:t>
            </w:r>
            <w:r w:rsidRPr="004B2904">
              <w:rPr>
                <w:rFonts w:ascii="Arial Narrow" w:hAnsi="Arial Narrow"/>
                <w:b/>
                <w:sz w:val="20"/>
                <w:szCs w:val="20"/>
                <w:lang w:eastAsia="sk-SK"/>
              </w:rPr>
              <w:lastRenderedPageBreak/>
              <w:t>machinácie pri verejnom obstarávaní a verejnej dražbe </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Pr="004B2904" w:rsidRDefault="00E87266" w:rsidP="00563FD2">
            <w:pPr>
              <w:pStyle w:val="Odsekzoznamu1"/>
              <w:spacing w:before="120" w:after="120"/>
              <w:ind w:left="0"/>
              <w:jc w:val="both"/>
              <w:rPr>
                <w:rFonts w:ascii="Arial Narrow" w:hAnsi="Arial Narrow"/>
                <w:sz w:val="20"/>
                <w:szCs w:val="20"/>
              </w:rPr>
            </w:pPr>
            <w:r w:rsidRPr="004B2904">
              <w:rPr>
                <w:rFonts w:ascii="Arial Narrow" w:hAnsi="Arial Narrow"/>
                <w:sz w:val="20"/>
                <w:szCs w:val="20"/>
                <w:lang w:eastAsia="sk-SK"/>
              </w:rPr>
              <w:lastRenderedPageBreak/>
              <w:t>Žiadateľ, jeho štatutárny orgán, žiadny člen štatutárneho orgánu, prokurista/i ani osoba splnomocnená zastupovať žiadateľa v konaní o </w:t>
            </w:r>
            <w:proofErr w:type="spellStart"/>
            <w:r w:rsidRPr="004B2904">
              <w:rPr>
                <w:rFonts w:ascii="Arial Narrow" w:hAnsi="Arial Narrow"/>
                <w:sz w:val="20"/>
                <w:szCs w:val="20"/>
                <w:lang w:eastAsia="sk-SK"/>
              </w:rPr>
              <w:t>ŽoNFP</w:t>
            </w:r>
            <w:proofErr w:type="spellEnd"/>
            <w:r w:rsidRPr="004B2904">
              <w:rPr>
                <w:rFonts w:ascii="Arial Narrow" w:hAnsi="Arial Narrow"/>
                <w:sz w:val="20"/>
                <w:szCs w:val="20"/>
                <w:lang w:eastAsia="sk-SK"/>
              </w:rPr>
              <w:t xml:space="preserve"> neboli právoplatne odsúdení podľa Trestného zákona za trestný čin (ďalej len „TČ“) korupcie </w:t>
            </w:r>
            <w:r w:rsidRPr="004B2904">
              <w:rPr>
                <w:rFonts w:ascii="Arial Narrow" w:hAnsi="Arial Narrow"/>
                <w:sz w:val="20"/>
                <w:szCs w:val="20"/>
              </w:rPr>
              <w:t xml:space="preserve">(§ 328-§ 336), TČ </w:t>
            </w:r>
            <w:r w:rsidRPr="004B2904">
              <w:rPr>
                <w:rFonts w:ascii="Arial Narrow" w:hAnsi="Arial Narrow"/>
                <w:sz w:val="20"/>
                <w:szCs w:val="20"/>
                <w:lang w:eastAsia="sk-SK"/>
              </w:rPr>
              <w:t xml:space="preserve">poškodzovania finančných záujmov Európskych spoločenstiev </w:t>
            </w:r>
            <w:r w:rsidRPr="004B2904">
              <w:rPr>
                <w:rFonts w:ascii="Arial Narrow" w:hAnsi="Arial Narrow"/>
                <w:sz w:val="20"/>
                <w:szCs w:val="20"/>
              </w:rPr>
              <w:t>(§ 261-§ 263), TČ leg</w:t>
            </w:r>
            <w:r w:rsidRPr="004B2904">
              <w:rPr>
                <w:rFonts w:ascii="Arial Narrow" w:hAnsi="Arial Narrow"/>
                <w:sz w:val="20"/>
                <w:szCs w:val="20"/>
                <w:lang w:eastAsia="sk-SK"/>
              </w:rPr>
              <w:t xml:space="preserve">alizácie príjmu z trestnej činnosti </w:t>
            </w:r>
            <w:r w:rsidRPr="004B2904">
              <w:rPr>
                <w:rFonts w:ascii="Arial Narrow" w:hAnsi="Arial Narrow"/>
                <w:sz w:val="20"/>
                <w:szCs w:val="20"/>
              </w:rPr>
              <w:t>(§ 233-§ 234)</w:t>
            </w:r>
            <w:r w:rsidRPr="004B2904">
              <w:rPr>
                <w:rFonts w:ascii="Arial Narrow" w:hAnsi="Arial Narrow"/>
                <w:sz w:val="20"/>
                <w:szCs w:val="20"/>
                <w:lang w:eastAsia="sk-SK"/>
              </w:rPr>
              <w:t xml:space="preserve">, TČ založenia, zosnovania a podporovania zločineckej skupiny </w:t>
            </w:r>
            <w:r w:rsidRPr="004B2904">
              <w:rPr>
                <w:rFonts w:ascii="Arial Narrow" w:hAnsi="Arial Narrow"/>
                <w:sz w:val="20"/>
                <w:szCs w:val="20"/>
              </w:rPr>
              <w:t>(§ 296)</w:t>
            </w:r>
            <w:r w:rsidRPr="004B2904">
              <w:rPr>
                <w:rFonts w:ascii="Arial Narrow" w:hAnsi="Arial Narrow"/>
                <w:sz w:val="20"/>
                <w:szCs w:val="20"/>
                <w:lang w:eastAsia="sk-SK"/>
              </w:rPr>
              <w:t xml:space="preserve"> alebo TČ machinácie pri verejnom obstarávaní a verejnej dražbe </w:t>
            </w:r>
            <w:r w:rsidRPr="004B2904">
              <w:rPr>
                <w:rFonts w:ascii="Arial Narrow" w:hAnsi="Arial Narrow"/>
                <w:sz w:val="20"/>
                <w:szCs w:val="20"/>
              </w:rPr>
              <w:t>(§ 266-§ 268).</w:t>
            </w:r>
          </w:p>
          <w:p w:rsidR="00E87266" w:rsidRPr="004B2904" w:rsidRDefault="00E87266" w:rsidP="00563FD2">
            <w:pPr>
              <w:pStyle w:val="Default"/>
              <w:spacing w:before="120" w:after="120"/>
              <w:jc w:val="both"/>
              <w:rPr>
                <w:rFonts w:ascii="Arial Narrow" w:hAnsi="Arial Narrow"/>
                <w:color w:val="auto"/>
                <w:sz w:val="20"/>
                <w:szCs w:val="20"/>
              </w:rPr>
            </w:pPr>
            <w:r w:rsidRPr="004B2904">
              <w:rPr>
                <w:rFonts w:ascii="Arial Narrow" w:hAnsi="Arial Narrow"/>
                <w:iCs/>
                <w:color w:val="auto"/>
                <w:sz w:val="20"/>
                <w:szCs w:val="20"/>
                <w:lang w:eastAsia="en-US"/>
              </w:rPr>
              <w:t>Pozn.: Ak práva a povinnosti zmluvných vzťahov štatutárnych orgánov k organizácii, resp. spôsob vymenovania štatutárneho</w:t>
            </w:r>
            <w:r w:rsidRPr="004B2904">
              <w:rPr>
                <w:rFonts w:ascii="Arial Narrow" w:hAnsi="Arial Narrow"/>
                <w:color w:val="auto"/>
                <w:sz w:val="20"/>
                <w:szCs w:val="20"/>
              </w:rPr>
              <w:t> </w:t>
            </w:r>
            <w:r w:rsidRPr="004B2904">
              <w:rPr>
                <w:rFonts w:ascii="Arial Narrow" w:hAnsi="Arial Narrow"/>
                <w:iCs/>
                <w:color w:val="auto"/>
                <w:sz w:val="20"/>
                <w:szCs w:val="20"/>
                <w:lang w:eastAsia="en-US"/>
              </w:rPr>
              <w:t>orgánu upravuje osobitný predpis</w:t>
            </w:r>
            <w:r w:rsidRPr="004B2904">
              <w:rPr>
                <w:rStyle w:val="Odkaznapoznmkupodiarou"/>
                <w:rFonts w:ascii="Arial Narrow" w:eastAsia="Calibri" w:hAnsi="Arial Narrow"/>
                <w:iCs/>
                <w:color w:val="auto"/>
                <w:sz w:val="20"/>
                <w:szCs w:val="20"/>
                <w:lang w:eastAsia="en-US"/>
              </w:rPr>
              <w:footnoteReference w:id="8"/>
            </w:r>
            <w:r w:rsidRPr="004B2904">
              <w:rPr>
                <w:rFonts w:ascii="Arial Narrow" w:hAnsi="Arial Narrow"/>
                <w:iCs/>
                <w:color w:val="auto"/>
                <w:sz w:val="20"/>
                <w:szCs w:val="20"/>
                <w:lang w:eastAsia="en-US"/>
              </w:rPr>
              <w:t>, je možné nahradiť výpis z registra trestov čestným vyhlásením, že všetci členovia štatutárneho orgánu žiadateľa a osoba splnomocnená zastupovať žiadateľa v konaní o </w:t>
            </w:r>
            <w:proofErr w:type="spellStart"/>
            <w:r w:rsidRPr="004B2904">
              <w:rPr>
                <w:rFonts w:ascii="Arial Narrow" w:hAnsi="Arial Narrow"/>
                <w:iCs/>
                <w:color w:val="auto"/>
                <w:sz w:val="20"/>
                <w:szCs w:val="20"/>
                <w:lang w:eastAsia="en-US"/>
              </w:rPr>
              <w:t>ŽoNFP</w:t>
            </w:r>
            <w:proofErr w:type="spellEnd"/>
            <w:r w:rsidRPr="004B2904">
              <w:rPr>
                <w:rFonts w:ascii="Arial Narrow" w:hAnsi="Arial Narrow"/>
                <w:iCs/>
                <w:color w:val="auto"/>
                <w:sz w:val="20"/>
                <w:szCs w:val="20"/>
                <w:lang w:eastAsia="en-US"/>
              </w:rPr>
              <w:t xml:space="preserve"> neboli právoplatne odsúdení za vyššie uvedené TČ.</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7A64B1" w:rsidRDefault="00E87266" w:rsidP="001045DD">
            <w:pPr>
              <w:pStyle w:val="Odsekzoznamu12"/>
              <w:autoSpaceDE w:val="0"/>
              <w:autoSpaceDN w:val="0"/>
              <w:spacing w:after="0" w:line="240" w:lineRule="auto"/>
              <w:ind w:left="0"/>
              <w:contextualSpacing w:val="0"/>
              <w:rPr>
                <w:rFonts w:ascii="Arial Narrow" w:hAnsi="Arial Narrow"/>
                <w:b/>
                <w:sz w:val="20"/>
                <w:szCs w:val="20"/>
              </w:rPr>
            </w:pPr>
            <w:r w:rsidRPr="007A64B1">
              <w:rPr>
                <w:rFonts w:ascii="Arial Narrow" w:hAnsi="Arial Narrow"/>
                <w:b/>
                <w:sz w:val="20"/>
                <w:szCs w:val="20"/>
              </w:rPr>
              <w:t>Forma preukázania</w:t>
            </w:r>
            <w:r w:rsidR="001E52AB">
              <w:rPr>
                <w:rFonts w:ascii="Arial Narrow" w:hAnsi="Arial Narrow"/>
                <w:b/>
                <w:sz w:val="20"/>
                <w:szCs w:val="20"/>
              </w:rPr>
              <w:t>:</w:t>
            </w:r>
          </w:p>
          <w:p w:rsidR="00E87266" w:rsidRPr="00696570" w:rsidRDefault="00E87266" w:rsidP="001045DD">
            <w:pPr>
              <w:autoSpaceDE w:val="0"/>
              <w:autoSpaceDN w:val="0"/>
              <w:spacing w:after="0" w:line="240" w:lineRule="auto"/>
              <w:rPr>
                <w:rFonts w:ascii="Arial Narrow" w:eastAsia="Times New Roman" w:hAnsi="Arial Narrow"/>
                <w:sz w:val="20"/>
                <w:szCs w:val="20"/>
              </w:rPr>
            </w:pPr>
            <w:r w:rsidRPr="007452D7">
              <w:rPr>
                <w:rFonts w:ascii="Arial Narrow" w:hAnsi="Arial Narrow"/>
                <w:sz w:val="20"/>
                <w:szCs w:val="20"/>
              </w:rPr>
              <w:t xml:space="preserve">Čestné vyhlásenie žiadateľa </w:t>
            </w:r>
            <w:r>
              <w:rPr>
                <w:rFonts w:ascii="Arial Narrow" w:eastAsia="Times New Roman" w:hAnsi="Arial Narrow"/>
                <w:sz w:val="20"/>
                <w:szCs w:val="20"/>
              </w:rPr>
              <w:t>v </w:t>
            </w:r>
            <w:proofErr w:type="spellStart"/>
            <w:r>
              <w:rPr>
                <w:rFonts w:ascii="Arial Narrow" w:eastAsia="Times New Roman" w:hAnsi="Arial Narrow"/>
                <w:sz w:val="20"/>
                <w:szCs w:val="20"/>
              </w:rPr>
              <w:t>ŽoNFP</w:t>
            </w:r>
            <w:proofErr w:type="spellEnd"/>
            <w:r>
              <w:rPr>
                <w:rFonts w:ascii="Arial Narrow" w:eastAsia="Times New Roman" w:hAnsi="Arial Narrow"/>
                <w:sz w:val="20"/>
                <w:szCs w:val="20"/>
              </w:rPr>
              <w:t xml:space="preserve"> </w:t>
            </w:r>
            <w:r w:rsidRPr="00696570">
              <w:rPr>
                <w:rFonts w:ascii="Arial Narrow" w:eastAsia="Times New Roman" w:hAnsi="Arial Narrow"/>
                <w:sz w:val="20"/>
                <w:szCs w:val="20"/>
              </w:rPr>
              <w:t>(bod 15)</w:t>
            </w:r>
          </w:p>
          <w:p w:rsidR="00E87266" w:rsidRDefault="00E87266" w:rsidP="00B308D5">
            <w:pPr>
              <w:pStyle w:val="Odsekzoznamu12"/>
              <w:autoSpaceDE w:val="0"/>
              <w:autoSpaceDN w:val="0"/>
              <w:ind w:left="0"/>
              <w:rPr>
                <w:rFonts w:ascii="Arial Narrow" w:hAnsi="Arial Narrow"/>
                <w:sz w:val="20"/>
                <w:szCs w:val="20"/>
              </w:rPr>
            </w:pPr>
            <w:r w:rsidRPr="007452D7">
              <w:rPr>
                <w:rFonts w:ascii="Arial Narrow" w:hAnsi="Arial Narrow"/>
                <w:sz w:val="20"/>
                <w:szCs w:val="20"/>
              </w:rPr>
              <w:t xml:space="preserve"> </w:t>
            </w:r>
            <w:r>
              <w:rPr>
                <w:rFonts w:ascii="Arial Narrow" w:hAnsi="Arial Narrow"/>
                <w:sz w:val="20"/>
                <w:szCs w:val="20"/>
              </w:rPr>
              <w:t xml:space="preserve">v čase podania </w:t>
            </w:r>
            <w:proofErr w:type="spellStart"/>
            <w:r>
              <w:rPr>
                <w:rFonts w:ascii="Arial Narrow" w:hAnsi="Arial Narrow"/>
                <w:sz w:val="20"/>
                <w:szCs w:val="20"/>
              </w:rPr>
              <w:t>ŽoNFP</w:t>
            </w:r>
            <w:proofErr w:type="spellEnd"/>
          </w:p>
          <w:p w:rsidR="00E87266" w:rsidRPr="007452D7" w:rsidRDefault="00E87266" w:rsidP="007452D7">
            <w:pPr>
              <w:pStyle w:val="Odsekzoznamu12"/>
              <w:autoSpaceDE w:val="0"/>
              <w:autoSpaceDN w:val="0"/>
              <w:ind w:left="0"/>
              <w:rPr>
                <w:rFonts w:ascii="Arial Narrow" w:hAnsi="Arial Narrow"/>
                <w:sz w:val="20"/>
                <w:szCs w:val="20"/>
              </w:rPr>
            </w:pPr>
          </w:p>
          <w:p w:rsidR="00E87266" w:rsidRDefault="00E87266" w:rsidP="00BC38E9">
            <w:pPr>
              <w:pStyle w:val="Odsekzoznamu12"/>
              <w:autoSpaceDE w:val="0"/>
              <w:autoSpaceDN w:val="0"/>
              <w:ind w:left="0"/>
              <w:rPr>
                <w:rFonts w:ascii="Arial Narrow" w:hAnsi="Arial Narrow"/>
                <w:sz w:val="20"/>
                <w:szCs w:val="20"/>
                <w:highlight w:val="cyan"/>
              </w:rPr>
            </w:pPr>
            <w:r>
              <w:rPr>
                <w:rFonts w:ascii="Arial Narrow" w:hAnsi="Arial Narrow"/>
                <w:b/>
                <w:sz w:val="20"/>
                <w:szCs w:val="20"/>
              </w:rPr>
              <w:t>Spôsob overenia:</w:t>
            </w:r>
            <w:r>
              <w:rPr>
                <w:rFonts w:ascii="Arial Narrow" w:hAnsi="Arial Narrow"/>
                <w:sz w:val="20"/>
                <w:szCs w:val="20"/>
              </w:rPr>
              <w:t xml:space="preserve"> </w:t>
            </w:r>
          </w:p>
          <w:p w:rsidR="00E87266" w:rsidRPr="00BC38E9" w:rsidRDefault="00E87266" w:rsidP="00BC38E9">
            <w:pPr>
              <w:pStyle w:val="Odsekzoznamu12"/>
              <w:autoSpaceDE w:val="0"/>
              <w:autoSpaceDN w:val="0"/>
              <w:ind w:left="0"/>
              <w:rPr>
                <w:rFonts w:ascii="Arial Narrow" w:hAnsi="Arial Narrow"/>
                <w:color w:val="FF0000"/>
                <w:sz w:val="20"/>
                <w:szCs w:val="20"/>
              </w:rPr>
            </w:pPr>
            <w:r w:rsidRPr="00C70B63">
              <w:rPr>
                <w:rFonts w:ascii="Arial Narrow" w:hAnsi="Arial Narrow"/>
                <w:sz w:val="20"/>
                <w:szCs w:val="20"/>
              </w:rPr>
              <w:t xml:space="preserve">na základe informácií </w:t>
            </w:r>
            <w:r>
              <w:rPr>
                <w:rFonts w:ascii="Arial Narrow" w:hAnsi="Arial Narrow"/>
                <w:sz w:val="20"/>
                <w:szCs w:val="20"/>
              </w:rPr>
              <w:t>dožiadaných</w:t>
            </w:r>
            <w:r w:rsidRPr="00C70B63">
              <w:rPr>
                <w:rFonts w:ascii="Arial Narrow" w:hAnsi="Arial Narrow"/>
                <w:sz w:val="20"/>
                <w:szCs w:val="20"/>
              </w:rPr>
              <w:t xml:space="preserve"> od správcov príslušných informácií</w:t>
            </w:r>
            <w:r w:rsidRPr="00C70B63">
              <w:rPr>
                <w:rFonts w:ascii="Arial Narrow" w:hAnsi="Arial Narrow"/>
                <w:color w:val="FF0000"/>
                <w:sz w:val="20"/>
                <w:szCs w:val="20"/>
              </w:rPr>
              <w:t xml:space="preserve"> </w:t>
            </w:r>
            <w:r w:rsidRPr="00CD6D3C">
              <w:rPr>
                <w:rFonts w:ascii="Arial Narrow" w:hAnsi="Arial Narrow"/>
                <w:sz w:val="20"/>
                <w:szCs w:val="20"/>
              </w:rPr>
              <w:t xml:space="preserve">alebo vyžiadaním výpisu z registra trestov od žiadateľa  vo forme </w:t>
            </w:r>
            <w:proofErr w:type="spellStart"/>
            <w:r>
              <w:rPr>
                <w:rFonts w:ascii="Arial Narrow" w:hAnsi="Arial Narrow"/>
                <w:sz w:val="20"/>
                <w:szCs w:val="20"/>
              </w:rPr>
              <w:t>o</w:t>
            </w:r>
            <w:r w:rsidRPr="00C16A94">
              <w:rPr>
                <w:rFonts w:ascii="Arial Narrow" w:hAnsi="Arial Narrow"/>
                <w:sz w:val="20"/>
                <w:szCs w:val="20"/>
              </w:rPr>
              <w:t>sken</w:t>
            </w:r>
            <w:r>
              <w:rPr>
                <w:rFonts w:ascii="Arial Narrow" w:hAnsi="Arial Narrow"/>
                <w:sz w:val="20"/>
                <w:szCs w:val="20"/>
              </w:rPr>
              <w:t>ovaného</w:t>
            </w:r>
            <w:proofErr w:type="spellEnd"/>
            <w:r>
              <w:rPr>
                <w:rFonts w:ascii="Arial Narrow" w:hAnsi="Arial Narrow"/>
                <w:sz w:val="20"/>
                <w:szCs w:val="20"/>
              </w:rPr>
              <w:t xml:space="preserve"> dokumentu</w:t>
            </w:r>
          </w:p>
          <w:p w:rsidR="00E87266" w:rsidRDefault="00E87266" w:rsidP="00745277">
            <w:pPr>
              <w:pStyle w:val="Odsekzoznamu12"/>
              <w:autoSpaceDE w:val="0"/>
              <w:autoSpaceDN w:val="0"/>
              <w:ind w:left="0"/>
              <w:rPr>
                <w:rFonts w:ascii="Arial Narrow" w:hAnsi="Arial Narrow"/>
                <w:bCs/>
                <w:sz w:val="20"/>
                <w:szCs w:val="20"/>
                <w:lang w:eastAsia="en-AU"/>
              </w:rPr>
            </w:pPr>
            <w:r w:rsidRPr="00B321CA">
              <w:rPr>
                <w:rFonts w:ascii="Arial Narrow" w:hAnsi="Arial Narrow"/>
                <w:bCs/>
                <w:sz w:val="20"/>
                <w:szCs w:val="20"/>
                <w:lang w:eastAsia="en-AU"/>
              </w:rPr>
              <w:t xml:space="preserve">alebo </w:t>
            </w:r>
          </w:p>
          <w:p w:rsidR="00E87266" w:rsidRDefault="00E87266" w:rsidP="00745277">
            <w:pPr>
              <w:pStyle w:val="Odsekzoznamu12"/>
              <w:autoSpaceDE w:val="0"/>
              <w:autoSpaceDN w:val="0"/>
              <w:ind w:left="0"/>
              <w:rPr>
                <w:rFonts w:ascii="Arial Narrow" w:hAnsi="Arial Narrow"/>
                <w:bCs/>
                <w:sz w:val="20"/>
                <w:szCs w:val="20"/>
                <w:lang w:eastAsia="en-AU"/>
              </w:rPr>
            </w:pPr>
            <w:r w:rsidRPr="00B321CA">
              <w:rPr>
                <w:rFonts w:ascii="Arial Narrow" w:hAnsi="Arial Narrow"/>
                <w:bCs/>
                <w:sz w:val="20"/>
                <w:szCs w:val="20"/>
                <w:lang w:eastAsia="en-AU"/>
              </w:rPr>
              <w:t>prostredníctvom ITMS2014+ v prípade, ak bude v prevádzke funkčná integrácia</w:t>
            </w:r>
            <w:r>
              <w:rPr>
                <w:rFonts w:ascii="Arial Narrow" w:hAnsi="Arial Narrow"/>
                <w:bCs/>
                <w:sz w:val="20"/>
                <w:szCs w:val="20"/>
                <w:lang w:eastAsia="en-AU"/>
              </w:rPr>
              <w:t>.</w:t>
            </w:r>
          </w:p>
          <w:p w:rsidR="00043D36" w:rsidRPr="00745277" w:rsidRDefault="00043D36" w:rsidP="00745277">
            <w:pPr>
              <w:pStyle w:val="Odsekzoznamu12"/>
              <w:autoSpaceDE w:val="0"/>
              <w:autoSpaceDN w:val="0"/>
              <w:ind w:left="0"/>
              <w:rPr>
                <w:rFonts w:ascii="Arial Narrow" w:hAnsi="Arial Narrow"/>
                <w:b/>
                <w:sz w:val="20"/>
                <w:szCs w:val="20"/>
              </w:rPr>
            </w:pPr>
            <w:r>
              <w:rPr>
                <w:rFonts w:ascii="Arial Narrow" w:hAnsi="Arial Narrow"/>
                <w:bCs/>
                <w:sz w:val="20"/>
                <w:szCs w:val="20"/>
                <w:lang w:eastAsia="en-AU"/>
              </w:rPr>
              <w:t>Systém včasného odhaľovania rizika a vylúčených subjektov</w:t>
            </w:r>
          </w:p>
          <w:p w:rsidR="00E87266" w:rsidRPr="007A64B1" w:rsidRDefault="00E87266" w:rsidP="00921FDB">
            <w:pPr>
              <w:pStyle w:val="Default"/>
              <w:spacing w:before="120" w:after="120"/>
              <w:rPr>
                <w:rFonts w:ascii="Arial Narrow" w:hAnsi="Arial Narrow"/>
                <w:color w:val="auto"/>
                <w:sz w:val="20"/>
                <w:szCs w:val="20"/>
              </w:rPr>
            </w:pPr>
            <w:r>
              <w:rPr>
                <w:rFonts w:ascii="Arial Narrow" w:hAnsi="Arial Narrow"/>
                <w:color w:val="auto"/>
                <w:sz w:val="20"/>
                <w:szCs w:val="20"/>
              </w:rPr>
              <w:lastRenderedPageBreak/>
              <w:t xml:space="preserve">Poskytovateľ </w:t>
            </w:r>
            <w:r w:rsidRPr="007A64B1">
              <w:rPr>
                <w:rFonts w:ascii="Arial Narrow" w:hAnsi="Arial Narrow"/>
                <w:color w:val="auto"/>
                <w:sz w:val="20"/>
                <w:szCs w:val="20"/>
              </w:rPr>
              <w:t xml:space="preserve">je oprávnený pri organizáciách, pri ktorých práva a povinnosti zmluvných vzťahov štatutárnych orgánov k organizácii, resp. spôsob vymenovania štatutárneho orgánu upravuje osobitný predpis, overiť podmienku poskytnutia príspevku iba prostredníctvom </w:t>
            </w:r>
            <w:r>
              <w:rPr>
                <w:rFonts w:ascii="Arial Narrow" w:hAnsi="Arial Narrow"/>
                <w:color w:val="auto"/>
                <w:sz w:val="20"/>
                <w:szCs w:val="20"/>
              </w:rPr>
              <w:t>Č</w:t>
            </w:r>
            <w:r w:rsidRPr="007A64B1">
              <w:rPr>
                <w:rFonts w:ascii="Arial Narrow" w:hAnsi="Arial Narrow"/>
                <w:color w:val="auto"/>
                <w:sz w:val="20"/>
                <w:szCs w:val="20"/>
              </w:rPr>
              <w:t>estného vyhlásenia</w:t>
            </w:r>
          </w:p>
        </w:tc>
      </w:tr>
      <w:tr w:rsidR="00E87266" w:rsidRPr="004B2904" w:rsidTr="004545D9">
        <w:trPr>
          <w:trHeight w:val="1708"/>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24ADA" w:rsidRDefault="00E87266" w:rsidP="008D4A88">
            <w:pPr>
              <w:pStyle w:val="Default"/>
              <w:spacing w:before="120" w:after="120"/>
              <w:rPr>
                <w:rFonts w:ascii="Arial Narrow" w:hAnsi="Arial Narrow"/>
                <w:bCs/>
                <w:color w:val="auto"/>
                <w:sz w:val="20"/>
                <w:szCs w:val="20"/>
              </w:rPr>
            </w:pPr>
            <w:r>
              <w:rPr>
                <w:rFonts w:ascii="Arial Narrow" w:hAnsi="Arial Narrow"/>
                <w:bCs/>
                <w:color w:val="auto"/>
                <w:sz w:val="20"/>
                <w:szCs w:val="20"/>
              </w:rPr>
              <w:lastRenderedPageBreak/>
              <w:t>1</w:t>
            </w:r>
            <w:r w:rsidR="008D4A88">
              <w:rPr>
                <w:rFonts w:ascii="Arial Narrow" w:hAnsi="Arial Narrow"/>
                <w:bCs/>
                <w:color w:val="auto"/>
                <w:sz w:val="20"/>
                <w:szCs w:val="20"/>
              </w:rPr>
              <w:t>2</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žiadateľ nie je v nútenej správe</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043D36" w:rsidRPr="004B2904" w:rsidRDefault="00043D36" w:rsidP="00043D36">
            <w:pPr>
              <w:pStyle w:val="Default"/>
              <w:spacing w:before="120" w:after="120"/>
              <w:jc w:val="both"/>
              <w:rPr>
                <w:rFonts w:ascii="Arial Narrow" w:hAnsi="Arial Narrow"/>
                <w:color w:val="auto"/>
                <w:sz w:val="20"/>
                <w:szCs w:val="20"/>
              </w:rPr>
            </w:pPr>
            <w:r>
              <w:rPr>
                <w:rFonts w:ascii="Arial Narrow" w:hAnsi="Arial Narrow"/>
                <w:color w:val="auto"/>
                <w:sz w:val="20"/>
                <w:szCs w:val="20"/>
              </w:rPr>
              <w:t>Voči žiadateľovi nesmie byť zavedená nútená správa.</w:t>
            </w:r>
          </w:p>
          <w:p w:rsidR="00E87266" w:rsidRPr="004B2904" w:rsidRDefault="00E87266" w:rsidP="008E2D3A">
            <w:pPr>
              <w:pStyle w:val="Default"/>
              <w:spacing w:before="120" w:after="120"/>
              <w:jc w:val="both"/>
              <w:rPr>
                <w:rFonts w:ascii="Arial Narrow" w:hAnsi="Arial Narrow"/>
                <w:color w:val="auto"/>
                <w:sz w:val="20"/>
                <w:szCs w:val="20"/>
              </w:rPr>
            </w:pPr>
            <w:r w:rsidRPr="00D23BE4">
              <w:rPr>
                <w:rFonts w:ascii="Arial Narrow" w:hAnsi="Arial Narrow"/>
                <w:color w:val="auto"/>
                <w:sz w:val="20"/>
                <w:szCs w:val="20"/>
              </w:rPr>
              <w:t>Pozn.: Podmienka je relevantná pre subjekty územnej samosprávy v zmysle § 19 zákona č. 583/2004 Z. z. o rozpočtových pravidlách územnej samosprávy a o zmene a doplnení niektorých zákonov v znení neskorších predpisov.</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4A3E5B" w:rsidRDefault="00E87266" w:rsidP="00DF6FA9">
            <w:pPr>
              <w:pStyle w:val="Odsekzoznamu12"/>
              <w:autoSpaceDE w:val="0"/>
              <w:autoSpaceDN w:val="0"/>
              <w:spacing w:after="0"/>
              <w:ind w:left="0"/>
              <w:contextualSpacing w:val="0"/>
              <w:rPr>
                <w:rFonts w:ascii="Arial Narrow" w:hAnsi="Arial Narrow"/>
                <w:b/>
                <w:sz w:val="20"/>
                <w:szCs w:val="20"/>
              </w:rPr>
            </w:pPr>
            <w:r w:rsidRPr="007A64B1">
              <w:rPr>
                <w:rFonts w:ascii="Arial Narrow" w:hAnsi="Arial Narrow"/>
                <w:b/>
                <w:sz w:val="20"/>
                <w:szCs w:val="20"/>
              </w:rPr>
              <w:t>Forma preukázania</w:t>
            </w:r>
            <w:r>
              <w:rPr>
                <w:rFonts w:ascii="Arial Narrow" w:hAnsi="Arial Narrow"/>
                <w:b/>
                <w:sz w:val="20"/>
                <w:szCs w:val="20"/>
              </w:rPr>
              <w:t xml:space="preserve"> /</w:t>
            </w:r>
            <w:r w:rsidRPr="004A3E5B">
              <w:rPr>
                <w:rFonts w:ascii="Arial Narrow" w:hAnsi="Arial Narrow"/>
                <w:b/>
                <w:sz w:val="20"/>
                <w:szCs w:val="20"/>
              </w:rPr>
              <w:t xml:space="preserve"> Spôsob overenia:</w:t>
            </w:r>
          </w:p>
          <w:p w:rsidR="00E87266" w:rsidRPr="00696570" w:rsidRDefault="00E87266" w:rsidP="00DF6FA9">
            <w:pPr>
              <w:autoSpaceDE w:val="0"/>
              <w:autoSpaceDN w:val="0"/>
              <w:spacing w:after="0" w:line="240" w:lineRule="auto"/>
              <w:rPr>
                <w:rFonts w:ascii="Arial Narrow" w:eastAsia="Times New Roman" w:hAnsi="Arial Narrow"/>
                <w:sz w:val="20"/>
                <w:szCs w:val="20"/>
              </w:rPr>
            </w:pPr>
            <w:r w:rsidRPr="007452D7">
              <w:rPr>
                <w:rFonts w:ascii="Arial Narrow" w:hAnsi="Arial Narrow"/>
                <w:sz w:val="20"/>
                <w:szCs w:val="20"/>
              </w:rPr>
              <w:t xml:space="preserve">Čestné vyhlásenie žiadateľa </w:t>
            </w:r>
            <w:r>
              <w:rPr>
                <w:rFonts w:ascii="Arial Narrow" w:eastAsia="Times New Roman" w:hAnsi="Arial Narrow"/>
                <w:sz w:val="20"/>
                <w:szCs w:val="20"/>
              </w:rPr>
              <w:t>v </w:t>
            </w:r>
            <w:proofErr w:type="spellStart"/>
            <w:r>
              <w:rPr>
                <w:rFonts w:ascii="Arial Narrow" w:eastAsia="Times New Roman" w:hAnsi="Arial Narrow"/>
                <w:sz w:val="20"/>
                <w:szCs w:val="20"/>
              </w:rPr>
              <w:t>ŽoNFP</w:t>
            </w:r>
            <w:proofErr w:type="spellEnd"/>
            <w:r>
              <w:rPr>
                <w:rFonts w:ascii="Arial Narrow" w:eastAsia="Times New Roman" w:hAnsi="Arial Narrow"/>
                <w:sz w:val="20"/>
                <w:szCs w:val="20"/>
              </w:rPr>
              <w:t xml:space="preserve"> </w:t>
            </w:r>
            <w:r w:rsidRPr="00696570">
              <w:rPr>
                <w:rFonts w:ascii="Arial Narrow" w:eastAsia="Times New Roman" w:hAnsi="Arial Narrow"/>
                <w:sz w:val="20"/>
                <w:szCs w:val="20"/>
              </w:rPr>
              <w:t>(bod 15)</w:t>
            </w:r>
          </w:p>
          <w:p w:rsidR="00E87266" w:rsidRPr="004B2904" w:rsidRDefault="00E87266" w:rsidP="00DF6FA9">
            <w:pPr>
              <w:pStyle w:val="Odsekzoznamu12"/>
              <w:autoSpaceDE w:val="0"/>
              <w:autoSpaceDN w:val="0"/>
              <w:spacing w:line="240" w:lineRule="auto"/>
              <w:ind w:left="0"/>
              <w:contextualSpacing w:val="0"/>
              <w:rPr>
                <w:rFonts w:ascii="Arial Narrow" w:hAnsi="Arial Narrow"/>
                <w:b/>
                <w:sz w:val="20"/>
                <w:szCs w:val="20"/>
              </w:rPr>
            </w:pPr>
          </w:p>
        </w:tc>
      </w:tr>
      <w:tr w:rsidR="00E87266" w:rsidRPr="004B2904" w:rsidTr="004545D9">
        <w:trPr>
          <w:trHeight w:val="1400"/>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24ADA" w:rsidRDefault="00E87266" w:rsidP="008D4A88">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w:t>
            </w:r>
            <w:r w:rsidR="008D4A88">
              <w:rPr>
                <w:rFonts w:ascii="Arial Narrow" w:eastAsia="Times New Roman" w:hAnsi="Arial Narrow"/>
                <w:sz w:val="20"/>
                <w:szCs w:val="20"/>
                <w:lang w:eastAsia="en-AU"/>
              </w:rPr>
              <w:t>3</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w:t>
            </w:r>
            <w:r w:rsidRPr="00D23BE4">
              <w:rPr>
                <w:rFonts w:ascii="Arial Narrow" w:eastAsia="Times New Roman" w:hAnsi="Arial Narrow"/>
                <w:b/>
                <w:sz w:val="20"/>
                <w:szCs w:val="20"/>
                <w:lang w:eastAsia="en-AU"/>
              </w:rPr>
              <w:t>osobitného predpisu</w:t>
            </w:r>
            <w:r w:rsidRPr="00B7331A">
              <w:rPr>
                <w:rStyle w:val="Odkaznapoznmkupodiarou"/>
                <w:rFonts w:ascii="Arial Narrow" w:hAnsi="Arial Narrow"/>
                <w:sz w:val="20"/>
                <w:szCs w:val="20"/>
              </w:rPr>
              <w:footnoteReference w:id="9"/>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Pr="004B2904" w:rsidRDefault="00E87266" w:rsidP="005118A7">
            <w:pPr>
              <w:pStyle w:val="Default"/>
              <w:spacing w:before="120" w:after="120"/>
              <w:jc w:val="both"/>
              <w:rPr>
                <w:rFonts w:ascii="Arial Narrow" w:hAnsi="Arial Narrow"/>
                <w:color w:val="auto"/>
                <w:sz w:val="20"/>
                <w:szCs w:val="20"/>
                <w:highlight w:val="yellow"/>
              </w:rPr>
            </w:pPr>
            <w:r w:rsidRPr="0018250A">
              <w:rPr>
                <w:rFonts w:ascii="Arial Narrow" w:hAnsi="Arial Narrow"/>
                <w:color w:val="auto"/>
                <w:sz w:val="20"/>
                <w:szCs w:val="20"/>
              </w:rPr>
              <w:t xml:space="preserve"> </w:t>
            </w:r>
            <w:r w:rsidRPr="004B2904">
              <w:rPr>
                <w:rFonts w:ascii="Arial Narrow" w:hAnsi="Arial Narrow"/>
                <w:color w:val="auto"/>
                <w:sz w:val="20"/>
                <w:szCs w:val="20"/>
              </w:rPr>
              <w:t>Pozn.: Podmienka sa nevzťahuje na fyzické osoby a </w:t>
            </w:r>
            <w:r>
              <w:rPr>
                <w:rFonts w:ascii="Arial Narrow" w:hAnsi="Arial Narrow"/>
                <w:color w:val="auto"/>
                <w:sz w:val="20"/>
                <w:szCs w:val="20"/>
              </w:rPr>
              <w:t>na právnické osoby v súlade s § </w:t>
            </w:r>
            <w:r w:rsidRPr="004B2904">
              <w:rPr>
                <w:rFonts w:ascii="Arial Narrow" w:hAnsi="Arial Narrow"/>
                <w:color w:val="auto"/>
                <w:sz w:val="20"/>
                <w:szCs w:val="20"/>
              </w:rPr>
              <w:t xml:space="preserve">5 zákona č. 91/2016 Z. z. o trestnej zodpovednosti právnických osôb a o zmene a doplnení niektorých </w:t>
            </w:r>
            <w:r>
              <w:rPr>
                <w:rFonts w:ascii="Arial Narrow" w:hAnsi="Arial Narrow"/>
                <w:color w:val="auto"/>
                <w:sz w:val="20"/>
                <w:szCs w:val="20"/>
              </w:rPr>
              <w:t>zákonov</w:t>
            </w:r>
            <w:r w:rsidRPr="004B2904">
              <w:rPr>
                <w:rFonts w:ascii="Arial Narrow" w:hAnsi="Arial Narrow"/>
                <w:color w:val="auto"/>
                <w:sz w:val="20"/>
                <w:szCs w:val="20"/>
              </w:rPr>
              <w:t>.</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7A64B1" w:rsidRDefault="00E87266" w:rsidP="00DF6FA9">
            <w:pPr>
              <w:pStyle w:val="Odsekzoznamu12"/>
              <w:autoSpaceDE w:val="0"/>
              <w:autoSpaceDN w:val="0"/>
              <w:spacing w:after="0"/>
              <w:ind w:left="0"/>
              <w:contextualSpacing w:val="0"/>
              <w:rPr>
                <w:rFonts w:ascii="Arial Narrow" w:hAnsi="Arial Narrow"/>
                <w:b/>
                <w:sz w:val="20"/>
                <w:szCs w:val="20"/>
              </w:rPr>
            </w:pPr>
            <w:r w:rsidRPr="007A64B1">
              <w:rPr>
                <w:rFonts w:ascii="Arial Narrow" w:hAnsi="Arial Narrow"/>
                <w:b/>
                <w:sz w:val="20"/>
                <w:szCs w:val="20"/>
              </w:rPr>
              <w:t>Forma preukázania</w:t>
            </w:r>
            <w:r w:rsidR="001E52AB">
              <w:rPr>
                <w:rFonts w:ascii="Arial Narrow" w:hAnsi="Arial Narrow"/>
                <w:b/>
                <w:sz w:val="20"/>
                <w:szCs w:val="20"/>
              </w:rPr>
              <w:t>:</w:t>
            </w:r>
          </w:p>
          <w:p w:rsidR="00E87266" w:rsidRPr="00696570" w:rsidRDefault="00E87266" w:rsidP="00DF6FA9">
            <w:pPr>
              <w:autoSpaceDE w:val="0"/>
              <w:autoSpaceDN w:val="0"/>
              <w:spacing w:after="0" w:line="240" w:lineRule="auto"/>
              <w:rPr>
                <w:rFonts w:ascii="Arial Narrow" w:eastAsia="Times New Roman" w:hAnsi="Arial Narrow"/>
                <w:sz w:val="20"/>
                <w:szCs w:val="20"/>
              </w:rPr>
            </w:pPr>
            <w:r w:rsidRPr="007452D7">
              <w:rPr>
                <w:rFonts w:ascii="Arial Narrow" w:hAnsi="Arial Narrow"/>
                <w:sz w:val="20"/>
                <w:szCs w:val="20"/>
              </w:rPr>
              <w:t xml:space="preserve">Čestné vyhlásenie žiadateľa </w:t>
            </w:r>
            <w:r>
              <w:rPr>
                <w:rFonts w:ascii="Arial Narrow" w:eastAsia="Times New Roman" w:hAnsi="Arial Narrow"/>
                <w:sz w:val="20"/>
                <w:szCs w:val="20"/>
              </w:rPr>
              <w:t>v </w:t>
            </w:r>
            <w:proofErr w:type="spellStart"/>
            <w:r>
              <w:rPr>
                <w:rFonts w:ascii="Arial Narrow" w:eastAsia="Times New Roman" w:hAnsi="Arial Narrow"/>
                <w:sz w:val="20"/>
                <w:szCs w:val="20"/>
              </w:rPr>
              <w:t>ŽoNFP</w:t>
            </w:r>
            <w:proofErr w:type="spellEnd"/>
            <w:r>
              <w:rPr>
                <w:rFonts w:ascii="Arial Narrow" w:eastAsia="Times New Roman" w:hAnsi="Arial Narrow"/>
                <w:sz w:val="20"/>
                <w:szCs w:val="20"/>
              </w:rPr>
              <w:t xml:space="preserve"> </w:t>
            </w:r>
            <w:r w:rsidRPr="00696570">
              <w:rPr>
                <w:rFonts w:ascii="Arial Narrow" w:eastAsia="Times New Roman" w:hAnsi="Arial Narrow"/>
                <w:sz w:val="20"/>
                <w:szCs w:val="20"/>
              </w:rPr>
              <w:t>(bod 15)</w:t>
            </w:r>
          </w:p>
          <w:p w:rsidR="00E87266" w:rsidRDefault="00E87266" w:rsidP="00DF6FA9">
            <w:pPr>
              <w:pStyle w:val="Odsekzoznamu12"/>
              <w:autoSpaceDE w:val="0"/>
              <w:autoSpaceDN w:val="0"/>
              <w:spacing w:after="0" w:line="240" w:lineRule="auto"/>
              <w:ind w:left="0"/>
              <w:contextualSpacing w:val="0"/>
              <w:rPr>
                <w:rFonts w:ascii="Arial Narrow" w:hAnsi="Arial Narrow"/>
                <w:sz w:val="20"/>
                <w:szCs w:val="20"/>
              </w:rPr>
            </w:pPr>
            <w:r>
              <w:rPr>
                <w:rFonts w:ascii="Arial Narrow" w:hAnsi="Arial Narrow"/>
                <w:sz w:val="20"/>
                <w:szCs w:val="20"/>
              </w:rPr>
              <w:t xml:space="preserve"> v čase podania </w:t>
            </w:r>
            <w:proofErr w:type="spellStart"/>
            <w:r>
              <w:rPr>
                <w:rFonts w:ascii="Arial Narrow" w:hAnsi="Arial Narrow"/>
                <w:sz w:val="20"/>
                <w:szCs w:val="20"/>
              </w:rPr>
              <w:t>ŽoNFP</w:t>
            </w:r>
            <w:proofErr w:type="spellEnd"/>
          </w:p>
          <w:p w:rsidR="00E87266" w:rsidRPr="007452D7" w:rsidRDefault="00E87266" w:rsidP="007452D7">
            <w:pPr>
              <w:pStyle w:val="Odsekzoznamu12"/>
              <w:autoSpaceDE w:val="0"/>
              <w:autoSpaceDN w:val="0"/>
              <w:ind w:left="0"/>
              <w:rPr>
                <w:rFonts w:ascii="Arial Narrow" w:hAnsi="Arial Narrow"/>
                <w:sz w:val="20"/>
                <w:szCs w:val="20"/>
              </w:rPr>
            </w:pPr>
          </w:p>
          <w:p w:rsidR="00E87266" w:rsidRPr="00CD6D3C" w:rsidRDefault="00E87266" w:rsidP="007452D7">
            <w:pPr>
              <w:pStyle w:val="Odsekzoznamu12"/>
              <w:autoSpaceDE w:val="0"/>
              <w:autoSpaceDN w:val="0"/>
              <w:ind w:left="0"/>
              <w:rPr>
                <w:rFonts w:ascii="Arial Narrow" w:hAnsi="Arial Narrow"/>
                <w:b/>
                <w:sz w:val="20"/>
                <w:szCs w:val="20"/>
              </w:rPr>
            </w:pPr>
            <w:r w:rsidRPr="00CD6D3C">
              <w:rPr>
                <w:rFonts w:ascii="Arial Narrow" w:hAnsi="Arial Narrow"/>
                <w:b/>
                <w:sz w:val="20"/>
                <w:szCs w:val="20"/>
              </w:rPr>
              <w:t>Spôsob overenia:</w:t>
            </w:r>
          </w:p>
          <w:p w:rsidR="00E87266" w:rsidRPr="00CD6D3C" w:rsidRDefault="00E87266" w:rsidP="00DF6FA9">
            <w:pPr>
              <w:pStyle w:val="Odsekzoznamu12"/>
              <w:autoSpaceDE w:val="0"/>
              <w:autoSpaceDN w:val="0"/>
              <w:spacing w:line="240" w:lineRule="auto"/>
              <w:ind w:left="0"/>
              <w:rPr>
                <w:rFonts w:ascii="Arial Narrow" w:hAnsi="Arial Narrow"/>
                <w:b/>
                <w:sz w:val="20"/>
                <w:szCs w:val="20"/>
              </w:rPr>
            </w:pPr>
            <w:r w:rsidRPr="00CD6D3C">
              <w:rPr>
                <w:rFonts w:ascii="Arial Narrow" w:hAnsi="Arial Narrow"/>
                <w:sz w:val="20"/>
                <w:szCs w:val="20"/>
              </w:rPr>
              <w:t xml:space="preserve">na základe informácií </w:t>
            </w:r>
            <w:r>
              <w:rPr>
                <w:rFonts w:ascii="Arial Narrow" w:hAnsi="Arial Narrow"/>
                <w:sz w:val="20"/>
                <w:szCs w:val="20"/>
              </w:rPr>
              <w:t>dožiadaných</w:t>
            </w:r>
            <w:r w:rsidRPr="00CD6D3C">
              <w:rPr>
                <w:rFonts w:ascii="Arial Narrow" w:hAnsi="Arial Narrow"/>
                <w:sz w:val="20"/>
                <w:szCs w:val="20"/>
              </w:rPr>
              <w:t xml:space="preserve"> od správcov príslušných informácií alebo</w:t>
            </w:r>
          </w:p>
          <w:p w:rsidR="00E87266" w:rsidRDefault="00E87266" w:rsidP="00DF6FA9">
            <w:pPr>
              <w:pStyle w:val="Odsekzoznamu12"/>
              <w:autoSpaceDE w:val="0"/>
              <w:autoSpaceDN w:val="0"/>
              <w:spacing w:line="240" w:lineRule="auto"/>
              <w:ind w:left="0"/>
              <w:rPr>
                <w:rFonts w:ascii="Arial Narrow" w:hAnsi="Arial Narrow"/>
                <w:sz w:val="20"/>
                <w:szCs w:val="20"/>
              </w:rPr>
            </w:pPr>
            <w:r w:rsidRPr="00CD6D3C">
              <w:rPr>
                <w:rFonts w:ascii="Arial Narrow" w:hAnsi="Arial Narrow"/>
                <w:sz w:val="20"/>
                <w:szCs w:val="20"/>
              </w:rPr>
              <w:t xml:space="preserve">vyžiadaním výpisu z registra trestov od žiadateľa vo forme </w:t>
            </w:r>
            <w:proofErr w:type="spellStart"/>
            <w:r>
              <w:rPr>
                <w:rFonts w:ascii="Arial Narrow" w:hAnsi="Arial Narrow"/>
                <w:sz w:val="20"/>
                <w:szCs w:val="20"/>
              </w:rPr>
              <w:t>o</w:t>
            </w:r>
            <w:r w:rsidRPr="00CD6D3C">
              <w:rPr>
                <w:rFonts w:ascii="Arial Narrow" w:hAnsi="Arial Narrow"/>
                <w:sz w:val="20"/>
                <w:szCs w:val="20"/>
              </w:rPr>
              <w:t>sken</w:t>
            </w:r>
            <w:r>
              <w:rPr>
                <w:rFonts w:ascii="Arial Narrow" w:hAnsi="Arial Narrow"/>
                <w:sz w:val="20"/>
                <w:szCs w:val="20"/>
              </w:rPr>
              <w:t>ovaného</w:t>
            </w:r>
            <w:proofErr w:type="spellEnd"/>
            <w:r>
              <w:rPr>
                <w:rFonts w:ascii="Arial Narrow" w:hAnsi="Arial Narrow"/>
                <w:sz w:val="20"/>
                <w:szCs w:val="20"/>
              </w:rPr>
              <w:t xml:space="preserve"> dokumentu</w:t>
            </w:r>
          </w:p>
          <w:p w:rsidR="00E87266" w:rsidRDefault="00E87266" w:rsidP="00DF6FA9">
            <w:pPr>
              <w:pStyle w:val="Odsekzoznamu12"/>
              <w:autoSpaceDE w:val="0"/>
              <w:autoSpaceDN w:val="0"/>
              <w:spacing w:line="240" w:lineRule="auto"/>
              <w:ind w:left="0"/>
              <w:rPr>
                <w:rFonts w:ascii="Arial Narrow" w:hAnsi="Arial Narrow"/>
                <w:sz w:val="20"/>
                <w:szCs w:val="20"/>
              </w:rPr>
            </w:pPr>
            <w:r w:rsidRPr="007452D7">
              <w:rPr>
                <w:rFonts w:ascii="Arial Narrow" w:hAnsi="Arial Narrow"/>
                <w:sz w:val="20"/>
                <w:szCs w:val="20"/>
              </w:rPr>
              <w:t xml:space="preserve">alebo </w:t>
            </w:r>
          </w:p>
          <w:p w:rsidR="00E87266" w:rsidRDefault="00E87266" w:rsidP="00DF6FA9">
            <w:pPr>
              <w:pStyle w:val="Odsekzoznamu12"/>
              <w:autoSpaceDE w:val="0"/>
              <w:autoSpaceDN w:val="0"/>
              <w:spacing w:line="240" w:lineRule="auto"/>
              <w:ind w:left="0"/>
              <w:rPr>
                <w:rFonts w:ascii="Arial Narrow" w:hAnsi="Arial Narrow"/>
                <w:bCs/>
                <w:sz w:val="20"/>
                <w:szCs w:val="20"/>
                <w:lang w:eastAsia="en-AU"/>
              </w:rPr>
            </w:pPr>
            <w:r w:rsidRPr="007452D7">
              <w:rPr>
                <w:rFonts w:ascii="Arial Narrow" w:hAnsi="Arial Narrow"/>
                <w:sz w:val="20"/>
                <w:szCs w:val="20"/>
              </w:rPr>
              <w:t xml:space="preserve">prostredníctvom ITMS2014+ </w:t>
            </w:r>
            <w:r w:rsidRPr="00B321CA">
              <w:rPr>
                <w:rFonts w:ascii="Arial Narrow" w:hAnsi="Arial Narrow"/>
                <w:bCs/>
                <w:sz w:val="20"/>
                <w:szCs w:val="20"/>
                <w:lang w:eastAsia="en-AU"/>
              </w:rPr>
              <w:t>v prípade, ak bude v prevádzke funkčná integrácia</w:t>
            </w:r>
          </w:p>
          <w:p w:rsidR="008C0BA5" w:rsidRPr="009C3593" w:rsidRDefault="00C461A3" w:rsidP="00DF6FA9">
            <w:pPr>
              <w:pStyle w:val="Odsekzoznamu12"/>
              <w:autoSpaceDE w:val="0"/>
              <w:autoSpaceDN w:val="0"/>
              <w:spacing w:line="240" w:lineRule="auto"/>
              <w:ind w:left="0"/>
              <w:rPr>
                <w:rFonts w:ascii="Arial Narrow" w:hAnsi="Arial Narrow"/>
                <w:sz w:val="20"/>
                <w:szCs w:val="20"/>
              </w:rPr>
            </w:pPr>
            <w:hyperlink r:id="rId28" w:history="1">
              <w:r w:rsidR="008C0BA5" w:rsidRPr="00C62336">
                <w:rPr>
                  <w:rStyle w:val="Hypertextovprepojenie"/>
                  <w:sz w:val="20"/>
                  <w:szCs w:val="20"/>
                </w:rPr>
                <w:t>h</w:t>
              </w:r>
              <w:r w:rsidR="008C0BA5" w:rsidRPr="00536BB8">
                <w:rPr>
                  <w:rStyle w:val="Hypertextovprepojenie"/>
                  <w:rFonts w:ascii="Arial Narrow" w:hAnsi="Arial Narrow"/>
                  <w:sz w:val="20"/>
                  <w:szCs w:val="20"/>
                </w:rPr>
                <w:t>ttps://esluzby.genpro.gov.sk/zoznam-odsudenych-pravnickych-osob</w:t>
              </w:r>
            </w:hyperlink>
          </w:p>
        </w:tc>
      </w:tr>
      <w:tr w:rsidR="00E87266" w:rsidRPr="004B2904" w:rsidTr="004545D9">
        <w:trPr>
          <w:trHeight w:val="1116"/>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E87266" w:rsidP="008D4A88">
            <w:pPr>
              <w:spacing w:before="120" w:after="120" w:line="240" w:lineRule="auto"/>
              <w:rPr>
                <w:rFonts w:ascii="Arial Narrow" w:hAnsi="Arial Narrow"/>
                <w:sz w:val="20"/>
                <w:szCs w:val="20"/>
              </w:rPr>
            </w:pPr>
            <w:r>
              <w:rPr>
                <w:rFonts w:ascii="Arial Narrow" w:hAnsi="Arial Narrow"/>
                <w:sz w:val="20"/>
                <w:szCs w:val="20"/>
              </w:rPr>
              <w:t>1</w:t>
            </w:r>
            <w:r w:rsidR="008D4A88">
              <w:rPr>
                <w:rFonts w:ascii="Arial Narrow" w:hAnsi="Arial Narrow"/>
                <w:sz w:val="20"/>
                <w:szCs w:val="20"/>
              </w:rPr>
              <w:t>4</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DF6FA9" w:rsidRDefault="00E87266">
            <w:pPr>
              <w:spacing w:before="120" w:after="120" w:line="240" w:lineRule="auto"/>
              <w:rPr>
                <w:rFonts w:ascii="Arial Narrow" w:eastAsia="Times New Roman" w:hAnsi="Arial Narrow"/>
                <w:b/>
                <w:sz w:val="20"/>
                <w:szCs w:val="20"/>
                <w:lang w:eastAsia="en-AU"/>
              </w:rPr>
            </w:pPr>
            <w:r w:rsidRPr="00DF6FA9">
              <w:rPr>
                <w:rFonts w:ascii="Arial Narrow" w:hAnsi="Arial Narrow"/>
                <w:b/>
                <w:sz w:val="20"/>
                <w:szCs w:val="20"/>
              </w:rPr>
              <w:t>Podmienka, že žiadateľ  je zapísaný v registri partnerov verejného sektora podľa osobitného predpisu</w:t>
            </w:r>
            <w:r w:rsidRPr="00DF6FA9">
              <w:rPr>
                <w:rStyle w:val="Odkaznapoznmkupodiarou"/>
                <w:rFonts w:ascii="Arial Narrow" w:hAnsi="Arial Narrow"/>
                <w:b/>
                <w:sz w:val="20"/>
                <w:szCs w:val="20"/>
              </w:rPr>
              <w:footnoteReference w:id="10"/>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Pr="00DF6FA9" w:rsidRDefault="00E87266" w:rsidP="002E7CF3">
            <w:pPr>
              <w:pStyle w:val="Default"/>
              <w:spacing w:before="120" w:after="120"/>
              <w:jc w:val="both"/>
              <w:rPr>
                <w:rFonts w:ascii="Arial Narrow" w:hAnsi="Arial Narrow"/>
                <w:sz w:val="20"/>
                <w:szCs w:val="20"/>
              </w:rPr>
            </w:pPr>
            <w:r w:rsidRPr="00DF6FA9">
              <w:rPr>
                <w:rFonts w:ascii="Arial Narrow" w:hAnsi="Arial Narrow"/>
                <w:sz w:val="20"/>
                <w:szCs w:val="20"/>
              </w:rPr>
              <w:t>Pozn.: Podmienka sa nevzťahuje na fyzické osoby a na právnické osoby v súlade s § 2 zákona č. 315/2016 Z. z. o registri partnerov verejného sektora a o zmene a doplnení niektorých zákonov v účinnom znení.</w:t>
            </w:r>
          </w:p>
          <w:p w:rsidR="00E87266" w:rsidRPr="00DF6FA9" w:rsidRDefault="00E87266" w:rsidP="002E7CF3">
            <w:pPr>
              <w:pStyle w:val="Default"/>
              <w:spacing w:before="120" w:after="120" w:line="259" w:lineRule="auto"/>
              <w:jc w:val="both"/>
              <w:rPr>
                <w:rFonts w:ascii="Arial Narrow" w:hAnsi="Arial Narrow"/>
                <w:color w:val="auto"/>
                <w:sz w:val="20"/>
                <w:szCs w:val="20"/>
                <w:lang w:eastAsia="en-US"/>
              </w:rPr>
            </w:pPr>
            <w:r w:rsidRPr="00DF6FA9">
              <w:rPr>
                <w:rFonts w:ascii="Arial Narrow" w:hAnsi="Arial Narrow"/>
                <w:color w:val="auto"/>
                <w:sz w:val="20"/>
                <w:szCs w:val="20"/>
                <w:lang w:eastAsia="en-US"/>
              </w:rPr>
              <w:t xml:space="preserve">Ak Poskytovateľ po uplynutí lehoty na poskytnutie súčinnosti  zistí, že žiadateľ, na ktorého sa povinnosť zápisu v súvislosti </w:t>
            </w:r>
            <w:r w:rsidRPr="00DF6FA9">
              <w:rPr>
                <w:rFonts w:ascii="Arial Narrow" w:hAnsi="Arial Narrow"/>
                <w:color w:val="auto"/>
                <w:sz w:val="20"/>
                <w:szCs w:val="20"/>
                <w:lang w:eastAsia="en-US"/>
              </w:rPr>
              <w:lastRenderedPageBreak/>
              <w:t xml:space="preserve">s poskytnutím NFP vzťahuje, nie je v predmetnom registri zapísaný, nebude žiadateľovi zaslaný návrh zmluvy o poskytnutí NFP. </w:t>
            </w:r>
          </w:p>
          <w:p w:rsidR="00E87266" w:rsidRPr="00DF6FA9" w:rsidRDefault="00E87266" w:rsidP="00AA785D">
            <w:pPr>
              <w:pStyle w:val="Default"/>
              <w:spacing w:before="120" w:after="120" w:line="259" w:lineRule="auto"/>
              <w:jc w:val="both"/>
              <w:rPr>
                <w:rFonts w:ascii="Arial Narrow" w:hAnsi="Arial Narrow"/>
                <w:iCs/>
                <w:color w:val="auto"/>
                <w:sz w:val="20"/>
                <w:szCs w:val="20"/>
                <w:lang w:eastAsia="en-US"/>
              </w:rPr>
            </w:pPr>
            <w:r w:rsidRPr="00DF6FA9">
              <w:rPr>
                <w:rFonts w:ascii="Arial Narrow" w:hAnsi="Arial Narrow"/>
                <w:sz w:val="20"/>
                <w:szCs w:val="20"/>
              </w:rPr>
              <w:t xml:space="preserve">NFP nebude poskytnutý žiadateľovi, ktorý nie je zapísaný v registri partnerov verejného sektora v súlade so zákonom č. 315/2016 Z. z o registri partnerov verejného sektora a  o zmene a doplnení niektorých zákonov a zákonom č. 292/2014 </w:t>
            </w:r>
            <w:proofErr w:type="spellStart"/>
            <w:r w:rsidRPr="00DF6FA9">
              <w:rPr>
                <w:rFonts w:ascii="Arial Narrow" w:hAnsi="Arial Narrow"/>
                <w:sz w:val="20"/>
                <w:szCs w:val="20"/>
              </w:rPr>
              <w:t>Z.z</w:t>
            </w:r>
            <w:proofErr w:type="spellEnd"/>
            <w:r w:rsidRPr="00DF6FA9">
              <w:rPr>
                <w:rFonts w:ascii="Arial Narrow" w:hAnsi="Arial Narrow"/>
                <w:sz w:val="20"/>
                <w:szCs w:val="20"/>
              </w:rPr>
              <w:t>. o príspevku poskytovanom z európskych štrukturálnych a investičných fondov a o zmene a doplnení niektorých zákonov.</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DF6FA9" w:rsidRDefault="00E87266">
            <w:pPr>
              <w:pStyle w:val="Odsekzoznamu12"/>
              <w:autoSpaceDE w:val="0"/>
              <w:autoSpaceDN w:val="0"/>
              <w:ind w:left="0"/>
              <w:rPr>
                <w:rFonts w:ascii="Arial Narrow" w:hAnsi="Arial Narrow"/>
                <w:b/>
                <w:sz w:val="20"/>
                <w:szCs w:val="20"/>
              </w:rPr>
            </w:pPr>
            <w:r w:rsidRPr="00DF6FA9">
              <w:rPr>
                <w:rFonts w:ascii="Arial Narrow" w:hAnsi="Arial Narrow"/>
                <w:b/>
                <w:sz w:val="20"/>
                <w:szCs w:val="20"/>
              </w:rPr>
              <w:lastRenderedPageBreak/>
              <w:t xml:space="preserve">Forma preukázania: </w:t>
            </w:r>
          </w:p>
          <w:p w:rsidR="00E87266" w:rsidRPr="00DF6FA9" w:rsidRDefault="00E87266" w:rsidP="00DF6FA9">
            <w:pPr>
              <w:pStyle w:val="Odsekzoznamu12"/>
              <w:autoSpaceDE w:val="0"/>
              <w:autoSpaceDN w:val="0"/>
              <w:spacing w:line="240" w:lineRule="auto"/>
              <w:ind w:left="0"/>
              <w:rPr>
                <w:rFonts w:ascii="Arial Narrow" w:hAnsi="Arial Narrow" w:cs="Arial"/>
                <w:sz w:val="20"/>
                <w:szCs w:val="20"/>
              </w:rPr>
            </w:pPr>
            <w:r w:rsidRPr="00DF6FA9">
              <w:rPr>
                <w:rFonts w:ascii="Arial Narrow" w:hAnsi="Arial Narrow" w:cs="Arial"/>
                <w:sz w:val="20"/>
                <w:szCs w:val="20"/>
              </w:rPr>
              <w:t xml:space="preserve">Register partnerov verejného sektora na webovom sídle Ministerstva spravodlivosti SR:  </w:t>
            </w:r>
            <w:hyperlink r:id="rId29" w:history="1">
              <w:r w:rsidRPr="00DF6FA9">
                <w:rPr>
                  <w:rStyle w:val="Hypertextovprepojenie"/>
                  <w:rFonts w:ascii="Arial Narrow" w:hAnsi="Arial Narrow" w:cs="Arial"/>
                  <w:sz w:val="20"/>
                  <w:szCs w:val="20"/>
                </w:rPr>
                <w:t>https://rpvs.gov.sk/rpvs</w:t>
              </w:r>
            </w:hyperlink>
            <w:r w:rsidRPr="00DF6FA9">
              <w:rPr>
                <w:rFonts w:ascii="Arial Narrow" w:hAnsi="Arial Narrow" w:cs="Arial"/>
                <w:sz w:val="20"/>
                <w:szCs w:val="20"/>
              </w:rPr>
              <w:t xml:space="preserve"> v </w:t>
            </w:r>
            <w:r w:rsidRPr="00DF6FA9">
              <w:rPr>
                <w:rFonts w:ascii="Arial Narrow" w:hAnsi="Arial Narrow" w:cs="Arial"/>
                <w:sz w:val="20"/>
                <w:szCs w:val="20"/>
              </w:rPr>
              <w:lastRenderedPageBreak/>
              <w:t xml:space="preserve">prípade, ak sa povinnosť zápisu  do registra partnerov v čase konania o </w:t>
            </w:r>
            <w:proofErr w:type="spellStart"/>
            <w:r w:rsidRPr="00DF6FA9">
              <w:rPr>
                <w:rFonts w:ascii="Arial Narrow" w:hAnsi="Arial Narrow" w:cs="Arial"/>
                <w:sz w:val="20"/>
                <w:szCs w:val="20"/>
              </w:rPr>
              <w:t>ŽoNFP</w:t>
            </w:r>
            <w:proofErr w:type="spellEnd"/>
            <w:r w:rsidRPr="00DF6FA9">
              <w:rPr>
                <w:rFonts w:ascii="Arial Narrow" w:hAnsi="Arial Narrow" w:cs="Arial"/>
                <w:sz w:val="20"/>
                <w:szCs w:val="20"/>
              </w:rPr>
              <w:t xml:space="preserve"> na žiadateľa vzťahuje.</w:t>
            </w:r>
          </w:p>
          <w:p w:rsidR="00E87266" w:rsidRPr="00DF6FA9" w:rsidRDefault="00E87266" w:rsidP="00DF6FA9">
            <w:pPr>
              <w:pStyle w:val="Odsekzoznamu12"/>
              <w:autoSpaceDE w:val="0"/>
              <w:autoSpaceDN w:val="0"/>
              <w:spacing w:line="240" w:lineRule="auto"/>
              <w:ind w:left="0"/>
              <w:rPr>
                <w:rFonts w:ascii="Arial Narrow" w:hAnsi="Arial Narrow"/>
                <w:b/>
                <w:sz w:val="20"/>
                <w:szCs w:val="20"/>
              </w:rPr>
            </w:pPr>
          </w:p>
          <w:p w:rsidR="00E87266" w:rsidRPr="00DF6FA9" w:rsidRDefault="00E87266" w:rsidP="00DF6FA9">
            <w:pPr>
              <w:pStyle w:val="Odsekzoznamu12"/>
              <w:autoSpaceDE w:val="0"/>
              <w:autoSpaceDN w:val="0"/>
              <w:spacing w:line="240" w:lineRule="auto"/>
              <w:ind w:left="0"/>
              <w:rPr>
                <w:rFonts w:ascii="Arial Narrow" w:hAnsi="Arial Narrow"/>
                <w:bCs/>
                <w:lang w:eastAsia="en-AU"/>
              </w:rPr>
            </w:pPr>
            <w:r w:rsidRPr="00DF6FA9">
              <w:rPr>
                <w:rFonts w:ascii="Arial Narrow" w:hAnsi="Arial Narrow"/>
                <w:b/>
                <w:sz w:val="20"/>
                <w:szCs w:val="20"/>
              </w:rPr>
              <w:t>Spôsob overenia:</w:t>
            </w:r>
          </w:p>
          <w:p w:rsidR="008C0BA5" w:rsidRDefault="008C0BA5" w:rsidP="00DF6FA9">
            <w:pPr>
              <w:pStyle w:val="Odsekzoznamu12"/>
              <w:autoSpaceDE w:val="0"/>
              <w:autoSpaceDN w:val="0"/>
              <w:spacing w:line="240" w:lineRule="auto"/>
              <w:ind w:left="0"/>
              <w:rPr>
                <w:rFonts w:ascii="Arial Narrow" w:hAnsi="Arial Narrow"/>
                <w:b/>
                <w:sz w:val="20"/>
                <w:szCs w:val="20"/>
              </w:rPr>
            </w:pPr>
            <w:r>
              <w:rPr>
                <w:rFonts w:ascii="Arial Narrow" w:hAnsi="Arial Narrow"/>
                <w:b/>
                <w:sz w:val="20"/>
                <w:szCs w:val="20"/>
              </w:rPr>
              <w:t>ITMS2014+</w:t>
            </w:r>
          </w:p>
          <w:p w:rsidR="00E87266" w:rsidRPr="00DF6FA9" w:rsidRDefault="00E87266" w:rsidP="00DF6FA9">
            <w:pPr>
              <w:pStyle w:val="Odsekzoznamu12"/>
              <w:autoSpaceDE w:val="0"/>
              <w:autoSpaceDN w:val="0"/>
              <w:spacing w:line="240" w:lineRule="auto"/>
              <w:ind w:left="0"/>
              <w:rPr>
                <w:rFonts w:ascii="Arial Narrow" w:hAnsi="Arial Narrow"/>
                <w:sz w:val="20"/>
                <w:szCs w:val="20"/>
              </w:rPr>
            </w:pPr>
            <w:r w:rsidRPr="00DF6FA9">
              <w:rPr>
                <w:rFonts w:ascii="Arial Narrow" w:hAnsi="Arial Narrow"/>
                <w:b/>
                <w:sz w:val="20"/>
                <w:szCs w:val="20"/>
              </w:rPr>
              <w:t xml:space="preserve">najneskôr </w:t>
            </w:r>
            <w:r w:rsidRPr="00DF6FA9">
              <w:rPr>
                <w:rFonts w:ascii="Arial Narrow" w:hAnsi="Arial Narrow"/>
                <w:sz w:val="20"/>
                <w:szCs w:val="20"/>
              </w:rPr>
              <w:t xml:space="preserve">pred podpisom zmluvy o poskytnutí NFP zo strany Poskytovateľa v </w:t>
            </w:r>
          </w:p>
          <w:p w:rsidR="00E87266" w:rsidRPr="00DF6FA9" w:rsidRDefault="00E87266" w:rsidP="00DF6FA9">
            <w:pPr>
              <w:pStyle w:val="Odsekzoznamu12"/>
              <w:autoSpaceDE w:val="0"/>
              <w:autoSpaceDN w:val="0"/>
              <w:spacing w:line="240" w:lineRule="auto"/>
              <w:ind w:left="0"/>
              <w:rPr>
                <w:rFonts w:ascii="Arial Narrow" w:hAnsi="Arial Narrow"/>
                <w:sz w:val="20"/>
                <w:szCs w:val="20"/>
              </w:rPr>
            </w:pPr>
            <w:r w:rsidRPr="00DF6FA9">
              <w:rPr>
                <w:rFonts w:ascii="Arial Narrow" w:hAnsi="Arial Narrow"/>
                <w:sz w:val="20"/>
                <w:szCs w:val="20"/>
                <w:lang w:eastAsia="sk-SK"/>
              </w:rPr>
              <w:t xml:space="preserve">registri partnerov verejného sektora na webovom sídle Ministerstva spravodlivosti SR:  </w:t>
            </w:r>
            <w:hyperlink r:id="rId30" w:history="1">
              <w:r w:rsidRPr="00DF6FA9">
                <w:rPr>
                  <w:rStyle w:val="Hypertextovprepojenie"/>
                  <w:rFonts w:ascii="Arial Narrow" w:hAnsi="Arial Narrow"/>
                  <w:sz w:val="20"/>
                  <w:szCs w:val="20"/>
                  <w:lang w:eastAsia="sk-SK"/>
                </w:rPr>
                <w:t>https://rpvs.gov.sk/rpvs</w:t>
              </w:r>
            </w:hyperlink>
            <w:r w:rsidRPr="00DF6FA9">
              <w:rPr>
                <w:rFonts w:ascii="Arial Narrow" w:hAnsi="Arial Narrow"/>
                <w:sz w:val="20"/>
                <w:szCs w:val="20"/>
                <w:lang w:eastAsia="sk-SK"/>
              </w:rPr>
              <w:t xml:space="preserve"> </w:t>
            </w:r>
            <w:r w:rsidRPr="00DF6FA9">
              <w:rPr>
                <w:rFonts w:ascii="Arial Narrow" w:hAnsi="Arial Narrow"/>
                <w:sz w:val="20"/>
                <w:szCs w:val="20"/>
              </w:rPr>
              <w:t xml:space="preserve"> </w:t>
            </w:r>
          </w:p>
        </w:tc>
      </w:tr>
      <w:tr w:rsidR="00E87266" w:rsidRPr="004B2904" w:rsidTr="004545D9">
        <w:trPr>
          <w:trHeight w:val="1402"/>
        </w:trPr>
        <w:tc>
          <w:tcPr>
            <w:tcW w:w="41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E87266" w:rsidP="008D4A88">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1</w:t>
            </w:r>
            <w:r w:rsidR="008D4A88">
              <w:rPr>
                <w:rFonts w:ascii="Arial Narrow" w:eastAsia="Times New Roman" w:hAnsi="Arial Narrow"/>
                <w:sz w:val="20"/>
                <w:szCs w:val="20"/>
                <w:lang w:eastAsia="en-AU"/>
              </w:rPr>
              <w:t>5</w:t>
            </w:r>
          </w:p>
        </w:tc>
        <w:tc>
          <w:tcPr>
            <w:tcW w:w="1857"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B2904" w:rsidRDefault="00E87266" w:rsidP="002644C9">
            <w:pPr>
              <w:spacing w:before="120" w:after="120" w:line="240" w:lineRule="auto"/>
              <w:rPr>
                <w:rFonts w:ascii="Arial Narrow" w:eastAsia="Times New Roman" w:hAnsi="Arial Narrow"/>
                <w:b/>
                <w:sz w:val="20"/>
                <w:szCs w:val="20"/>
                <w:lang w:eastAsia="en-AU"/>
              </w:rPr>
            </w:pPr>
            <w:r w:rsidRPr="004B2904">
              <w:rPr>
                <w:rFonts w:ascii="Arial Narrow" w:hAnsi="Arial Narrow"/>
                <w:b/>
                <w:sz w:val="20"/>
                <w:szCs w:val="20"/>
              </w:rPr>
              <w:t>Podmienka, že žiadateľ nie je v konflikte záujmov</w:t>
            </w:r>
          </w:p>
        </w:tc>
        <w:tc>
          <w:tcPr>
            <w:tcW w:w="5176" w:type="dxa"/>
            <w:gridSpan w:val="4"/>
            <w:tcBorders>
              <w:top w:val="single" w:sz="4" w:space="0" w:color="auto"/>
              <w:left w:val="single" w:sz="4" w:space="0" w:color="auto"/>
              <w:bottom w:val="single" w:sz="4" w:space="0" w:color="auto"/>
              <w:right w:val="single" w:sz="4" w:space="0" w:color="auto"/>
            </w:tcBorders>
            <w:shd w:val="clear" w:color="auto" w:fill="DEEAF6"/>
          </w:tcPr>
          <w:p w:rsidR="00E87266" w:rsidRPr="004B2904" w:rsidRDefault="00E87266" w:rsidP="00563FD2">
            <w:pPr>
              <w:pStyle w:val="Default"/>
              <w:spacing w:before="120" w:after="120"/>
              <w:jc w:val="both"/>
              <w:rPr>
                <w:rFonts w:ascii="Arial Narrow" w:hAnsi="Arial Narrow"/>
                <w:sz w:val="20"/>
                <w:szCs w:val="20"/>
                <w:highlight w:val="yellow"/>
              </w:rPr>
            </w:pPr>
            <w:r>
              <w:rPr>
                <w:rFonts w:ascii="Arial Narrow" w:hAnsi="Arial Narrow"/>
                <w:iCs/>
                <w:color w:val="auto"/>
                <w:sz w:val="20"/>
                <w:szCs w:val="20"/>
                <w:lang w:eastAsia="en-US"/>
              </w:rPr>
              <w:t>V</w:t>
            </w:r>
            <w:r w:rsidRPr="004B2904">
              <w:rPr>
                <w:rFonts w:ascii="Arial Narrow" w:hAnsi="Arial Narrow"/>
                <w:iCs/>
                <w:color w:val="auto"/>
                <w:sz w:val="20"/>
                <w:szCs w:val="20"/>
                <w:lang w:eastAsia="en-US"/>
              </w:rPr>
              <w:t xml:space="preserve"> zmysle </w:t>
            </w:r>
            <w:r w:rsidRPr="004B2904">
              <w:rPr>
                <w:rFonts w:ascii="Arial Narrow" w:hAnsi="Arial Narrow"/>
                <w:sz w:val="20"/>
                <w:szCs w:val="20"/>
              </w:rPr>
              <w:t>§ 46 zákona o príspevku z EŠIF.</w:t>
            </w:r>
          </w:p>
        </w:tc>
        <w:tc>
          <w:tcPr>
            <w:tcW w:w="2046" w:type="dxa"/>
            <w:gridSpan w:val="2"/>
            <w:tcBorders>
              <w:top w:val="single" w:sz="4" w:space="0" w:color="auto"/>
              <w:left w:val="single" w:sz="4" w:space="0" w:color="auto"/>
              <w:bottom w:val="single" w:sz="4" w:space="0" w:color="auto"/>
              <w:right w:val="single" w:sz="4" w:space="0" w:color="auto"/>
            </w:tcBorders>
            <w:shd w:val="clear" w:color="auto" w:fill="FFFFFF"/>
          </w:tcPr>
          <w:p w:rsidR="00E87266" w:rsidRPr="007A64B1" w:rsidRDefault="00E87266" w:rsidP="00FE66A5">
            <w:pPr>
              <w:pStyle w:val="Default"/>
              <w:spacing w:before="120" w:after="120"/>
              <w:rPr>
                <w:rFonts w:ascii="Arial Narrow" w:hAnsi="Arial Narrow"/>
                <w:b/>
                <w:color w:val="auto"/>
                <w:sz w:val="20"/>
                <w:szCs w:val="20"/>
              </w:rPr>
            </w:pPr>
            <w:r w:rsidRPr="007A64B1">
              <w:rPr>
                <w:rFonts w:ascii="Arial Narrow" w:hAnsi="Arial Narrow"/>
                <w:b/>
                <w:sz w:val="20"/>
                <w:szCs w:val="20"/>
              </w:rPr>
              <w:t>Forma preukázania</w:t>
            </w:r>
            <w:r>
              <w:rPr>
                <w:rFonts w:ascii="Arial Narrow" w:hAnsi="Arial Narrow"/>
                <w:b/>
                <w:sz w:val="20"/>
                <w:szCs w:val="20"/>
              </w:rPr>
              <w:t xml:space="preserve"> /</w:t>
            </w:r>
            <w:r w:rsidRPr="00F26BCE">
              <w:rPr>
                <w:rFonts w:ascii="Arial Narrow" w:hAnsi="Arial Narrow"/>
                <w:b/>
                <w:color w:val="auto"/>
                <w:sz w:val="20"/>
                <w:szCs w:val="20"/>
                <w:highlight w:val="yellow"/>
              </w:rPr>
              <w:t xml:space="preserve"> </w:t>
            </w:r>
            <w:r>
              <w:rPr>
                <w:rFonts w:ascii="Arial Narrow" w:hAnsi="Arial Narrow"/>
                <w:b/>
                <w:color w:val="auto"/>
                <w:sz w:val="20"/>
                <w:szCs w:val="20"/>
              </w:rPr>
              <w:t>S</w:t>
            </w:r>
            <w:r w:rsidRPr="00FE66A5">
              <w:rPr>
                <w:rFonts w:ascii="Arial Narrow" w:hAnsi="Arial Narrow"/>
                <w:b/>
                <w:color w:val="auto"/>
                <w:sz w:val="20"/>
                <w:szCs w:val="20"/>
              </w:rPr>
              <w:t>pôsob overenia</w:t>
            </w:r>
            <w:r w:rsidR="001E52AB">
              <w:rPr>
                <w:rFonts w:ascii="Arial Narrow" w:hAnsi="Arial Narrow"/>
                <w:b/>
                <w:color w:val="auto"/>
                <w:sz w:val="20"/>
                <w:szCs w:val="20"/>
              </w:rPr>
              <w:t>:</w:t>
            </w:r>
          </w:p>
          <w:p w:rsidR="00E87266" w:rsidRPr="00742C40" w:rsidRDefault="00E87266" w:rsidP="00DF6FA9">
            <w:pPr>
              <w:pStyle w:val="Odsekzoznamu12"/>
              <w:autoSpaceDE w:val="0"/>
              <w:autoSpaceDN w:val="0"/>
              <w:spacing w:line="240" w:lineRule="auto"/>
              <w:ind w:left="0"/>
              <w:rPr>
                <w:rFonts w:ascii="Arial Narrow" w:hAnsi="Arial Narrow"/>
                <w:sz w:val="20"/>
                <w:szCs w:val="20"/>
              </w:rPr>
            </w:pPr>
            <w:r w:rsidRPr="007452D7">
              <w:rPr>
                <w:rFonts w:ascii="Arial Narrow" w:hAnsi="Arial Narrow"/>
                <w:sz w:val="20"/>
                <w:szCs w:val="20"/>
              </w:rPr>
              <w:t>Čestné vyhl</w:t>
            </w:r>
            <w:r>
              <w:rPr>
                <w:rFonts w:ascii="Arial Narrow" w:hAnsi="Arial Narrow"/>
                <w:sz w:val="20"/>
                <w:szCs w:val="20"/>
              </w:rPr>
              <w:t xml:space="preserve">ásenie žiadateľa v  </w:t>
            </w:r>
            <w:proofErr w:type="spellStart"/>
            <w:r>
              <w:rPr>
                <w:rFonts w:ascii="Arial Narrow" w:hAnsi="Arial Narrow"/>
                <w:sz w:val="20"/>
                <w:szCs w:val="20"/>
              </w:rPr>
              <w:t>ŽoNFP</w:t>
            </w:r>
            <w:proofErr w:type="spellEnd"/>
            <w:r>
              <w:rPr>
                <w:rFonts w:ascii="Arial Narrow" w:hAnsi="Arial Narrow"/>
                <w:sz w:val="20"/>
                <w:szCs w:val="20"/>
              </w:rPr>
              <w:t xml:space="preserve"> (bod 15)</w:t>
            </w:r>
          </w:p>
        </w:tc>
      </w:tr>
      <w:tr w:rsidR="00E87266" w:rsidRPr="00C36232"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36232" w:rsidRDefault="00E87266" w:rsidP="00F24ADA">
            <w:pPr>
              <w:autoSpaceDE w:val="0"/>
              <w:autoSpaceDN w:val="0"/>
              <w:adjustRightInd w:val="0"/>
              <w:spacing w:before="120" w:after="120" w:line="240" w:lineRule="auto"/>
              <w:rPr>
                <w:rFonts w:ascii="Arial Narrow" w:eastAsia="Times New Roman" w:hAnsi="Arial Narrow"/>
                <w:b/>
                <w:color w:val="FFFFFF"/>
                <w:lang w:eastAsia="en-AU"/>
              </w:rPr>
            </w:pPr>
            <w:r>
              <w:rPr>
                <w:rFonts w:ascii="Arial Narrow" w:eastAsia="Times New Roman" w:hAnsi="Arial Narrow"/>
                <w:b/>
                <w:color w:val="FFFFFF"/>
                <w:lang w:eastAsia="en-AU"/>
              </w:rPr>
              <w:t xml:space="preserve"> </w:t>
            </w:r>
            <w:r w:rsidRPr="00C36232">
              <w:rPr>
                <w:rFonts w:ascii="Arial Narrow" w:eastAsia="Times New Roman" w:hAnsi="Arial Narrow"/>
                <w:b/>
                <w:color w:val="FFFFFF"/>
                <w:lang w:eastAsia="en-AU"/>
              </w:rPr>
              <w:t>2.</w:t>
            </w:r>
            <w:r>
              <w:rPr>
                <w:rFonts w:ascii="Arial Narrow" w:eastAsia="Times New Roman" w:hAnsi="Arial Narrow"/>
                <w:b/>
                <w:color w:val="FFFFFF"/>
                <w:lang w:eastAsia="en-AU"/>
              </w:rPr>
              <w:t>2</w:t>
            </w:r>
            <w:r w:rsidRPr="00C36232">
              <w:rPr>
                <w:rFonts w:ascii="Arial Narrow" w:eastAsia="Times New Roman" w:hAnsi="Arial Narrow"/>
                <w:b/>
                <w:color w:val="FFFFFF"/>
                <w:lang w:eastAsia="en-AU"/>
              </w:rPr>
              <w:t xml:space="preserve"> Oprávnenosť cieľovej skupiny</w:t>
            </w:r>
          </w:p>
        </w:tc>
      </w:tr>
      <w:tr w:rsidR="00E87266" w:rsidRPr="00A84154"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476E30" w:rsidRDefault="00E87266"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86"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A84154" w:rsidRDefault="00E87266"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A84154" w:rsidRDefault="00E87266"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overenia/Forma preukázania splnenia podmienky poskytnutia príspevku</w:t>
            </w:r>
          </w:p>
        </w:tc>
      </w:tr>
      <w:tr w:rsidR="00E87266" w:rsidRPr="00C36232" w:rsidTr="004545D9">
        <w:trPr>
          <w:trHeight w:val="675"/>
        </w:trPr>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24ADA" w:rsidRDefault="00E87266" w:rsidP="008D4A88">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w:t>
            </w:r>
            <w:r w:rsidR="008D4A88">
              <w:rPr>
                <w:rFonts w:ascii="Arial Narrow" w:eastAsia="Times New Roman" w:hAnsi="Arial Narrow"/>
                <w:sz w:val="20"/>
                <w:szCs w:val="20"/>
                <w:lang w:eastAsia="en-AU"/>
              </w:rPr>
              <w:t>6</w:t>
            </w:r>
          </w:p>
        </w:tc>
        <w:tc>
          <w:tcPr>
            <w:tcW w:w="177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F71077" w:rsidRDefault="00E87266" w:rsidP="002644C9">
            <w:pPr>
              <w:spacing w:before="120" w:after="120" w:line="240" w:lineRule="auto"/>
              <w:rPr>
                <w:rFonts w:ascii="Arial Narrow" w:eastAsia="Times New Roman" w:hAnsi="Arial Narrow"/>
                <w:b/>
                <w:sz w:val="20"/>
                <w:szCs w:val="20"/>
                <w:lang w:eastAsia="en-AU"/>
              </w:rPr>
            </w:pPr>
            <w:r w:rsidRPr="00F71077">
              <w:rPr>
                <w:rFonts w:ascii="Arial Narrow" w:eastAsia="Times New Roman" w:hAnsi="Arial Narrow"/>
                <w:b/>
                <w:sz w:val="20"/>
                <w:szCs w:val="20"/>
                <w:lang w:eastAsia="en-AU"/>
              </w:rPr>
              <w:t>Podmienka oprávnenosti cieľovej skupiny projektu</w:t>
            </w:r>
          </w:p>
        </w:tc>
        <w:tc>
          <w:tcPr>
            <w:tcW w:w="5308" w:type="dxa"/>
            <w:gridSpan w:val="6"/>
            <w:tcBorders>
              <w:top w:val="single" w:sz="4" w:space="0" w:color="auto"/>
              <w:left w:val="single" w:sz="4" w:space="0" w:color="auto"/>
              <w:bottom w:val="single" w:sz="4" w:space="0" w:color="auto"/>
              <w:right w:val="single" w:sz="4" w:space="0" w:color="auto"/>
            </w:tcBorders>
            <w:shd w:val="clear" w:color="auto" w:fill="DEEAF6"/>
          </w:tcPr>
          <w:p w:rsidR="00E87266" w:rsidRPr="00AC346E" w:rsidRDefault="00E87266" w:rsidP="00D202A6">
            <w:pPr>
              <w:pStyle w:val="Default"/>
              <w:spacing w:before="120"/>
              <w:jc w:val="both"/>
              <w:rPr>
                <w:rFonts w:ascii="Arial Narrow" w:hAnsi="Arial Narrow"/>
                <w:color w:val="auto"/>
                <w:sz w:val="20"/>
                <w:szCs w:val="20"/>
              </w:rPr>
            </w:pPr>
            <w:r w:rsidRPr="00C56A71">
              <w:rPr>
                <w:rFonts w:ascii="Arial Narrow" w:hAnsi="Arial Narrow"/>
                <w:sz w:val="20"/>
                <w:szCs w:val="20"/>
              </w:rPr>
              <w:t xml:space="preserve">V súlade so špecifickým cieľom </w:t>
            </w:r>
            <w:r>
              <w:rPr>
                <w:rFonts w:ascii="Arial Narrow" w:hAnsi="Arial Narrow"/>
                <w:sz w:val="20"/>
                <w:szCs w:val="20"/>
              </w:rPr>
              <w:t xml:space="preserve">3.1.1 a 3.1.2 </w:t>
            </w:r>
            <w:r w:rsidRPr="00C56A71">
              <w:rPr>
                <w:rFonts w:ascii="Arial Narrow" w:hAnsi="Arial Narrow"/>
                <w:sz w:val="20"/>
                <w:szCs w:val="20"/>
              </w:rPr>
              <w:t>OP ĽZ</w:t>
            </w:r>
            <w:r w:rsidRPr="00C56A71">
              <w:rPr>
                <w:rFonts w:ascii="Arial Narrow" w:hAnsi="Arial Narrow"/>
                <w:color w:val="auto"/>
                <w:sz w:val="20"/>
                <w:szCs w:val="20"/>
              </w:rPr>
              <w:t xml:space="preserve"> </w:t>
            </w:r>
            <w:r>
              <w:rPr>
                <w:rFonts w:ascii="Arial Narrow" w:hAnsi="Arial Narrow"/>
                <w:color w:val="auto"/>
                <w:sz w:val="20"/>
                <w:szCs w:val="20"/>
              </w:rPr>
              <w:t>je</w:t>
            </w:r>
            <w:r w:rsidRPr="00BB79DE">
              <w:rPr>
                <w:rFonts w:ascii="Arial Narrow" w:hAnsi="Arial Narrow"/>
                <w:color w:val="auto"/>
                <w:sz w:val="20"/>
                <w:szCs w:val="20"/>
              </w:rPr>
              <w:t xml:space="preserve"> oprávnen</w:t>
            </w:r>
            <w:r>
              <w:rPr>
                <w:rFonts w:ascii="Arial Narrow" w:hAnsi="Arial Narrow"/>
                <w:color w:val="auto"/>
                <w:sz w:val="20"/>
                <w:szCs w:val="20"/>
              </w:rPr>
              <w:t>ou cieľovou</w:t>
            </w:r>
            <w:r w:rsidRPr="00BB79DE">
              <w:rPr>
                <w:rFonts w:ascii="Arial Narrow" w:hAnsi="Arial Narrow"/>
                <w:color w:val="auto"/>
                <w:sz w:val="20"/>
                <w:szCs w:val="20"/>
              </w:rPr>
              <w:t xml:space="preserve"> skupi</w:t>
            </w:r>
            <w:r>
              <w:rPr>
                <w:rFonts w:ascii="Arial Narrow" w:hAnsi="Arial Narrow"/>
                <w:color w:val="auto"/>
                <w:sz w:val="20"/>
                <w:szCs w:val="20"/>
              </w:rPr>
              <w:t>nou</w:t>
            </w:r>
            <w:r w:rsidRPr="00C56A71">
              <w:rPr>
                <w:rFonts w:ascii="Arial Narrow" w:hAnsi="Arial Narrow"/>
                <w:color w:val="auto"/>
                <w:sz w:val="20"/>
                <w:szCs w:val="20"/>
              </w:rPr>
              <w:t>:</w:t>
            </w:r>
          </w:p>
          <w:p w:rsidR="00E87266" w:rsidRPr="0083001F" w:rsidRDefault="00E87266" w:rsidP="00D202A6">
            <w:pPr>
              <w:autoSpaceDE w:val="0"/>
              <w:autoSpaceDN w:val="0"/>
              <w:adjustRightInd w:val="0"/>
              <w:spacing w:before="120" w:after="0" w:line="240" w:lineRule="auto"/>
              <w:ind w:left="147" w:hanging="147"/>
              <w:jc w:val="both"/>
              <w:rPr>
                <w:rFonts w:ascii="Arial Narrow" w:hAnsi="Arial Narrow"/>
                <w:b/>
                <w:sz w:val="20"/>
                <w:szCs w:val="20"/>
              </w:rPr>
            </w:pPr>
            <w:r w:rsidRPr="0083001F">
              <w:rPr>
                <w:rFonts w:ascii="Arial Narrow" w:hAnsi="Arial Narrow"/>
                <w:b/>
                <w:sz w:val="20"/>
                <w:szCs w:val="20"/>
              </w:rPr>
              <w:t>- uchádzač o zamestnanie (</w:t>
            </w:r>
            <w:proofErr w:type="spellStart"/>
            <w:r w:rsidRPr="0083001F">
              <w:rPr>
                <w:rFonts w:ascii="Arial Narrow" w:hAnsi="Arial Narrow"/>
                <w:b/>
                <w:sz w:val="20"/>
                <w:szCs w:val="20"/>
              </w:rPr>
              <w:t>UoZ</w:t>
            </w:r>
            <w:proofErr w:type="spellEnd"/>
            <w:r w:rsidRPr="0083001F">
              <w:rPr>
                <w:rFonts w:ascii="Arial Narrow" w:hAnsi="Arial Narrow"/>
                <w:b/>
                <w:sz w:val="20"/>
                <w:szCs w:val="20"/>
              </w:rPr>
              <w:t>)</w:t>
            </w:r>
          </w:p>
          <w:p w:rsidR="00E87266" w:rsidRPr="00133FC2" w:rsidRDefault="00E87266" w:rsidP="00D202A6">
            <w:pPr>
              <w:autoSpaceDE w:val="0"/>
              <w:autoSpaceDN w:val="0"/>
              <w:adjustRightInd w:val="0"/>
              <w:spacing w:before="120" w:after="0" w:line="240" w:lineRule="auto"/>
              <w:ind w:left="147" w:hanging="147"/>
              <w:jc w:val="both"/>
              <w:rPr>
                <w:rFonts w:ascii="Arial Narrow" w:hAnsi="Arial Narrow"/>
                <w:b/>
                <w:sz w:val="20"/>
                <w:szCs w:val="20"/>
              </w:rPr>
            </w:pPr>
            <w:r w:rsidRPr="0083001F">
              <w:rPr>
                <w:rFonts w:ascii="Arial Narrow" w:hAnsi="Arial Narrow"/>
                <w:b/>
                <w:sz w:val="20"/>
                <w:szCs w:val="20"/>
              </w:rPr>
              <w:t xml:space="preserve">- </w:t>
            </w:r>
            <w:r w:rsidRPr="00133FC2">
              <w:rPr>
                <w:rFonts w:ascii="Arial Narrow" w:hAnsi="Arial Narrow"/>
                <w:b/>
                <w:sz w:val="20"/>
                <w:szCs w:val="20"/>
              </w:rPr>
              <w:t>znevýhodnený uchádzač o zamestnanie (</w:t>
            </w:r>
            <w:proofErr w:type="spellStart"/>
            <w:r w:rsidRPr="00133FC2">
              <w:rPr>
                <w:rFonts w:ascii="Arial Narrow" w:hAnsi="Arial Narrow"/>
                <w:b/>
                <w:sz w:val="20"/>
                <w:szCs w:val="20"/>
              </w:rPr>
              <w:t>ZUoZ</w:t>
            </w:r>
            <w:proofErr w:type="spellEnd"/>
            <w:r w:rsidRPr="00133FC2">
              <w:rPr>
                <w:rFonts w:ascii="Arial Narrow" w:hAnsi="Arial Narrow"/>
                <w:b/>
                <w:sz w:val="20"/>
                <w:szCs w:val="20"/>
              </w:rPr>
              <w:t>)</w:t>
            </w:r>
          </w:p>
          <w:p w:rsidR="00E0243F" w:rsidRDefault="00781A45" w:rsidP="00E0243F">
            <w:pPr>
              <w:autoSpaceDE w:val="0"/>
              <w:autoSpaceDN w:val="0"/>
              <w:adjustRightInd w:val="0"/>
              <w:spacing w:before="120" w:line="240" w:lineRule="auto"/>
              <w:ind w:left="176"/>
              <w:jc w:val="both"/>
              <w:rPr>
                <w:rFonts w:ascii="Arial Narrow" w:hAnsi="Arial Narrow"/>
                <w:i/>
                <w:sz w:val="20"/>
                <w:szCs w:val="20"/>
              </w:rPr>
            </w:pPr>
            <w:r>
              <w:rPr>
                <w:rFonts w:ascii="Arial Narrow" w:hAnsi="Arial Narrow"/>
                <w:sz w:val="20"/>
                <w:szCs w:val="20"/>
              </w:rPr>
              <w:t xml:space="preserve">Pod pojmom </w:t>
            </w:r>
            <w:proofErr w:type="spellStart"/>
            <w:r>
              <w:rPr>
                <w:rFonts w:ascii="Arial Narrow" w:hAnsi="Arial Narrow"/>
                <w:sz w:val="20"/>
                <w:szCs w:val="20"/>
              </w:rPr>
              <w:t>UoZ</w:t>
            </w:r>
            <w:proofErr w:type="spellEnd"/>
            <w:r>
              <w:rPr>
                <w:rFonts w:ascii="Arial Narrow" w:hAnsi="Arial Narrow"/>
                <w:sz w:val="20"/>
                <w:szCs w:val="20"/>
              </w:rPr>
              <w:t xml:space="preserve"> a </w:t>
            </w:r>
            <w:proofErr w:type="spellStart"/>
            <w:r>
              <w:rPr>
                <w:rFonts w:ascii="Arial Narrow" w:hAnsi="Arial Narrow"/>
                <w:sz w:val="20"/>
                <w:szCs w:val="20"/>
              </w:rPr>
              <w:t>ZUoZ</w:t>
            </w:r>
            <w:proofErr w:type="spellEnd"/>
            <w:r>
              <w:rPr>
                <w:rFonts w:ascii="Arial Narrow" w:hAnsi="Arial Narrow"/>
                <w:sz w:val="20"/>
                <w:szCs w:val="20"/>
              </w:rPr>
              <w:t xml:space="preserve"> sa pre účely</w:t>
            </w:r>
            <w:r w:rsidR="00E0243F" w:rsidRPr="00781A45">
              <w:rPr>
                <w:rFonts w:ascii="Arial Narrow" w:hAnsi="Arial Narrow"/>
                <w:sz w:val="20"/>
                <w:szCs w:val="20"/>
              </w:rPr>
              <w:t xml:space="preserve"> tejto </w:t>
            </w:r>
            <w:r>
              <w:rPr>
                <w:rFonts w:ascii="Arial Narrow" w:hAnsi="Arial Narrow"/>
                <w:sz w:val="20"/>
                <w:szCs w:val="20"/>
              </w:rPr>
              <w:t>výzvy rozumie fyzická o</w:t>
            </w:r>
            <w:r w:rsidR="00E0243F">
              <w:rPr>
                <w:rFonts w:ascii="Arial Narrow" w:hAnsi="Arial Narrow"/>
                <w:i/>
                <w:sz w:val="20"/>
                <w:szCs w:val="20"/>
              </w:rPr>
              <w:t>sob</w:t>
            </w:r>
            <w:r>
              <w:rPr>
                <w:rFonts w:ascii="Arial Narrow" w:hAnsi="Arial Narrow"/>
                <w:i/>
                <w:sz w:val="20"/>
                <w:szCs w:val="20"/>
              </w:rPr>
              <w:t>a</w:t>
            </w:r>
            <w:r w:rsidR="00E0243F">
              <w:rPr>
                <w:rFonts w:ascii="Arial Narrow" w:hAnsi="Arial Narrow"/>
                <w:i/>
                <w:sz w:val="20"/>
                <w:szCs w:val="20"/>
              </w:rPr>
              <w:t xml:space="preserve"> podľa § 6 (</w:t>
            </w:r>
            <w:proofErr w:type="spellStart"/>
            <w:r w:rsidR="00E0243F">
              <w:rPr>
                <w:rFonts w:ascii="Arial Narrow" w:hAnsi="Arial Narrow"/>
                <w:i/>
                <w:sz w:val="20"/>
                <w:szCs w:val="20"/>
              </w:rPr>
              <w:t>UoZ</w:t>
            </w:r>
            <w:proofErr w:type="spellEnd"/>
            <w:r w:rsidR="00E0243F">
              <w:rPr>
                <w:rFonts w:ascii="Arial Narrow" w:hAnsi="Arial Narrow"/>
                <w:i/>
                <w:sz w:val="20"/>
                <w:szCs w:val="20"/>
              </w:rPr>
              <w:t xml:space="preserve">) a § 8 (ZUOZ) zákona č. 5/2004 </w:t>
            </w:r>
            <w:proofErr w:type="spellStart"/>
            <w:r w:rsidR="00E0243F">
              <w:rPr>
                <w:rFonts w:ascii="Arial Narrow" w:hAnsi="Arial Narrow"/>
                <w:i/>
                <w:sz w:val="20"/>
                <w:szCs w:val="20"/>
              </w:rPr>
              <w:t>Z.z</w:t>
            </w:r>
            <w:proofErr w:type="spellEnd"/>
            <w:r w:rsidR="00E0243F">
              <w:rPr>
                <w:rFonts w:ascii="Arial Narrow" w:hAnsi="Arial Narrow"/>
                <w:i/>
                <w:sz w:val="20"/>
                <w:szCs w:val="20"/>
              </w:rPr>
              <w:t>. o službách zamestnanosti a o zmene a doplnení niektorých zákonov</w:t>
            </w:r>
            <w:r>
              <w:rPr>
                <w:rFonts w:ascii="Arial Narrow" w:hAnsi="Arial Narrow"/>
                <w:i/>
                <w:sz w:val="20"/>
                <w:szCs w:val="20"/>
              </w:rPr>
              <w:t xml:space="preserve">, ktorá má </w:t>
            </w:r>
            <w:r w:rsidR="00E0243F" w:rsidRPr="00133FC2">
              <w:rPr>
                <w:rFonts w:ascii="Arial Narrow" w:hAnsi="Arial Narrow"/>
                <w:i/>
                <w:sz w:val="20"/>
                <w:szCs w:val="20"/>
              </w:rPr>
              <w:t>trvalý pobyt</w:t>
            </w:r>
            <w:r w:rsidR="00E0243F">
              <w:rPr>
                <w:rFonts w:ascii="Arial Narrow" w:hAnsi="Arial Narrow"/>
                <w:i/>
                <w:sz w:val="20"/>
                <w:szCs w:val="20"/>
              </w:rPr>
              <w:t xml:space="preserve"> alebo prechodný pobyt</w:t>
            </w:r>
            <w:r w:rsidR="00E0243F" w:rsidRPr="00133FC2">
              <w:rPr>
                <w:rFonts w:ascii="Arial Narrow" w:hAnsi="Arial Narrow"/>
                <w:i/>
                <w:sz w:val="20"/>
                <w:szCs w:val="20"/>
              </w:rPr>
              <w:t xml:space="preserve"> na oprávnenom území menej rozvinut</w:t>
            </w:r>
            <w:r w:rsidR="00E0243F">
              <w:rPr>
                <w:rFonts w:ascii="Arial Narrow" w:hAnsi="Arial Narrow"/>
                <w:i/>
                <w:sz w:val="20"/>
                <w:szCs w:val="20"/>
              </w:rPr>
              <w:t>ého</w:t>
            </w:r>
            <w:r w:rsidR="00E0243F" w:rsidRPr="00133FC2">
              <w:rPr>
                <w:rFonts w:ascii="Arial Narrow" w:hAnsi="Arial Narrow"/>
                <w:i/>
                <w:sz w:val="20"/>
                <w:szCs w:val="20"/>
              </w:rPr>
              <w:t xml:space="preserve"> región</w:t>
            </w:r>
            <w:r w:rsidR="00E0243F">
              <w:rPr>
                <w:rFonts w:ascii="Arial Narrow" w:hAnsi="Arial Narrow"/>
                <w:i/>
                <w:sz w:val="20"/>
                <w:szCs w:val="20"/>
              </w:rPr>
              <w:t>u</w:t>
            </w:r>
            <w:r w:rsidR="00E0243F" w:rsidRPr="00133FC2">
              <w:rPr>
                <w:rFonts w:ascii="Arial Narrow" w:hAnsi="Arial Narrow"/>
                <w:i/>
                <w:sz w:val="20"/>
                <w:szCs w:val="20"/>
              </w:rPr>
              <w:t xml:space="preserve"> Slovenskej republiky (SR), t.j. územie SR okrem Bratislavského samosprávneho kraja.</w:t>
            </w:r>
          </w:p>
          <w:p w:rsidR="00E87266" w:rsidRPr="00133FC2" w:rsidRDefault="00E0243F" w:rsidP="00D202A6">
            <w:pPr>
              <w:autoSpaceDE w:val="0"/>
              <w:autoSpaceDN w:val="0"/>
              <w:adjustRightInd w:val="0"/>
              <w:spacing w:before="120" w:line="240" w:lineRule="auto"/>
              <w:jc w:val="both"/>
              <w:rPr>
                <w:rFonts w:ascii="Arial Narrow" w:hAnsi="Arial Narrow"/>
                <w:i/>
                <w:sz w:val="20"/>
                <w:szCs w:val="20"/>
              </w:rPr>
            </w:pPr>
            <w:r>
              <w:rPr>
                <w:rFonts w:ascii="Arial Narrow" w:hAnsi="Arial Narrow"/>
                <w:b/>
                <w:sz w:val="20"/>
                <w:szCs w:val="20"/>
              </w:rPr>
              <w:t>-</w:t>
            </w:r>
            <w:r w:rsidR="00622B63">
              <w:rPr>
                <w:rFonts w:ascii="Arial Narrow" w:hAnsi="Arial Narrow"/>
                <w:b/>
                <w:sz w:val="20"/>
                <w:szCs w:val="20"/>
              </w:rPr>
              <w:t xml:space="preserve"> </w:t>
            </w:r>
            <w:r>
              <w:rPr>
                <w:rFonts w:ascii="Arial Narrow" w:hAnsi="Arial Narrow"/>
                <w:b/>
                <w:sz w:val="20"/>
                <w:szCs w:val="20"/>
              </w:rPr>
              <w:t xml:space="preserve"> </w:t>
            </w:r>
            <w:r w:rsidR="00E87266" w:rsidRPr="00133FC2">
              <w:rPr>
                <w:rFonts w:ascii="Arial Narrow" w:hAnsi="Arial Narrow"/>
                <w:b/>
                <w:sz w:val="20"/>
                <w:szCs w:val="20"/>
              </w:rPr>
              <w:t xml:space="preserve">zamestnanec </w:t>
            </w:r>
          </w:p>
          <w:p w:rsidR="00E0243F" w:rsidRPr="00622B63" w:rsidRDefault="00781A45" w:rsidP="00622B63">
            <w:pPr>
              <w:autoSpaceDE w:val="0"/>
              <w:autoSpaceDN w:val="0"/>
              <w:adjustRightInd w:val="0"/>
              <w:spacing w:before="120" w:after="0" w:line="240" w:lineRule="auto"/>
              <w:ind w:left="176"/>
              <w:jc w:val="both"/>
              <w:rPr>
                <w:rFonts w:ascii="Arial Narrow" w:hAnsi="Arial Narrow"/>
                <w:i/>
                <w:sz w:val="20"/>
                <w:szCs w:val="20"/>
              </w:rPr>
            </w:pPr>
            <w:r>
              <w:rPr>
                <w:rFonts w:ascii="Arial Narrow" w:hAnsi="Arial Narrow"/>
                <w:i/>
                <w:sz w:val="20"/>
                <w:szCs w:val="20"/>
              </w:rPr>
              <w:t>Z</w:t>
            </w:r>
            <w:r w:rsidR="00E0243F" w:rsidRPr="00133FC2">
              <w:rPr>
                <w:rFonts w:ascii="Arial Narrow" w:hAnsi="Arial Narrow"/>
                <w:i/>
                <w:sz w:val="20"/>
                <w:szCs w:val="20"/>
              </w:rPr>
              <w:t xml:space="preserve">amestnanec (žiadateľa) je pre účel výzvy  fyzická osoba </w:t>
            </w:r>
            <w:r w:rsidR="00E0243F">
              <w:rPr>
                <w:rFonts w:ascii="Arial Narrow" w:hAnsi="Arial Narrow"/>
                <w:i/>
                <w:sz w:val="20"/>
                <w:szCs w:val="20"/>
              </w:rPr>
              <w:t xml:space="preserve">pracujúca v pracovnom pomere </w:t>
            </w:r>
            <w:r w:rsidR="00E0243F" w:rsidRPr="00133FC2">
              <w:rPr>
                <w:rFonts w:ascii="Arial Narrow" w:hAnsi="Arial Narrow"/>
                <w:i/>
                <w:sz w:val="20"/>
                <w:szCs w:val="20"/>
              </w:rPr>
              <w:t>podľa Zákonníka práce, v znení neskorších predpisov</w:t>
            </w:r>
            <w:r w:rsidR="00E0243F">
              <w:rPr>
                <w:rFonts w:ascii="Arial Narrow" w:hAnsi="Arial Narrow"/>
                <w:i/>
                <w:sz w:val="20"/>
                <w:szCs w:val="20"/>
              </w:rPr>
              <w:t>.</w:t>
            </w:r>
            <w:r w:rsidR="00E0243F" w:rsidRPr="00133FC2">
              <w:rPr>
                <w:rFonts w:ascii="Arial Narrow" w:hAnsi="Arial Narrow"/>
                <w:i/>
                <w:sz w:val="20"/>
                <w:szCs w:val="20"/>
              </w:rPr>
              <w:t xml:space="preserve"> </w:t>
            </w:r>
            <w:r w:rsidR="00E0243F">
              <w:rPr>
                <w:rFonts w:ascii="Arial Narrow" w:hAnsi="Arial Narrow"/>
                <w:i/>
                <w:sz w:val="20"/>
                <w:szCs w:val="20"/>
              </w:rPr>
              <w:t>M</w:t>
            </w:r>
            <w:r w:rsidR="00E0243F" w:rsidRPr="00133FC2">
              <w:rPr>
                <w:rFonts w:ascii="Arial Narrow" w:hAnsi="Arial Narrow"/>
                <w:i/>
                <w:sz w:val="20"/>
                <w:szCs w:val="20"/>
              </w:rPr>
              <w:t xml:space="preserve">usí </w:t>
            </w:r>
            <w:r w:rsidR="00E0243F" w:rsidRPr="009A2930">
              <w:rPr>
                <w:rFonts w:ascii="Arial Narrow" w:hAnsi="Arial Narrow"/>
                <w:i/>
                <w:sz w:val="20"/>
                <w:szCs w:val="20"/>
              </w:rPr>
              <w:t xml:space="preserve">mať </w:t>
            </w:r>
            <w:r w:rsidR="00E0243F" w:rsidRPr="009A2930">
              <w:rPr>
                <w:rFonts w:ascii="Arial Narrow" w:hAnsi="Arial Narrow"/>
                <w:i/>
                <w:iCs/>
                <w:sz w:val="20"/>
                <w:szCs w:val="20"/>
              </w:rPr>
              <w:t xml:space="preserve">trvalý pobyt na území Slovenskej republiky (SR) a </w:t>
            </w:r>
            <w:r w:rsidR="00E0243F" w:rsidRPr="009A2930">
              <w:rPr>
                <w:rFonts w:ascii="Arial Narrow" w:hAnsi="Arial Narrow"/>
                <w:i/>
                <w:sz w:val="20"/>
                <w:szCs w:val="20"/>
              </w:rPr>
              <w:t xml:space="preserve">miesto </w:t>
            </w:r>
            <w:r w:rsidR="00E0243F" w:rsidRPr="00133FC2">
              <w:rPr>
                <w:rFonts w:ascii="Arial Narrow" w:hAnsi="Arial Narrow"/>
                <w:i/>
                <w:sz w:val="20"/>
                <w:szCs w:val="20"/>
              </w:rPr>
              <w:t>výkonu práce</w:t>
            </w:r>
            <w:r w:rsidR="00E0243F">
              <w:rPr>
                <w:rFonts w:ascii="Arial Narrow" w:hAnsi="Arial Narrow"/>
                <w:i/>
                <w:sz w:val="20"/>
                <w:szCs w:val="20"/>
              </w:rPr>
              <w:t>,</w:t>
            </w:r>
            <w:r w:rsidR="00E0243F" w:rsidRPr="00133FC2">
              <w:rPr>
                <w:rFonts w:ascii="Arial Narrow" w:hAnsi="Arial Narrow"/>
                <w:i/>
                <w:sz w:val="20"/>
                <w:szCs w:val="20"/>
              </w:rPr>
              <w:t xml:space="preserve"> určené v pracovnej zmluve</w:t>
            </w:r>
            <w:r w:rsidR="00E0243F">
              <w:rPr>
                <w:rFonts w:ascii="Arial Narrow" w:hAnsi="Arial Narrow"/>
                <w:i/>
                <w:sz w:val="20"/>
                <w:szCs w:val="20"/>
              </w:rPr>
              <w:t>,</w:t>
            </w:r>
            <w:r w:rsidR="00E0243F" w:rsidRPr="00133FC2">
              <w:rPr>
                <w:rFonts w:ascii="Arial Narrow" w:hAnsi="Arial Narrow"/>
                <w:i/>
                <w:sz w:val="20"/>
                <w:szCs w:val="20"/>
              </w:rPr>
              <w:t xml:space="preserve"> na oprávnenom území menej rozvinut</w:t>
            </w:r>
            <w:r w:rsidR="00E0243F">
              <w:rPr>
                <w:rFonts w:ascii="Arial Narrow" w:hAnsi="Arial Narrow"/>
                <w:i/>
                <w:sz w:val="20"/>
                <w:szCs w:val="20"/>
              </w:rPr>
              <w:t>ého</w:t>
            </w:r>
            <w:r w:rsidR="00E0243F" w:rsidRPr="00133FC2">
              <w:rPr>
                <w:rFonts w:ascii="Arial Narrow" w:hAnsi="Arial Narrow"/>
                <w:i/>
                <w:sz w:val="20"/>
                <w:szCs w:val="20"/>
              </w:rPr>
              <w:t xml:space="preserve"> región</w:t>
            </w:r>
            <w:r w:rsidR="00E0243F">
              <w:rPr>
                <w:rFonts w:ascii="Arial Narrow" w:hAnsi="Arial Narrow"/>
                <w:i/>
                <w:sz w:val="20"/>
                <w:szCs w:val="20"/>
              </w:rPr>
              <w:t>u</w:t>
            </w:r>
            <w:r w:rsidR="00E0243F" w:rsidRPr="00133FC2">
              <w:rPr>
                <w:rFonts w:ascii="Arial Narrow" w:hAnsi="Arial Narrow"/>
                <w:i/>
                <w:sz w:val="20"/>
                <w:szCs w:val="20"/>
              </w:rPr>
              <w:t xml:space="preserve"> SR, t.j.  územie SR okrem Bratislavského samosprávneho kraja.</w:t>
            </w:r>
          </w:p>
          <w:p w:rsidR="002013AB" w:rsidRPr="00780CFF" w:rsidRDefault="002C22B7" w:rsidP="00991C26">
            <w:pPr>
              <w:autoSpaceDE w:val="0"/>
              <w:autoSpaceDN w:val="0"/>
              <w:adjustRightInd w:val="0"/>
              <w:spacing w:before="120" w:after="0" w:line="240" w:lineRule="auto"/>
              <w:jc w:val="both"/>
              <w:rPr>
                <w:rFonts w:ascii="Arial Narrow" w:hAnsi="Arial Narrow"/>
                <w:sz w:val="20"/>
                <w:szCs w:val="20"/>
              </w:rPr>
            </w:pPr>
            <w:r w:rsidRPr="00780CFF">
              <w:rPr>
                <w:rFonts w:ascii="Arial Narrow" w:hAnsi="Arial Narrow"/>
                <w:sz w:val="20"/>
                <w:szCs w:val="20"/>
              </w:rPr>
              <w:t>O</w:t>
            </w:r>
            <w:r w:rsidR="002013AB" w:rsidRPr="00780CFF">
              <w:rPr>
                <w:rFonts w:ascii="Arial Narrow" w:hAnsi="Arial Narrow"/>
                <w:sz w:val="20"/>
                <w:szCs w:val="20"/>
              </w:rPr>
              <w:t>sob</w:t>
            </w:r>
            <w:r w:rsidRPr="00780CFF">
              <w:rPr>
                <w:rFonts w:ascii="Arial Narrow" w:hAnsi="Arial Narrow"/>
                <w:sz w:val="20"/>
                <w:szCs w:val="20"/>
              </w:rPr>
              <w:t>a</w:t>
            </w:r>
            <w:r w:rsidR="002013AB" w:rsidRPr="00780CFF">
              <w:rPr>
                <w:rFonts w:ascii="Arial Narrow" w:hAnsi="Arial Narrow"/>
                <w:sz w:val="20"/>
                <w:szCs w:val="20"/>
              </w:rPr>
              <w:t xml:space="preserve"> cieľovej skupiny sa </w:t>
            </w:r>
            <w:r w:rsidRPr="00780CFF">
              <w:rPr>
                <w:rFonts w:ascii="Arial Narrow" w:hAnsi="Arial Narrow"/>
                <w:sz w:val="20"/>
                <w:szCs w:val="20"/>
              </w:rPr>
              <w:t xml:space="preserve">posudzuje podľa statusu platného v čase </w:t>
            </w:r>
            <w:r w:rsidR="002013AB" w:rsidRPr="00780CFF">
              <w:rPr>
                <w:rFonts w:ascii="Arial Narrow" w:hAnsi="Arial Narrow"/>
                <w:sz w:val="20"/>
                <w:szCs w:val="20"/>
              </w:rPr>
              <w:t>vstupu do projektu.</w:t>
            </w:r>
          </w:p>
          <w:p w:rsidR="00E87266" w:rsidRPr="00D202A6" w:rsidRDefault="00E87266" w:rsidP="002C22B7">
            <w:pPr>
              <w:autoSpaceDE w:val="0"/>
              <w:autoSpaceDN w:val="0"/>
              <w:adjustRightInd w:val="0"/>
              <w:spacing w:before="120" w:after="0" w:line="240" w:lineRule="auto"/>
              <w:jc w:val="both"/>
              <w:rPr>
                <w:rFonts w:ascii="Arial Narrow" w:hAnsi="Arial Narrow"/>
                <w:i/>
                <w:sz w:val="20"/>
                <w:szCs w:val="20"/>
              </w:rPr>
            </w:pPr>
            <w:r w:rsidRPr="00780CFF">
              <w:rPr>
                <w:rFonts w:ascii="Arial Narrow" w:hAnsi="Arial Narrow"/>
                <w:sz w:val="20"/>
                <w:szCs w:val="20"/>
              </w:rPr>
              <w:t xml:space="preserve">Osoba cieľovej skupiny nemôže byť počas doby, v ktorej je účastníkom v projekte, súčasne účastníkom rovnakých alebo </w:t>
            </w:r>
            <w:r w:rsidRPr="00780CFF">
              <w:rPr>
                <w:rFonts w:ascii="Arial Narrow" w:hAnsi="Arial Narrow"/>
                <w:sz w:val="20"/>
                <w:szCs w:val="20"/>
              </w:rPr>
              <w:lastRenderedPageBreak/>
              <w:t xml:space="preserve">obdobne zameraných aktivít iného projektu spolufinancovaného z prostriedkov EÚ a ŠR </w:t>
            </w:r>
            <w:r w:rsidR="004F4403" w:rsidRPr="00780CFF">
              <w:rPr>
                <w:rFonts w:ascii="Arial Narrow" w:hAnsi="Arial Narrow"/>
                <w:sz w:val="20"/>
                <w:szCs w:val="20"/>
              </w:rPr>
              <w:t xml:space="preserve">a/alebo iných dotačných programov EÚ alebo ŠR, alebo finančných mechanizmov európskeho </w:t>
            </w:r>
            <w:r w:rsidR="007B04D6">
              <w:rPr>
                <w:rFonts w:ascii="Arial Narrow" w:hAnsi="Arial Narrow"/>
                <w:sz w:val="20"/>
                <w:szCs w:val="20"/>
              </w:rPr>
              <w:t xml:space="preserve">hospodárskeho </w:t>
            </w:r>
            <w:r w:rsidR="004F4403" w:rsidRPr="00780CFF">
              <w:rPr>
                <w:rFonts w:ascii="Arial Narrow" w:hAnsi="Arial Narrow"/>
                <w:sz w:val="20"/>
                <w:szCs w:val="20"/>
              </w:rPr>
              <w:t xml:space="preserve">priestoru </w:t>
            </w:r>
            <w:r w:rsidR="007B04D6">
              <w:rPr>
                <w:rFonts w:ascii="Arial Narrow" w:hAnsi="Arial Narrow"/>
                <w:sz w:val="20"/>
                <w:szCs w:val="20"/>
              </w:rPr>
              <w:t xml:space="preserve">a Švajčiarska </w:t>
            </w:r>
            <w:r w:rsidR="004F4403" w:rsidRPr="00780CFF">
              <w:rPr>
                <w:rFonts w:ascii="Arial Narrow" w:hAnsi="Arial Narrow"/>
                <w:sz w:val="20"/>
                <w:szCs w:val="20"/>
              </w:rPr>
              <w:t>a</w:t>
            </w:r>
            <w:r w:rsidR="008A30C1" w:rsidRPr="00780CFF">
              <w:rPr>
                <w:rFonts w:ascii="Arial Narrow" w:hAnsi="Arial Narrow"/>
                <w:sz w:val="20"/>
                <w:szCs w:val="20"/>
              </w:rPr>
              <w:t>lebo</w:t>
            </w:r>
            <w:r w:rsidR="004F4403" w:rsidRPr="00780CFF">
              <w:rPr>
                <w:rFonts w:ascii="Arial Narrow" w:hAnsi="Arial Narrow"/>
                <w:sz w:val="20"/>
                <w:szCs w:val="20"/>
              </w:rPr>
              <w:t> Nórskych fondov.</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Default="00E87266" w:rsidP="007452D7">
            <w:pPr>
              <w:pStyle w:val="Odsekzoznamu12"/>
              <w:autoSpaceDE w:val="0"/>
              <w:autoSpaceDN w:val="0"/>
              <w:ind w:left="0"/>
              <w:rPr>
                <w:rFonts w:ascii="Arial Narrow" w:hAnsi="Arial Narrow"/>
                <w:b/>
                <w:sz w:val="20"/>
                <w:szCs w:val="20"/>
              </w:rPr>
            </w:pPr>
            <w:r>
              <w:rPr>
                <w:rFonts w:ascii="Arial Narrow" w:hAnsi="Arial Narrow"/>
                <w:b/>
                <w:sz w:val="20"/>
                <w:szCs w:val="20"/>
              </w:rPr>
              <w:lastRenderedPageBreak/>
              <w:t>Forma preukázania:</w:t>
            </w:r>
          </w:p>
          <w:p w:rsidR="00E87266" w:rsidRDefault="00E87266" w:rsidP="00DF6FA9">
            <w:pPr>
              <w:pStyle w:val="Odsekzoznamu12"/>
              <w:autoSpaceDE w:val="0"/>
              <w:autoSpaceDN w:val="0"/>
              <w:spacing w:line="240" w:lineRule="auto"/>
              <w:ind w:left="0"/>
              <w:rPr>
                <w:rFonts w:ascii="Arial Narrow" w:hAnsi="Arial Narrow"/>
                <w:sz w:val="20"/>
                <w:szCs w:val="20"/>
                <w:shd w:val="clear" w:color="auto" w:fill="FFFFFF"/>
                <w:lang w:eastAsia="en-AU"/>
              </w:rPr>
            </w:pPr>
            <w:r w:rsidRPr="007452D7">
              <w:rPr>
                <w:rFonts w:ascii="Arial Narrow" w:hAnsi="Arial Narrow"/>
                <w:sz w:val="20"/>
                <w:szCs w:val="20"/>
                <w:shd w:val="clear" w:color="auto" w:fill="FFFFFF"/>
                <w:lang w:eastAsia="en-AU"/>
              </w:rPr>
              <w:t xml:space="preserve">Formulár </w:t>
            </w:r>
            <w:proofErr w:type="spellStart"/>
            <w:r w:rsidRPr="007452D7">
              <w:rPr>
                <w:rFonts w:ascii="Arial Narrow" w:hAnsi="Arial Narrow"/>
                <w:sz w:val="20"/>
                <w:szCs w:val="20"/>
                <w:shd w:val="clear" w:color="auto" w:fill="FFFFFF"/>
                <w:lang w:eastAsia="en-AU"/>
              </w:rPr>
              <w:t>ŽoNFP</w:t>
            </w:r>
            <w:proofErr w:type="spellEnd"/>
            <w:r>
              <w:rPr>
                <w:rFonts w:ascii="Arial Narrow" w:hAnsi="Arial Narrow"/>
                <w:sz w:val="20"/>
                <w:szCs w:val="20"/>
                <w:shd w:val="clear" w:color="auto" w:fill="FFFFFF"/>
                <w:lang w:eastAsia="en-AU"/>
              </w:rPr>
              <w:t xml:space="preserve"> (bod 7.2 a 8)</w:t>
            </w:r>
          </w:p>
          <w:p w:rsidR="001045DD" w:rsidRDefault="001045DD" w:rsidP="00DF6FA9">
            <w:pPr>
              <w:pStyle w:val="Odsekzoznamu12"/>
              <w:autoSpaceDE w:val="0"/>
              <w:autoSpaceDN w:val="0"/>
              <w:spacing w:line="240" w:lineRule="auto"/>
              <w:ind w:left="0"/>
              <w:rPr>
                <w:rFonts w:ascii="Arial Narrow" w:hAnsi="Arial Narrow"/>
                <w:sz w:val="20"/>
                <w:szCs w:val="20"/>
                <w:shd w:val="clear" w:color="auto" w:fill="FFFFFF"/>
                <w:lang w:eastAsia="en-AU"/>
              </w:rPr>
            </w:pPr>
          </w:p>
          <w:p w:rsidR="00E87266" w:rsidRPr="00F245F5" w:rsidRDefault="00E87266" w:rsidP="009A2930">
            <w:pPr>
              <w:pStyle w:val="Odsekzoznamu12"/>
              <w:autoSpaceDE w:val="0"/>
              <w:autoSpaceDN w:val="0"/>
              <w:spacing w:line="240" w:lineRule="auto"/>
              <w:ind w:left="0"/>
              <w:rPr>
                <w:rFonts w:ascii="Arial Narrow" w:hAnsi="Arial Narrow"/>
                <w:i/>
                <w:sz w:val="20"/>
                <w:szCs w:val="20"/>
              </w:rPr>
            </w:pPr>
          </w:p>
        </w:tc>
      </w:tr>
      <w:tr w:rsidR="00E87266" w:rsidRPr="00CD75F0"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D75F0" w:rsidRDefault="00E87266" w:rsidP="00563FD2">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2.3</w:t>
            </w:r>
            <w:r w:rsidRPr="00CD75F0">
              <w:rPr>
                <w:rFonts w:ascii="Arial Narrow" w:eastAsia="Times New Roman" w:hAnsi="Arial Narrow"/>
                <w:b/>
                <w:color w:val="FFFFFF"/>
                <w:lang w:eastAsia="en-AU"/>
              </w:rPr>
              <w:t xml:space="preserve"> Oprávnenosť aktivít realizácie projektu</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476E30"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86"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2B1D8A" w:rsidTr="004545D9">
        <w:trPr>
          <w:trHeight w:val="394"/>
        </w:trPr>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476E30" w:rsidRDefault="00E87266" w:rsidP="008D4A88">
            <w:pPr>
              <w:spacing w:before="120" w:after="120" w:line="240" w:lineRule="auto"/>
              <w:jc w:val="both"/>
              <w:rPr>
                <w:rFonts w:ascii="Arial Narrow" w:hAnsi="Arial Narrow"/>
                <w:sz w:val="20"/>
                <w:szCs w:val="20"/>
              </w:rPr>
            </w:pPr>
            <w:r>
              <w:rPr>
                <w:rFonts w:ascii="Arial Narrow" w:hAnsi="Arial Narrow"/>
                <w:sz w:val="20"/>
                <w:szCs w:val="20"/>
              </w:rPr>
              <w:t>1</w:t>
            </w:r>
            <w:r w:rsidR="008D4A88">
              <w:rPr>
                <w:rFonts w:ascii="Arial Narrow" w:hAnsi="Arial Narrow"/>
                <w:sz w:val="20"/>
                <w:szCs w:val="20"/>
              </w:rPr>
              <w:t>7</w:t>
            </w:r>
          </w:p>
        </w:tc>
        <w:tc>
          <w:tcPr>
            <w:tcW w:w="185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125A9B" w:rsidRDefault="00E87266" w:rsidP="002644C9">
            <w:pPr>
              <w:spacing w:before="120" w:after="120" w:line="240" w:lineRule="auto"/>
              <w:jc w:val="both"/>
              <w:rPr>
                <w:rFonts w:ascii="Arial Narrow" w:hAnsi="Arial Narrow"/>
                <w:b/>
                <w:sz w:val="20"/>
                <w:szCs w:val="20"/>
              </w:rPr>
            </w:pPr>
            <w:r w:rsidRPr="00125A9B">
              <w:rPr>
                <w:rFonts w:ascii="Arial Narrow" w:eastAsia="Times New Roman" w:hAnsi="Arial Narrow"/>
                <w:b/>
                <w:sz w:val="20"/>
                <w:szCs w:val="20"/>
                <w:lang w:eastAsia="en-AU"/>
              </w:rPr>
              <w:t>Podmienka oprávnenosti aktivít projektu</w:t>
            </w:r>
          </w:p>
        </w:tc>
        <w:tc>
          <w:tcPr>
            <w:tcW w:w="5236"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FF10F1" w:rsidRDefault="002C3195" w:rsidP="008B39A3">
            <w:pPr>
              <w:tabs>
                <w:tab w:val="left" w:pos="0"/>
              </w:tabs>
              <w:autoSpaceDE w:val="0"/>
              <w:autoSpaceDN w:val="0"/>
              <w:adjustRightInd w:val="0"/>
              <w:spacing w:before="120" w:after="0" w:line="240" w:lineRule="auto"/>
              <w:jc w:val="both"/>
              <w:rPr>
                <w:rFonts w:ascii="Arial Narrow" w:hAnsi="Arial Narrow"/>
                <w:bCs/>
                <w:sz w:val="20"/>
                <w:szCs w:val="20"/>
              </w:rPr>
            </w:pPr>
            <w:r>
              <w:rPr>
                <w:rFonts w:ascii="Arial Narrow" w:hAnsi="Arial Narrow"/>
                <w:bCs/>
                <w:sz w:val="20"/>
                <w:szCs w:val="20"/>
              </w:rPr>
              <w:t>Výzvou podporované a</w:t>
            </w:r>
            <w:r w:rsidR="00E87266" w:rsidRPr="006D6CC1">
              <w:rPr>
                <w:rFonts w:ascii="Arial Narrow" w:hAnsi="Arial Narrow"/>
                <w:bCs/>
                <w:sz w:val="20"/>
                <w:szCs w:val="20"/>
              </w:rPr>
              <w:t>ktivity projektu sú oprávnené najskôr v deň, v ktorom Zmluva o poskytnutí NFP nadobudla účinnosť.</w:t>
            </w:r>
            <w:r w:rsidR="00E87266" w:rsidRPr="00660788">
              <w:rPr>
                <w:rFonts w:ascii="Arial Narrow" w:hAnsi="Arial Narrow"/>
                <w:bCs/>
                <w:sz w:val="20"/>
                <w:szCs w:val="20"/>
              </w:rPr>
              <w:t xml:space="preserve"> </w:t>
            </w:r>
          </w:p>
          <w:p w:rsidR="002E6AB8" w:rsidRDefault="00357F8F" w:rsidP="002E6AB8">
            <w:pPr>
              <w:tabs>
                <w:tab w:val="left" w:pos="0"/>
              </w:tabs>
              <w:spacing w:before="120" w:after="120" w:line="240" w:lineRule="auto"/>
              <w:jc w:val="both"/>
              <w:rPr>
                <w:rFonts w:ascii="Arial Narrow" w:hAnsi="Arial Narrow"/>
                <w:bCs/>
                <w:sz w:val="20"/>
                <w:szCs w:val="20"/>
              </w:rPr>
            </w:pPr>
            <w:r>
              <w:rPr>
                <w:rFonts w:ascii="Arial Narrow" w:hAnsi="Arial Narrow"/>
                <w:bCs/>
                <w:sz w:val="20"/>
                <w:szCs w:val="20"/>
              </w:rPr>
              <w:t>Aktivity podľa cieľovej skupiny</w:t>
            </w:r>
            <w:r w:rsidR="002E6AB8" w:rsidRPr="002E6AB8">
              <w:rPr>
                <w:rFonts w:ascii="Arial Narrow" w:hAnsi="Arial Narrow"/>
                <w:bCs/>
                <w:sz w:val="20"/>
                <w:szCs w:val="20"/>
              </w:rPr>
              <w:t>:</w:t>
            </w:r>
          </w:p>
          <w:p w:rsidR="00371B39" w:rsidRPr="00371B39" w:rsidRDefault="00774B0A" w:rsidP="00B57A15">
            <w:pPr>
              <w:pBdr>
                <w:top w:val="single" w:sz="4" w:space="1" w:color="auto"/>
                <w:left w:val="single" w:sz="4" w:space="4" w:color="auto"/>
                <w:bottom w:val="single" w:sz="4" w:space="1" w:color="auto"/>
                <w:right w:val="single" w:sz="4" w:space="4" w:color="auto"/>
              </w:pBdr>
              <w:tabs>
                <w:tab w:val="left" w:pos="0"/>
              </w:tabs>
              <w:spacing w:after="0" w:line="240" w:lineRule="auto"/>
              <w:jc w:val="both"/>
              <w:rPr>
                <w:rFonts w:ascii="Arial Narrow" w:hAnsi="Arial Narrow"/>
                <w:b/>
                <w:bCs/>
                <w:sz w:val="20"/>
                <w:szCs w:val="20"/>
              </w:rPr>
            </w:pPr>
            <w:r>
              <w:rPr>
                <w:rFonts w:ascii="Arial Narrow" w:hAnsi="Arial Narrow"/>
                <w:b/>
                <w:bCs/>
                <w:sz w:val="20"/>
                <w:szCs w:val="20"/>
              </w:rPr>
              <w:t>A.</w:t>
            </w:r>
            <w:r w:rsidR="00371B39" w:rsidRPr="00371B39">
              <w:rPr>
                <w:rFonts w:ascii="Arial Narrow" w:hAnsi="Arial Narrow"/>
                <w:b/>
                <w:bCs/>
                <w:sz w:val="20"/>
                <w:szCs w:val="20"/>
              </w:rPr>
              <w:t xml:space="preserve"> </w:t>
            </w:r>
            <w:r w:rsidR="00407BAB">
              <w:rPr>
                <w:rFonts w:ascii="Arial Narrow" w:hAnsi="Arial Narrow"/>
                <w:b/>
                <w:bCs/>
                <w:sz w:val="20"/>
                <w:szCs w:val="20"/>
              </w:rPr>
              <w:t>zamerané na</w:t>
            </w:r>
            <w:r w:rsidR="00371B39" w:rsidRPr="00371B39">
              <w:rPr>
                <w:rFonts w:ascii="Arial Narrow" w:hAnsi="Arial Narrow"/>
                <w:b/>
                <w:bCs/>
                <w:sz w:val="20"/>
                <w:szCs w:val="20"/>
              </w:rPr>
              <w:t xml:space="preserve"> </w:t>
            </w:r>
            <w:proofErr w:type="spellStart"/>
            <w:r w:rsidR="00371B39" w:rsidRPr="00371B39">
              <w:rPr>
                <w:rFonts w:ascii="Arial Narrow" w:hAnsi="Arial Narrow"/>
                <w:b/>
                <w:bCs/>
                <w:sz w:val="20"/>
                <w:szCs w:val="20"/>
              </w:rPr>
              <w:t>UoZ</w:t>
            </w:r>
            <w:proofErr w:type="spellEnd"/>
            <w:r w:rsidR="00371B39" w:rsidRPr="00371B39">
              <w:rPr>
                <w:rFonts w:ascii="Arial Narrow" w:hAnsi="Arial Narrow"/>
                <w:b/>
                <w:bCs/>
                <w:sz w:val="20"/>
                <w:szCs w:val="20"/>
              </w:rPr>
              <w:t xml:space="preserve"> / </w:t>
            </w:r>
            <w:proofErr w:type="spellStart"/>
            <w:r w:rsidR="00371B39" w:rsidRPr="00371B39">
              <w:rPr>
                <w:rFonts w:ascii="Arial Narrow" w:hAnsi="Arial Narrow"/>
                <w:b/>
                <w:bCs/>
                <w:sz w:val="20"/>
                <w:szCs w:val="20"/>
              </w:rPr>
              <w:t>ZUoZ</w:t>
            </w:r>
            <w:proofErr w:type="spellEnd"/>
          </w:p>
          <w:p w:rsidR="00243F93" w:rsidRDefault="00243F93" w:rsidP="00243F93">
            <w:pPr>
              <w:tabs>
                <w:tab w:val="left" w:pos="877"/>
              </w:tabs>
              <w:spacing w:after="0" w:line="240" w:lineRule="auto"/>
              <w:ind w:left="877" w:hanging="877"/>
              <w:jc w:val="both"/>
              <w:rPr>
                <w:rFonts w:ascii="Arial Narrow" w:hAnsi="Arial Narrow"/>
                <w:bCs/>
                <w:sz w:val="20"/>
                <w:szCs w:val="20"/>
              </w:rPr>
            </w:pPr>
            <w:r w:rsidRPr="00B57A15">
              <w:rPr>
                <w:rFonts w:ascii="Arial Narrow" w:hAnsi="Arial Narrow"/>
                <w:b/>
                <w:bCs/>
                <w:sz w:val="20"/>
                <w:szCs w:val="20"/>
                <w:u w:val="single"/>
              </w:rPr>
              <w:t>Aktivita 1.</w:t>
            </w:r>
            <w:r>
              <w:rPr>
                <w:rFonts w:ascii="Arial Narrow" w:hAnsi="Arial Narrow"/>
                <w:b/>
                <w:bCs/>
                <w:sz w:val="20"/>
                <w:szCs w:val="20"/>
                <w:u w:val="single"/>
              </w:rPr>
              <w:t xml:space="preserve">  </w:t>
            </w:r>
            <w:r w:rsidRPr="00371B39">
              <w:rPr>
                <w:rFonts w:ascii="Arial Narrow" w:hAnsi="Arial Narrow"/>
                <w:bCs/>
                <w:sz w:val="20"/>
                <w:szCs w:val="20"/>
              </w:rPr>
              <w:t xml:space="preserve">Profesijný </w:t>
            </w:r>
            <w:r>
              <w:rPr>
                <w:rFonts w:ascii="Arial Narrow" w:hAnsi="Arial Narrow"/>
                <w:bCs/>
                <w:sz w:val="20"/>
                <w:szCs w:val="20"/>
              </w:rPr>
              <w:t xml:space="preserve"> </w:t>
            </w:r>
            <w:r w:rsidRPr="00371B39">
              <w:rPr>
                <w:rFonts w:ascii="Arial Narrow" w:hAnsi="Arial Narrow"/>
                <w:bCs/>
                <w:sz w:val="20"/>
                <w:szCs w:val="20"/>
              </w:rPr>
              <w:t>rozvoj</w:t>
            </w:r>
            <w:r>
              <w:rPr>
                <w:rFonts w:ascii="Arial Narrow" w:hAnsi="Arial Narrow"/>
                <w:bCs/>
                <w:sz w:val="20"/>
                <w:szCs w:val="20"/>
              </w:rPr>
              <w:t xml:space="preserve"> </w:t>
            </w:r>
            <w:r w:rsidRPr="00371B39">
              <w:rPr>
                <w:rFonts w:ascii="Arial Narrow" w:hAnsi="Arial Narrow"/>
                <w:bCs/>
                <w:sz w:val="20"/>
                <w:szCs w:val="20"/>
              </w:rPr>
              <w:t xml:space="preserve"> sektorových </w:t>
            </w:r>
            <w:r>
              <w:rPr>
                <w:rFonts w:ascii="Arial Narrow" w:hAnsi="Arial Narrow"/>
                <w:bCs/>
                <w:sz w:val="20"/>
                <w:szCs w:val="20"/>
              </w:rPr>
              <w:t xml:space="preserve"> </w:t>
            </w:r>
            <w:r w:rsidRPr="00371B39">
              <w:rPr>
                <w:rFonts w:ascii="Arial Narrow" w:hAnsi="Arial Narrow"/>
                <w:bCs/>
                <w:sz w:val="20"/>
                <w:szCs w:val="20"/>
              </w:rPr>
              <w:t xml:space="preserve">zručností </w:t>
            </w:r>
            <w:r>
              <w:rPr>
                <w:rFonts w:ascii="Arial Narrow" w:hAnsi="Arial Narrow"/>
                <w:bCs/>
                <w:sz w:val="20"/>
                <w:szCs w:val="20"/>
              </w:rPr>
              <w:t xml:space="preserve"> </w:t>
            </w:r>
            <w:r w:rsidRPr="00371B39">
              <w:rPr>
                <w:rFonts w:ascii="Arial Narrow" w:hAnsi="Arial Narrow"/>
                <w:bCs/>
                <w:sz w:val="20"/>
                <w:szCs w:val="20"/>
              </w:rPr>
              <w:t xml:space="preserve">vrátane </w:t>
            </w:r>
            <w:r>
              <w:rPr>
                <w:rFonts w:ascii="Arial Narrow" w:hAnsi="Arial Narrow"/>
                <w:bCs/>
                <w:sz w:val="20"/>
                <w:szCs w:val="20"/>
              </w:rPr>
              <w:t xml:space="preserve"> </w:t>
            </w:r>
            <w:r w:rsidRPr="00371B39">
              <w:rPr>
                <w:rFonts w:ascii="Arial Narrow" w:hAnsi="Arial Narrow"/>
                <w:bCs/>
                <w:sz w:val="20"/>
                <w:szCs w:val="20"/>
              </w:rPr>
              <w:t xml:space="preserve">IKT </w:t>
            </w:r>
            <w:r>
              <w:rPr>
                <w:rFonts w:ascii="Arial Narrow" w:hAnsi="Arial Narrow"/>
                <w:bCs/>
                <w:sz w:val="20"/>
                <w:szCs w:val="20"/>
              </w:rPr>
              <w:t xml:space="preserve">  </w:t>
            </w:r>
          </w:p>
          <w:p w:rsidR="00243F93" w:rsidRPr="002013AB" w:rsidRDefault="00243F93" w:rsidP="00243F93">
            <w:pPr>
              <w:tabs>
                <w:tab w:val="left" w:pos="877"/>
              </w:tabs>
              <w:spacing w:after="0" w:line="240" w:lineRule="auto"/>
              <w:ind w:left="877" w:hanging="877"/>
              <w:jc w:val="both"/>
              <w:rPr>
                <w:rFonts w:ascii="Arial Narrow" w:hAnsi="Arial Narrow"/>
                <w:b/>
                <w:bCs/>
                <w:sz w:val="20"/>
                <w:szCs w:val="20"/>
              </w:rPr>
            </w:pPr>
            <w:r w:rsidRPr="00E77629">
              <w:rPr>
                <w:rFonts w:ascii="Arial Narrow" w:hAnsi="Arial Narrow"/>
                <w:b/>
                <w:bCs/>
                <w:sz w:val="20"/>
                <w:szCs w:val="20"/>
              </w:rPr>
              <w:t xml:space="preserve">                   </w:t>
            </w:r>
            <w:r w:rsidRPr="002013AB">
              <w:rPr>
                <w:rFonts w:ascii="Arial Narrow" w:hAnsi="Arial Narrow"/>
                <w:bCs/>
                <w:sz w:val="20"/>
                <w:szCs w:val="20"/>
              </w:rPr>
              <w:t xml:space="preserve">zručností </w:t>
            </w:r>
            <w:proofErr w:type="spellStart"/>
            <w:r w:rsidRPr="002013AB">
              <w:rPr>
                <w:rFonts w:ascii="Arial Narrow" w:hAnsi="Arial Narrow"/>
                <w:bCs/>
                <w:sz w:val="20"/>
                <w:szCs w:val="20"/>
              </w:rPr>
              <w:t>UoZ</w:t>
            </w:r>
            <w:proofErr w:type="spellEnd"/>
            <w:r w:rsidRPr="002013AB">
              <w:rPr>
                <w:rFonts w:ascii="Arial Narrow" w:hAnsi="Arial Narrow"/>
                <w:bCs/>
                <w:sz w:val="20"/>
                <w:szCs w:val="20"/>
              </w:rPr>
              <w:t xml:space="preserve"> / </w:t>
            </w:r>
            <w:proofErr w:type="spellStart"/>
            <w:r w:rsidRPr="002013AB">
              <w:rPr>
                <w:rFonts w:ascii="Arial Narrow" w:hAnsi="Arial Narrow"/>
                <w:bCs/>
                <w:sz w:val="20"/>
                <w:szCs w:val="20"/>
              </w:rPr>
              <w:t>ZUoZ</w:t>
            </w:r>
            <w:proofErr w:type="spellEnd"/>
            <w:r w:rsidRPr="002013AB">
              <w:rPr>
                <w:rFonts w:ascii="Arial Narrow" w:hAnsi="Arial Narrow"/>
                <w:bCs/>
                <w:sz w:val="20"/>
                <w:szCs w:val="20"/>
              </w:rPr>
              <w:t xml:space="preserve"> </w:t>
            </w:r>
            <w:r w:rsidRPr="00E77629">
              <w:rPr>
                <w:rFonts w:ascii="Arial Narrow" w:hAnsi="Arial Narrow"/>
                <w:b/>
                <w:bCs/>
                <w:sz w:val="20"/>
                <w:szCs w:val="20"/>
              </w:rPr>
              <w:t>– povinná</w:t>
            </w:r>
            <w:r w:rsidRPr="00E77629">
              <w:rPr>
                <w:rFonts w:ascii="Arial Narrow" w:hAnsi="Arial Narrow"/>
                <w:bCs/>
                <w:sz w:val="20"/>
                <w:szCs w:val="20"/>
              </w:rPr>
              <w:t>;</w:t>
            </w:r>
            <w:r w:rsidRPr="002013AB">
              <w:rPr>
                <w:rFonts w:ascii="Arial Narrow" w:hAnsi="Arial Narrow"/>
                <w:bCs/>
                <w:sz w:val="20"/>
                <w:szCs w:val="20"/>
              </w:rPr>
              <w:t xml:space="preserve"> </w:t>
            </w:r>
          </w:p>
          <w:p w:rsidR="00243F93" w:rsidRPr="00E77629" w:rsidRDefault="00243F93" w:rsidP="00243F93">
            <w:pPr>
              <w:tabs>
                <w:tab w:val="left" w:pos="877"/>
              </w:tabs>
              <w:spacing w:after="0" w:line="240" w:lineRule="auto"/>
              <w:ind w:left="877" w:hanging="877"/>
              <w:jc w:val="both"/>
              <w:rPr>
                <w:rFonts w:ascii="Arial Narrow" w:hAnsi="Arial Narrow"/>
                <w:bCs/>
                <w:sz w:val="20"/>
                <w:szCs w:val="20"/>
                <w:u w:val="single"/>
              </w:rPr>
            </w:pPr>
            <w:r w:rsidRPr="00B57A15">
              <w:rPr>
                <w:rFonts w:ascii="Arial Narrow" w:hAnsi="Arial Narrow"/>
                <w:b/>
                <w:bCs/>
                <w:sz w:val="20"/>
                <w:szCs w:val="20"/>
                <w:u w:val="single"/>
              </w:rPr>
              <w:t>Aktivita 2.</w:t>
            </w:r>
            <w:r>
              <w:rPr>
                <w:rFonts w:ascii="Arial Narrow" w:hAnsi="Arial Narrow"/>
                <w:b/>
                <w:bCs/>
                <w:sz w:val="20"/>
                <w:szCs w:val="20"/>
                <w:u w:val="single"/>
              </w:rPr>
              <w:t xml:space="preserve"> </w:t>
            </w:r>
            <w:r w:rsidRPr="00371B39">
              <w:rPr>
                <w:rFonts w:ascii="Arial Narrow" w:hAnsi="Arial Narrow"/>
                <w:bCs/>
                <w:sz w:val="20"/>
                <w:szCs w:val="20"/>
              </w:rPr>
              <w:t xml:space="preserve">Podpora rozvoja pracovných zručností </w:t>
            </w:r>
            <w:proofErr w:type="spellStart"/>
            <w:r w:rsidRPr="00371B39">
              <w:rPr>
                <w:rFonts w:ascii="Arial Narrow" w:hAnsi="Arial Narrow"/>
                <w:bCs/>
                <w:sz w:val="20"/>
                <w:szCs w:val="20"/>
              </w:rPr>
              <w:t>UoZ</w:t>
            </w:r>
            <w:proofErr w:type="spellEnd"/>
            <w:r w:rsidRPr="00371B39">
              <w:rPr>
                <w:rFonts w:ascii="Arial Narrow" w:hAnsi="Arial Narrow"/>
                <w:bCs/>
                <w:sz w:val="20"/>
                <w:szCs w:val="20"/>
              </w:rPr>
              <w:t xml:space="preserve"> </w:t>
            </w:r>
            <w:r w:rsidRPr="002013AB">
              <w:rPr>
                <w:rFonts w:ascii="Arial Narrow" w:hAnsi="Arial Narrow"/>
                <w:bCs/>
                <w:sz w:val="20"/>
                <w:szCs w:val="20"/>
              </w:rPr>
              <w:t xml:space="preserve">/ </w:t>
            </w:r>
            <w:proofErr w:type="spellStart"/>
            <w:r w:rsidRPr="002013AB">
              <w:rPr>
                <w:rFonts w:ascii="Arial Narrow" w:hAnsi="Arial Narrow"/>
                <w:bCs/>
                <w:sz w:val="20"/>
                <w:szCs w:val="20"/>
              </w:rPr>
              <w:t>ZUoZ</w:t>
            </w:r>
            <w:proofErr w:type="spellEnd"/>
            <w:r w:rsidRPr="00E77629">
              <w:rPr>
                <w:rFonts w:ascii="Arial Narrow" w:hAnsi="Arial Narrow"/>
                <w:bCs/>
                <w:sz w:val="20"/>
                <w:szCs w:val="20"/>
              </w:rPr>
              <w:t xml:space="preserve"> –  dobrovoľná.</w:t>
            </w:r>
          </w:p>
          <w:p w:rsidR="00774B0A" w:rsidRDefault="00774B0A" w:rsidP="00774B0A">
            <w:pPr>
              <w:tabs>
                <w:tab w:val="left" w:pos="27"/>
              </w:tabs>
              <w:spacing w:after="0" w:line="240" w:lineRule="auto"/>
              <w:ind w:left="27" w:hanging="27"/>
              <w:jc w:val="both"/>
              <w:rPr>
                <w:rFonts w:ascii="Arial Narrow" w:hAnsi="Arial Narrow"/>
                <w:bCs/>
                <w:sz w:val="20"/>
                <w:szCs w:val="20"/>
              </w:rPr>
            </w:pPr>
          </w:p>
          <w:p w:rsidR="00774B0A" w:rsidRPr="00B57A15" w:rsidRDefault="00774B0A" w:rsidP="00B57A15">
            <w:pPr>
              <w:pBdr>
                <w:top w:val="single" w:sz="4" w:space="1" w:color="auto"/>
                <w:left w:val="single" w:sz="4" w:space="4" w:color="auto"/>
                <w:bottom w:val="single" w:sz="4" w:space="1" w:color="auto"/>
                <w:right w:val="single" w:sz="4" w:space="4" w:color="auto"/>
              </w:pBdr>
              <w:tabs>
                <w:tab w:val="left" w:pos="27"/>
              </w:tabs>
              <w:spacing w:after="0" w:line="240" w:lineRule="auto"/>
              <w:ind w:left="27" w:hanging="27"/>
              <w:jc w:val="both"/>
              <w:rPr>
                <w:rFonts w:ascii="Arial Narrow" w:hAnsi="Arial Narrow"/>
                <w:b/>
                <w:bCs/>
                <w:sz w:val="20"/>
                <w:szCs w:val="20"/>
              </w:rPr>
            </w:pPr>
            <w:r w:rsidRPr="00B57A15">
              <w:rPr>
                <w:rFonts w:ascii="Arial Narrow" w:hAnsi="Arial Narrow"/>
                <w:b/>
                <w:bCs/>
                <w:sz w:val="20"/>
                <w:szCs w:val="20"/>
              </w:rPr>
              <w:t xml:space="preserve">B. </w:t>
            </w:r>
            <w:r w:rsidR="00407BAB">
              <w:rPr>
                <w:rFonts w:ascii="Arial Narrow" w:hAnsi="Arial Narrow"/>
                <w:b/>
                <w:bCs/>
                <w:sz w:val="20"/>
                <w:szCs w:val="20"/>
              </w:rPr>
              <w:t>zamerané na</w:t>
            </w:r>
            <w:r w:rsidRPr="00B57A15">
              <w:rPr>
                <w:rFonts w:ascii="Arial Narrow" w:hAnsi="Arial Narrow"/>
                <w:b/>
                <w:bCs/>
                <w:sz w:val="20"/>
                <w:szCs w:val="20"/>
              </w:rPr>
              <w:t xml:space="preserve"> zamestnanc</w:t>
            </w:r>
            <w:r w:rsidR="00407BAB">
              <w:rPr>
                <w:rFonts w:ascii="Arial Narrow" w:hAnsi="Arial Narrow"/>
                <w:b/>
                <w:bCs/>
                <w:sz w:val="20"/>
                <w:szCs w:val="20"/>
              </w:rPr>
              <w:t>ov</w:t>
            </w:r>
            <w:r w:rsidRPr="00B57A15">
              <w:rPr>
                <w:rFonts w:ascii="Arial Narrow" w:hAnsi="Arial Narrow"/>
                <w:b/>
                <w:bCs/>
                <w:sz w:val="20"/>
                <w:szCs w:val="20"/>
              </w:rPr>
              <w:t xml:space="preserve">  </w:t>
            </w:r>
          </w:p>
          <w:p w:rsidR="00243F93" w:rsidRDefault="00243F93" w:rsidP="00243F93">
            <w:pPr>
              <w:spacing w:after="0" w:line="240" w:lineRule="auto"/>
              <w:ind w:left="877" w:hanging="877"/>
              <w:jc w:val="both"/>
              <w:rPr>
                <w:rFonts w:ascii="Arial Narrow" w:hAnsi="Arial Narrow"/>
                <w:bCs/>
                <w:sz w:val="20"/>
                <w:szCs w:val="20"/>
              </w:rPr>
            </w:pPr>
            <w:r>
              <w:rPr>
                <w:rFonts w:ascii="Arial Narrow" w:hAnsi="Arial Narrow"/>
                <w:b/>
                <w:bCs/>
                <w:sz w:val="20"/>
                <w:szCs w:val="20"/>
                <w:u w:val="single"/>
              </w:rPr>
              <w:t xml:space="preserve">Aktivita 3.   </w:t>
            </w:r>
            <w:r w:rsidRPr="00B57A15">
              <w:rPr>
                <w:rFonts w:ascii="Arial Narrow" w:hAnsi="Arial Narrow"/>
                <w:bCs/>
                <w:sz w:val="20"/>
                <w:szCs w:val="20"/>
              </w:rPr>
              <w:t xml:space="preserve">Profesijný rozvoj sektorových zručností vrátane IKT </w:t>
            </w:r>
            <w:r>
              <w:rPr>
                <w:rFonts w:ascii="Arial Narrow" w:hAnsi="Arial Narrow"/>
                <w:bCs/>
                <w:sz w:val="20"/>
                <w:szCs w:val="20"/>
              </w:rPr>
              <w:t xml:space="preserve">    </w:t>
            </w:r>
          </w:p>
          <w:p w:rsidR="00243F93" w:rsidRPr="00B57A15" w:rsidRDefault="00243F93" w:rsidP="00243F93">
            <w:pPr>
              <w:tabs>
                <w:tab w:val="left" w:pos="877"/>
              </w:tabs>
              <w:spacing w:after="0" w:line="240" w:lineRule="auto"/>
              <w:jc w:val="both"/>
              <w:rPr>
                <w:rFonts w:ascii="Arial Narrow" w:hAnsi="Arial Narrow"/>
                <w:bCs/>
                <w:sz w:val="20"/>
                <w:szCs w:val="20"/>
              </w:rPr>
            </w:pPr>
            <w:r w:rsidRPr="00E77629">
              <w:rPr>
                <w:rFonts w:ascii="Arial Narrow" w:hAnsi="Arial Narrow"/>
                <w:b/>
                <w:bCs/>
                <w:sz w:val="20"/>
                <w:szCs w:val="20"/>
              </w:rPr>
              <w:t xml:space="preserve">                   </w:t>
            </w:r>
            <w:r w:rsidRPr="00B57A15">
              <w:rPr>
                <w:rFonts w:ascii="Arial Narrow" w:hAnsi="Arial Narrow"/>
                <w:bCs/>
                <w:sz w:val="20"/>
                <w:szCs w:val="20"/>
              </w:rPr>
              <w:t xml:space="preserve">zručností </w:t>
            </w:r>
            <w:r w:rsidRPr="002013AB">
              <w:rPr>
                <w:rFonts w:ascii="Arial Narrow" w:hAnsi="Arial Narrow"/>
                <w:bCs/>
                <w:sz w:val="20"/>
                <w:szCs w:val="20"/>
              </w:rPr>
              <w:t xml:space="preserve">zamestnancov </w:t>
            </w:r>
            <w:r w:rsidRPr="00E77629">
              <w:rPr>
                <w:rFonts w:ascii="Arial Narrow" w:hAnsi="Arial Narrow"/>
                <w:b/>
                <w:bCs/>
                <w:sz w:val="20"/>
                <w:szCs w:val="20"/>
              </w:rPr>
              <w:t>– povinná</w:t>
            </w:r>
            <w:r w:rsidRPr="002013AB">
              <w:rPr>
                <w:rFonts w:ascii="Arial Narrow" w:hAnsi="Arial Narrow"/>
                <w:bCs/>
                <w:sz w:val="20"/>
                <w:szCs w:val="20"/>
              </w:rPr>
              <w:t>,</w:t>
            </w:r>
            <w:r w:rsidRPr="00B57A15">
              <w:rPr>
                <w:rFonts w:ascii="Arial Narrow" w:hAnsi="Arial Narrow"/>
                <w:bCs/>
                <w:sz w:val="20"/>
                <w:szCs w:val="20"/>
              </w:rPr>
              <w:t xml:space="preserve"> </w:t>
            </w:r>
          </w:p>
          <w:p w:rsidR="00243F93" w:rsidRPr="00B57A15" w:rsidRDefault="00243F93" w:rsidP="00243F93">
            <w:pPr>
              <w:spacing w:after="0" w:line="240" w:lineRule="auto"/>
              <w:ind w:left="877" w:hanging="877"/>
              <w:jc w:val="both"/>
              <w:rPr>
                <w:rFonts w:ascii="Arial Narrow" w:hAnsi="Arial Narrow"/>
                <w:bCs/>
                <w:sz w:val="20"/>
                <w:szCs w:val="20"/>
              </w:rPr>
            </w:pPr>
            <w:r>
              <w:rPr>
                <w:rFonts w:ascii="Arial Narrow" w:hAnsi="Arial Narrow"/>
                <w:b/>
                <w:bCs/>
                <w:sz w:val="20"/>
                <w:szCs w:val="20"/>
                <w:u w:val="single"/>
              </w:rPr>
              <w:t xml:space="preserve">Aktivita 4.  </w:t>
            </w:r>
            <w:r w:rsidRPr="00B57A15">
              <w:rPr>
                <w:rFonts w:ascii="Arial Narrow" w:hAnsi="Arial Narrow"/>
                <w:bCs/>
                <w:sz w:val="20"/>
                <w:szCs w:val="20"/>
              </w:rPr>
              <w:t>Podpora rozvoja pracovných zručností zamestnancov</w:t>
            </w:r>
            <w:r>
              <w:rPr>
                <w:rFonts w:ascii="Arial Narrow" w:hAnsi="Arial Narrow"/>
                <w:bCs/>
                <w:sz w:val="20"/>
                <w:szCs w:val="20"/>
              </w:rPr>
              <w:t xml:space="preserve"> </w:t>
            </w:r>
            <w:r w:rsidRPr="00E77629">
              <w:rPr>
                <w:rFonts w:ascii="Arial Narrow" w:hAnsi="Arial Narrow"/>
                <w:bCs/>
                <w:sz w:val="20"/>
                <w:szCs w:val="20"/>
              </w:rPr>
              <w:t xml:space="preserve">–  </w:t>
            </w:r>
            <w:r>
              <w:rPr>
                <w:rFonts w:ascii="Arial Narrow" w:hAnsi="Arial Narrow"/>
                <w:bCs/>
                <w:sz w:val="20"/>
                <w:szCs w:val="20"/>
                <w:u w:val="single"/>
              </w:rPr>
              <w:t xml:space="preserve"> </w:t>
            </w:r>
            <w:r w:rsidRPr="00E77629">
              <w:rPr>
                <w:rFonts w:ascii="Arial Narrow" w:hAnsi="Arial Narrow"/>
                <w:bCs/>
                <w:sz w:val="20"/>
                <w:szCs w:val="20"/>
              </w:rPr>
              <w:t>dobrovoľná</w:t>
            </w:r>
            <w:r w:rsidRPr="002013AB">
              <w:rPr>
                <w:rFonts w:ascii="Arial Narrow" w:hAnsi="Arial Narrow"/>
                <w:bCs/>
                <w:sz w:val="20"/>
                <w:szCs w:val="20"/>
              </w:rPr>
              <w:t>.</w:t>
            </w:r>
            <w:r w:rsidRPr="00B57A15">
              <w:rPr>
                <w:rFonts w:ascii="Arial Narrow" w:hAnsi="Arial Narrow"/>
                <w:bCs/>
                <w:sz w:val="20"/>
                <w:szCs w:val="20"/>
              </w:rPr>
              <w:t xml:space="preserve"> </w:t>
            </w:r>
          </w:p>
          <w:p w:rsidR="00E55CAD" w:rsidRPr="002E6AB8" w:rsidRDefault="00FF10F1" w:rsidP="00F8522D">
            <w:pPr>
              <w:tabs>
                <w:tab w:val="left" w:pos="0"/>
              </w:tabs>
              <w:spacing w:before="120" w:after="120" w:line="240" w:lineRule="auto"/>
              <w:jc w:val="both"/>
              <w:rPr>
                <w:rFonts w:ascii="Arial Narrow" w:hAnsi="Arial Narrow"/>
                <w:bCs/>
                <w:sz w:val="20"/>
                <w:szCs w:val="20"/>
              </w:rPr>
            </w:pPr>
            <w:r w:rsidRPr="002E6AB8">
              <w:rPr>
                <w:rFonts w:ascii="Arial Narrow" w:hAnsi="Arial Narrow"/>
                <w:bCs/>
                <w:sz w:val="20"/>
                <w:szCs w:val="20"/>
              </w:rPr>
              <w:t xml:space="preserve">Pri vypĺňaní </w:t>
            </w:r>
            <w:proofErr w:type="spellStart"/>
            <w:r w:rsidRPr="002E6AB8">
              <w:rPr>
                <w:rFonts w:ascii="Arial Narrow" w:hAnsi="Arial Narrow"/>
                <w:bCs/>
                <w:sz w:val="20"/>
                <w:szCs w:val="20"/>
              </w:rPr>
              <w:t>ŽoNFP</w:t>
            </w:r>
            <w:proofErr w:type="spellEnd"/>
            <w:r w:rsidRPr="002E6AB8">
              <w:rPr>
                <w:rFonts w:ascii="Arial Narrow" w:hAnsi="Arial Narrow"/>
                <w:bCs/>
                <w:sz w:val="20"/>
                <w:szCs w:val="20"/>
              </w:rPr>
              <w:t xml:space="preserve"> v systéme ITMS2014+ </w:t>
            </w:r>
            <w:r w:rsidR="00DC0056" w:rsidRPr="002E6AB8">
              <w:rPr>
                <w:rFonts w:ascii="Arial Narrow" w:hAnsi="Arial Narrow"/>
                <w:bCs/>
                <w:sz w:val="20"/>
                <w:szCs w:val="20"/>
              </w:rPr>
              <w:t xml:space="preserve">žiadateľ priradí </w:t>
            </w:r>
            <w:r w:rsidR="002E6AB8">
              <w:rPr>
                <w:rFonts w:ascii="Arial Narrow" w:hAnsi="Arial Narrow"/>
                <w:bCs/>
                <w:sz w:val="20"/>
                <w:szCs w:val="20"/>
              </w:rPr>
              <w:t xml:space="preserve">jednotlivé </w:t>
            </w:r>
            <w:r w:rsidR="000B6508">
              <w:rPr>
                <w:rFonts w:ascii="Arial Narrow" w:hAnsi="Arial Narrow"/>
                <w:bCs/>
                <w:sz w:val="20"/>
                <w:szCs w:val="20"/>
              </w:rPr>
              <w:t xml:space="preserve">podporované </w:t>
            </w:r>
            <w:r w:rsidR="00DC0056" w:rsidRPr="002E6AB8">
              <w:rPr>
                <w:rFonts w:ascii="Arial Narrow" w:hAnsi="Arial Narrow"/>
                <w:bCs/>
                <w:sz w:val="20"/>
                <w:szCs w:val="20"/>
              </w:rPr>
              <w:t>aktivity výzvy k oprávneným typom aktivít podľa špecifického cieľa OP ĽZ nasledovne:</w:t>
            </w:r>
            <w:r w:rsidR="00E55CAD" w:rsidRPr="002E6AB8">
              <w:rPr>
                <w:rFonts w:ascii="Arial Narrow" w:hAnsi="Arial Narrow"/>
                <w:bCs/>
                <w:sz w:val="20"/>
                <w:szCs w:val="20"/>
              </w:rPr>
              <w:t xml:space="preserve"> </w:t>
            </w:r>
          </w:p>
          <w:p w:rsidR="00F8522D" w:rsidRPr="00F8522D" w:rsidRDefault="00DC0056" w:rsidP="00F8522D">
            <w:pPr>
              <w:tabs>
                <w:tab w:val="left" w:pos="0"/>
              </w:tabs>
              <w:spacing w:before="120" w:after="120" w:line="240" w:lineRule="auto"/>
              <w:jc w:val="both"/>
              <w:rPr>
                <w:rFonts w:ascii="Arial Narrow" w:eastAsia="Times New Roman" w:hAnsi="Arial Narrow"/>
                <w:sz w:val="20"/>
                <w:szCs w:val="20"/>
                <w:lang w:eastAsia="en-AU"/>
              </w:rPr>
            </w:pPr>
            <w:r>
              <w:rPr>
                <w:rFonts w:ascii="Arial Narrow" w:hAnsi="Arial Narrow"/>
                <w:b/>
                <w:bCs/>
                <w:sz w:val="20"/>
                <w:szCs w:val="20"/>
              </w:rPr>
              <w:t>V rámci š</w:t>
            </w:r>
            <w:r w:rsidR="004D6E91">
              <w:rPr>
                <w:rFonts w:ascii="Arial Narrow" w:hAnsi="Arial Narrow"/>
                <w:b/>
                <w:bCs/>
                <w:sz w:val="20"/>
                <w:szCs w:val="20"/>
              </w:rPr>
              <w:t>pecifick</w:t>
            </w:r>
            <w:r>
              <w:rPr>
                <w:rFonts w:ascii="Arial Narrow" w:hAnsi="Arial Narrow"/>
                <w:b/>
                <w:bCs/>
                <w:sz w:val="20"/>
                <w:szCs w:val="20"/>
              </w:rPr>
              <w:t>ého</w:t>
            </w:r>
            <w:r w:rsidR="004D6E91">
              <w:rPr>
                <w:rFonts w:ascii="Arial Narrow" w:hAnsi="Arial Narrow"/>
                <w:b/>
                <w:bCs/>
                <w:sz w:val="20"/>
                <w:szCs w:val="20"/>
              </w:rPr>
              <w:t xml:space="preserve"> cieľ</w:t>
            </w:r>
            <w:r>
              <w:rPr>
                <w:rFonts w:ascii="Arial Narrow" w:hAnsi="Arial Narrow"/>
                <w:b/>
                <w:bCs/>
                <w:sz w:val="20"/>
                <w:szCs w:val="20"/>
              </w:rPr>
              <w:t>a</w:t>
            </w:r>
            <w:r w:rsidR="004D6E91">
              <w:rPr>
                <w:rFonts w:ascii="Arial Narrow" w:hAnsi="Arial Narrow"/>
                <w:b/>
                <w:bCs/>
                <w:sz w:val="20"/>
                <w:szCs w:val="20"/>
              </w:rPr>
              <w:t xml:space="preserve"> </w:t>
            </w:r>
            <w:r w:rsidR="004D6E91" w:rsidRPr="00FF10F1">
              <w:rPr>
                <w:rFonts w:ascii="Arial Narrow" w:hAnsi="Arial Narrow"/>
                <w:b/>
                <w:sz w:val="20"/>
                <w:szCs w:val="20"/>
              </w:rPr>
              <w:t>3.1.1</w:t>
            </w:r>
            <w:r w:rsidR="004D6E91">
              <w:rPr>
                <w:rFonts w:ascii="Arial Narrow" w:hAnsi="Arial Narrow"/>
                <w:sz w:val="20"/>
                <w:szCs w:val="20"/>
              </w:rPr>
              <w:t xml:space="preserve"> </w:t>
            </w:r>
            <w:r w:rsidR="004D6E91">
              <w:rPr>
                <w:rFonts w:ascii="Arial Narrow" w:eastAsia="Times New Roman" w:hAnsi="Arial Narrow"/>
                <w:sz w:val="20"/>
                <w:szCs w:val="20"/>
                <w:lang w:eastAsia="en-AU"/>
              </w:rPr>
              <w:t xml:space="preserve">Zvýšiť zamestnanosť, </w:t>
            </w:r>
            <w:proofErr w:type="spellStart"/>
            <w:r w:rsidR="004D6E91">
              <w:rPr>
                <w:rFonts w:ascii="Arial Narrow" w:eastAsia="Times New Roman" w:hAnsi="Arial Narrow"/>
                <w:sz w:val="20"/>
                <w:szCs w:val="20"/>
                <w:lang w:eastAsia="en-AU"/>
              </w:rPr>
              <w:t>zamestnateľnosť</w:t>
            </w:r>
            <w:proofErr w:type="spellEnd"/>
            <w:r w:rsidR="004D6E91">
              <w:rPr>
                <w:rFonts w:ascii="Arial Narrow" w:eastAsia="Times New Roman" w:hAnsi="Arial Narrow"/>
                <w:sz w:val="20"/>
                <w:szCs w:val="20"/>
                <w:lang w:eastAsia="en-AU"/>
              </w:rPr>
              <w:t xml:space="preserve"> a  znížiť nezamestnanosť s osobitným dôrazom na dlhodobo nezamestnaných, nízko kvalifikovaných, starších a zdravotne postihnuté osoby</w:t>
            </w:r>
            <w:r>
              <w:rPr>
                <w:rFonts w:ascii="Arial Narrow" w:eastAsia="Times New Roman" w:hAnsi="Arial Narrow"/>
                <w:sz w:val="20"/>
                <w:szCs w:val="20"/>
                <w:lang w:eastAsia="en-AU"/>
              </w:rPr>
              <w:t xml:space="preserve"> </w:t>
            </w:r>
            <w:r w:rsidR="00F8522D" w:rsidRPr="00F8522D">
              <w:rPr>
                <w:rFonts w:ascii="Arial Narrow" w:eastAsia="Times New Roman" w:hAnsi="Arial Narrow"/>
                <w:sz w:val="20"/>
                <w:szCs w:val="20"/>
                <w:lang w:eastAsia="en-AU"/>
              </w:rPr>
              <w:t xml:space="preserve"> </w:t>
            </w:r>
          </w:p>
          <w:p w:rsidR="00FF10F1" w:rsidRPr="00F8522D" w:rsidRDefault="00F8522D" w:rsidP="00B5301F">
            <w:pPr>
              <w:pStyle w:val="Odsekzoznamu"/>
              <w:numPr>
                <w:ilvl w:val="0"/>
                <w:numId w:val="13"/>
              </w:numPr>
              <w:tabs>
                <w:tab w:val="left" w:pos="0"/>
              </w:tabs>
              <w:spacing w:before="120" w:after="120" w:line="240" w:lineRule="auto"/>
              <w:ind w:left="169" w:hanging="169"/>
              <w:jc w:val="both"/>
              <w:rPr>
                <w:rFonts w:ascii="Arial Narrow" w:hAnsi="Arial Narrow"/>
                <w:b/>
                <w:bCs/>
                <w:sz w:val="20"/>
                <w:szCs w:val="20"/>
              </w:rPr>
            </w:pPr>
            <w:r w:rsidRPr="00F8522D">
              <w:rPr>
                <w:rFonts w:ascii="Arial Narrow" w:eastAsia="Times New Roman" w:hAnsi="Arial Narrow"/>
                <w:b/>
                <w:sz w:val="20"/>
                <w:szCs w:val="20"/>
                <w:lang w:eastAsia="en-AU"/>
              </w:rPr>
              <w:t>pre aktivity 1</w:t>
            </w:r>
            <w:r w:rsidR="00405F78">
              <w:rPr>
                <w:rFonts w:ascii="Arial Narrow" w:eastAsia="Times New Roman" w:hAnsi="Arial Narrow"/>
                <w:b/>
                <w:sz w:val="20"/>
                <w:szCs w:val="20"/>
                <w:lang w:eastAsia="en-AU"/>
              </w:rPr>
              <w:t xml:space="preserve"> </w:t>
            </w:r>
            <w:r w:rsidRPr="00F8522D">
              <w:rPr>
                <w:rFonts w:ascii="Arial Narrow" w:eastAsia="Times New Roman" w:hAnsi="Arial Narrow"/>
                <w:b/>
                <w:sz w:val="20"/>
                <w:szCs w:val="20"/>
                <w:lang w:eastAsia="en-AU"/>
              </w:rPr>
              <w:t>a</w:t>
            </w:r>
            <w:r w:rsidR="00D824BE">
              <w:rPr>
                <w:rFonts w:ascii="Arial Narrow" w:eastAsia="Times New Roman" w:hAnsi="Arial Narrow"/>
                <w:b/>
                <w:sz w:val="20"/>
                <w:szCs w:val="20"/>
                <w:lang w:eastAsia="en-AU"/>
              </w:rPr>
              <w:t> </w:t>
            </w:r>
            <w:r w:rsidRPr="00F8522D">
              <w:rPr>
                <w:rFonts w:ascii="Arial Narrow" w:eastAsia="Times New Roman" w:hAnsi="Arial Narrow"/>
                <w:b/>
                <w:sz w:val="20"/>
                <w:szCs w:val="20"/>
                <w:lang w:eastAsia="en-AU"/>
              </w:rPr>
              <w:t>2</w:t>
            </w:r>
            <w:r w:rsidRPr="00F8522D">
              <w:rPr>
                <w:rFonts w:ascii="Arial Narrow" w:eastAsia="Times New Roman" w:hAnsi="Arial Narrow"/>
                <w:sz w:val="20"/>
                <w:szCs w:val="20"/>
                <w:lang w:eastAsia="en-AU"/>
              </w:rPr>
              <w:t xml:space="preserve"> </w:t>
            </w:r>
            <w:r w:rsidR="00D60728" w:rsidRPr="00D60728">
              <w:rPr>
                <w:rFonts w:ascii="Arial Narrow" w:eastAsia="Times New Roman" w:hAnsi="Arial Narrow"/>
                <w:b/>
                <w:sz w:val="20"/>
                <w:szCs w:val="20"/>
                <w:lang w:eastAsia="en-AU"/>
              </w:rPr>
              <w:t xml:space="preserve">sú </w:t>
            </w:r>
            <w:r w:rsidRPr="00F8522D">
              <w:rPr>
                <w:rFonts w:ascii="Arial Narrow" w:eastAsia="Times New Roman" w:hAnsi="Arial Narrow"/>
                <w:b/>
                <w:sz w:val="20"/>
                <w:szCs w:val="20"/>
                <w:lang w:eastAsia="en-AU"/>
              </w:rPr>
              <w:t xml:space="preserve">oprávnené </w:t>
            </w:r>
            <w:r w:rsidR="00D60728">
              <w:rPr>
                <w:rFonts w:ascii="Arial Narrow" w:eastAsia="Times New Roman" w:hAnsi="Arial Narrow"/>
                <w:b/>
                <w:sz w:val="20"/>
                <w:szCs w:val="20"/>
                <w:lang w:eastAsia="en-AU"/>
              </w:rPr>
              <w:t>tieto</w:t>
            </w:r>
            <w:r w:rsidRPr="00F8522D">
              <w:rPr>
                <w:rFonts w:ascii="Arial Narrow" w:eastAsia="Times New Roman" w:hAnsi="Arial Narrow"/>
                <w:b/>
                <w:sz w:val="20"/>
                <w:szCs w:val="20"/>
                <w:lang w:eastAsia="en-AU"/>
              </w:rPr>
              <w:t xml:space="preserve"> typy aktivít </w:t>
            </w:r>
            <w:r w:rsidRPr="00F8522D">
              <w:rPr>
                <w:rFonts w:ascii="Arial Narrow" w:eastAsia="Times New Roman" w:hAnsi="Arial Narrow"/>
                <w:sz w:val="20"/>
                <w:szCs w:val="20"/>
                <w:lang w:eastAsia="en-AU"/>
              </w:rPr>
              <w:t>(podľa ich zamerania)</w:t>
            </w:r>
            <w:r w:rsidR="00FF10F1" w:rsidRPr="00F8522D">
              <w:rPr>
                <w:rFonts w:ascii="Arial Narrow" w:hAnsi="Arial Narrow"/>
                <w:b/>
                <w:bCs/>
                <w:sz w:val="20"/>
                <w:szCs w:val="20"/>
              </w:rPr>
              <w:t>:</w:t>
            </w:r>
          </w:p>
          <w:p w:rsidR="00FF10F1" w:rsidRPr="005A5192" w:rsidRDefault="00FF10F1" w:rsidP="00B5301F">
            <w:pPr>
              <w:pStyle w:val="Odsekzoznamu"/>
              <w:numPr>
                <w:ilvl w:val="0"/>
                <w:numId w:val="25"/>
              </w:numPr>
              <w:spacing w:after="0" w:line="240" w:lineRule="auto"/>
              <w:ind w:left="452" w:hanging="283"/>
              <w:jc w:val="both"/>
              <w:rPr>
                <w:rFonts w:ascii="Arial Narrow" w:hAnsi="Arial Narrow"/>
                <w:bCs/>
                <w:sz w:val="20"/>
                <w:szCs w:val="20"/>
              </w:rPr>
            </w:pPr>
            <w:r w:rsidRPr="00405F78">
              <w:rPr>
                <w:rFonts w:ascii="Arial Narrow" w:hAnsi="Arial Narrow"/>
                <w:bCs/>
                <w:sz w:val="20"/>
                <w:szCs w:val="20"/>
                <w:u w:val="single"/>
                <w:lang w:eastAsia="sk-SK"/>
              </w:rPr>
              <w:t xml:space="preserve">Podpora </w:t>
            </w:r>
            <w:r w:rsidRPr="00405F78">
              <w:rPr>
                <w:rFonts w:ascii="Arial Narrow" w:hAnsi="Arial Narrow"/>
                <w:bCs/>
                <w:sz w:val="20"/>
                <w:szCs w:val="20"/>
                <w:u w:val="single"/>
              </w:rPr>
              <w:t>zamestnanosti</w:t>
            </w:r>
            <w:r w:rsidRPr="00405F78">
              <w:rPr>
                <w:rFonts w:ascii="Arial Narrow" w:hAnsi="Arial Narrow"/>
                <w:sz w:val="20"/>
                <w:szCs w:val="20"/>
                <w:u w:val="single"/>
              </w:rPr>
              <w:t xml:space="preserve"> </w:t>
            </w:r>
            <w:r w:rsidRPr="00405F78">
              <w:rPr>
                <w:rFonts w:ascii="Arial Narrow" w:hAnsi="Arial Narrow"/>
                <w:bCs/>
                <w:sz w:val="20"/>
                <w:szCs w:val="20"/>
                <w:u w:val="single"/>
              </w:rPr>
              <w:t>a </w:t>
            </w:r>
            <w:proofErr w:type="spellStart"/>
            <w:r w:rsidRPr="00405F78">
              <w:rPr>
                <w:rFonts w:ascii="Arial Narrow" w:hAnsi="Arial Narrow"/>
                <w:bCs/>
                <w:sz w:val="20"/>
                <w:szCs w:val="20"/>
                <w:u w:val="single"/>
              </w:rPr>
              <w:t>zamestnateľnosti</w:t>
            </w:r>
            <w:proofErr w:type="spellEnd"/>
            <w:r w:rsidRPr="00405F78">
              <w:rPr>
                <w:rFonts w:ascii="Arial Narrow" w:hAnsi="Arial Narrow"/>
                <w:bCs/>
                <w:sz w:val="20"/>
                <w:szCs w:val="20"/>
                <w:u w:val="single"/>
              </w:rPr>
              <w:t xml:space="preserve"> </w:t>
            </w:r>
            <w:proofErr w:type="spellStart"/>
            <w:r w:rsidRPr="00405F78">
              <w:rPr>
                <w:rFonts w:ascii="Arial Narrow" w:hAnsi="Arial Narrow"/>
                <w:bCs/>
                <w:sz w:val="20"/>
                <w:szCs w:val="20"/>
                <w:u w:val="single"/>
              </w:rPr>
              <w:t>UoZ</w:t>
            </w:r>
            <w:proofErr w:type="spellEnd"/>
            <w:r w:rsidRPr="00405F78">
              <w:rPr>
                <w:rFonts w:ascii="Arial Narrow" w:hAnsi="Arial Narrow"/>
                <w:bCs/>
                <w:sz w:val="20"/>
                <w:szCs w:val="20"/>
                <w:u w:val="single"/>
              </w:rPr>
              <w:t xml:space="preserve"> zameraná na zlepšenie ich postavenia na trhu práce</w:t>
            </w:r>
            <w:r w:rsidRPr="005A5192">
              <w:rPr>
                <w:rFonts w:ascii="Arial Narrow" w:hAnsi="Arial Narrow"/>
                <w:bCs/>
                <w:sz w:val="20"/>
                <w:szCs w:val="20"/>
              </w:rPr>
              <w:t xml:space="preserve">,   </w:t>
            </w:r>
          </w:p>
          <w:p w:rsidR="00FF10F1" w:rsidRPr="00573EDD" w:rsidRDefault="00F8522D" w:rsidP="00FF10F1">
            <w:pPr>
              <w:spacing w:after="0" w:line="240" w:lineRule="auto"/>
              <w:ind w:left="175"/>
              <w:jc w:val="both"/>
              <w:rPr>
                <w:rFonts w:ascii="Arial Narrow" w:hAnsi="Arial Narrow"/>
                <w:bCs/>
                <w:sz w:val="20"/>
                <w:szCs w:val="20"/>
              </w:rPr>
            </w:pPr>
            <w:r w:rsidRPr="001F4346">
              <w:rPr>
                <w:rFonts w:ascii="Arial Narrow" w:hAnsi="Arial Narrow"/>
                <w:bCs/>
                <w:sz w:val="20"/>
                <w:szCs w:val="20"/>
              </w:rPr>
              <w:t xml:space="preserve">      </w:t>
            </w:r>
            <w:r w:rsidR="00FF10F1" w:rsidRPr="00573EDD">
              <w:rPr>
                <w:rFonts w:ascii="Arial Narrow" w:hAnsi="Arial Narrow"/>
                <w:bCs/>
                <w:sz w:val="20"/>
                <w:szCs w:val="20"/>
              </w:rPr>
              <w:t>alebo</w:t>
            </w:r>
          </w:p>
          <w:p w:rsidR="00FF10F1" w:rsidRDefault="00FF10F1" w:rsidP="00B5301F">
            <w:pPr>
              <w:pStyle w:val="Odsekzoznamu"/>
              <w:widowControl w:val="0"/>
              <w:numPr>
                <w:ilvl w:val="0"/>
                <w:numId w:val="25"/>
              </w:numPr>
              <w:tabs>
                <w:tab w:val="left" w:pos="565"/>
              </w:tabs>
              <w:overflowPunct w:val="0"/>
              <w:autoSpaceDE w:val="0"/>
              <w:autoSpaceDN w:val="0"/>
              <w:adjustRightInd w:val="0"/>
              <w:spacing w:after="0" w:line="240" w:lineRule="auto"/>
              <w:ind w:left="452" w:hanging="283"/>
              <w:jc w:val="both"/>
              <w:rPr>
                <w:rFonts w:ascii="Arial Narrow" w:hAnsi="Arial Narrow"/>
                <w:bCs/>
                <w:sz w:val="20"/>
                <w:szCs w:val="20"/>
              </w:rPr>
            </w:pPr>
            <w:r w:rsidRPr="00405F78">
              <w:rPr>
                <w:rFonts w:ascii="Arial Narrow" w:hAnsi="Arial Narrow"/>
                <w:bCs/>
                <w:sz w:val="20"/>
                <w:szCs w:val="20"/>
                <w:u w:val="single"/>
              </w:rPr>
              <w:t>Programy zamerané na rozvoj zručností v oblasti IKT, napr. prostredníctvom osobitných aktivít na zvýšenie</w:t>
            </w:r>
            <w:r w:rsidR="00F8522D" w:rsidRPr="00405F78">
              <w:rPr>
                <w:rFonts w:ascii="Arial Narrow" w:hAnsi="Arial Narrow"/>
                <w:bCs/>
                <w:sz w:val="20"/>
                <w:szCs w:val="20"/>
                <w:u w:val="single"/>
              </w:rPr>
              <w:t xml:space="preserve"> počtu odborníkov v oblasti IKT</w:t>
            </w:r>
            <w:r w:rsidR="00F8522D">
              <w:rPr>
                <w:rFonts w:ascii="Arial Narrow" w:hAnsi="Arial Narrow"/>
                <w:bCs/>
                <w:sz w:val="20"/>
                <w:szCs w:val="20"/>
              </w:rPr>
              <w:t>.</w:t>
            </w:r>
          </w:p>
          <w:p w:rsidR="00F8522D" w:rsidRPr="00F8522D" w:rsidRDefault="00F8522D" w:rsidP="00B5301F">
            <w:pPr>
              <w:pStyle w:val="Odsekzoznamu"/>
              <w:widowControl w:val="0"/>
              <w:numPr>
                <w:ilvl w:val="0"/>
                <w:numId w:val="13"/>
              </w:numPr>
              <w:tabs>
                <w:tab w:val="left" w:pos="565"/>
              </w:tabs>
              <w:overflowPunct w:val="0"/>
              <w:autoSpaceDE w:val="0"/>
              <w:autoSpaceDN w:val="0"/>
              <w:adjustRightInd w:val="0"/>
              <w:spacing w:before="120" w:after="0" w:line="240" w:lineRule="auto"/>
              <w:ind w:left="170" w:hanging="142"/>
              <w:contextualSpacing w:val="0"/>
              <w:jc w:val="both"/>
              <w:rPr>
                <w:rFonts w:ascii="Arial Narrow" w:hAnsi="Arial Narrow"/>
                <w:bCs/>
                <w:sz w:val="20"/>
                <w:szCs w:val="20"/>
              </w:rPr>
            </w:pPr>
            <w:r w:rsidRPr="00F8522D">
              <w:rPr>
                <w:rFonts w:ascii="Arial Narrow" w:hAnsi="Arial Narrow"/>
                <w:b/>
                <w:bCs/>
                <w:sz w:val="20"/>
                <w:szCs w:val="20"/>
              </w:rPr>
              <w:t>pre aktivity 3 a</w:t>
            </w:r>
            <w:r w:rsidR="00D824BE">
              <w:rPr>
                <w:rFonts w:ascii="Arial Narrow" w:hAnsi="Arial Narrow"/>
                <w:b/>
                <w:bCs/>
                <w:sz w:val="20"/>
                <w:szCs w:val="20"/>
              </w:rPr>
              <w:t> </w:t>
            </w:r>
            <w:r w:rsidRPr="00F8522D">
              <w:rPr>
                <w:rFonts w:ascii="Arial Narrow" w:hAnsi="Arial Narrow"/>
                <w:b/>
                <w:bCs/>
                <w:sz w:val="20"/>
                <w:szCs w:val="20"/>
              </w:rPr>
              <w:t>4</w:t>
            </w:r>
            <w:r w:rsidR="00D60728">
              <w:rPr>
                <w:rFonts w:ascii="Arial Narrow" w:hAnsi="Arial Narrow"/>
                <w:b/>
                <w:bCs/>
                <w:sz w:val="20"/>
                <w:szCs w:val="20"/>
              </w:rPr>
              <w:t xml:space="preserve"> je </w:t>
            </w:r>
            <w:r w:rsidRPr="00F8522D">
              <w:rPr>
                <w:rFonts w:ascii="Arial Narrow" w:hAnsi="Arial Narrow"/>
                <w:b/>
                <w:bCs/>
                <w:sz w:val="20"/>
                <w:szCs w:val="20"/>
              </w:rPr>
              <w:t xml:space="preserve">oprávnený typ aktivity:  </w:t>
            </w:r>
          </w:p>
          <w:p w:rsidR="00F8522D" w:rsidRDefault="00F8522D" w:rsidP="00B5301F">
            <w:pPr>
              <w:pStyle w:val="Odsekzoznamu"/>
              <w:widowControl w:val="0"/>
              <w:numPr>
                <w:ilvl w:val="0"/>
                <w:numId w:val="25"/>
              </w:numPr>
              <w:tabs>
                <w:tab w:val="left" w:pos="565"/>
              </w:tabs>
              <w:overflowPunct w:val="0"/>
              <w:autoSpaceDE w:val="0"/>
              <w:autoSpaceDN w:val="0"/>
              <w:adjustRightInd w:val="0"/>
              <w:spacing w:after="0" w:line="240" w:lineRule="auto"/>
              <w:ind w:left="452" w:hanging="283"/>
              <w:jc w:val="both"/>
              <w:rPr>
                <w:rFonts w:ascii="Arial Narrow" w:hAnsi="Arial Narrow"/>
                <w:bCs/>
                <w:sz w:val="20"/>
                <w:szCs w:val="20"/>
              </w:rPr>
            </w:pPr>
            <w:r w:rsidRPr="00405F78">
              <w:rPr>
                <w:rFonts w:ascii="Arial Narrow" w:hAnsi="Arial Narrow"/>
                <w:bCs/>
                <w:sz w:val="20"/>
                <w:szCs w:val="20"/>
                <w:u w:val="single"/>
              </w:rPr>
              <w:t>Programy zamerané na rozvoj zručností v oblasti IKT, napr. prostredníctvom osobitných aktivít na zvýšenie počtu odborníkov v oblasti IKT</w:t>
            </w:r>
            <w:r>
              <w:rPr>
                <w:rFonts w:ascii="Arial Narrow" w:hAnsi="Arial Narrow"/>
                <w:bCs/>
                <w:sz w:val="20"/>
                <w:szCs w:val="20"/>
              </w:rPr>
              <w:t>.</w:t>
            </w:r>
          </w:p>
          <w:p w:rsidR="00F8522D" w:rsidRPr="00F8522D" w:rsidRDefault="00F8522D" w:rsidP="00F8522D">
            <w:pPr>
              <w:widowControl w:val="0"/>
              <w:tabs>
                <w:tab w:val="left" w:pos="565"/>
              </w:tabs>
              <w:overflowPunct w:val="0"/>
              <w:autoSpaceDE w:val="0"/>
              <w:autoSpaceDN w:val="0"/>
              <w:adjustRightInd w:val="0"/>
              <w:spacing w:after="0" w:line="240" w:lineRule="auto"/>
              <w:jc w:val="both"/>
              <w:rPr>
                <w:rFonts w:ascii="Arial Narrow" w:hAnsi="Arial Narrow"/>
                <w:bCs/>
                <w:sz w:val="20"/>
                <w:szCs w:val="20"/>
              </w:rPr>
            </w:pPr>
          </w:p>
          <w:p w:rsidR="00FF10F1" w:rsidRDefault="00FF10F1" w:rsidP="00FF10F1">
            <w:pPr>
              <w:widowControl w:val="0"/>
              <w:overflowPunct w:val="0"/>
              <w:autoSpaceDE w:val="0"/>
              <w:autoSpaceDN w:val="0"/>
              <w:adjustRightInd w:val="0"/>
              <w:spacing w:after="0" w:line="240" w:lineRule="auto"/>
              <w:jc w:val="both"/>
              <w:rPr>
                <w:rFonts w:ascii="Arial Narrow" w:hAnsi="Arial Narrow"/>
                <w:b/>
                <w:bCs/>
                <w:sz w:val="20"/>
                <w:szCs w:val="20"/>
              </w:rPr>
            </w:pPr>
            <w:r>
              <w:rPr>
                <w:rFonts w:ascii="Arial Narrow" w:hAnsi="Arial Narrow"/>
                <w:b/>
                <w:bCs/>
                <w:sz w:val="20"/>
                <w:szCs w:val="20"/>
              </w:rPr>
              <w:t xml:space="preserve">V rámci špecifického cieľa 3.1.2 </w:t>
            </w:r>
            <w:r w:rsidRPr="00DF6FA9">
              <w:rPr>
                <w:rFonts w:ascii="Arial Narrow" w:eastAsia="Times New Roman" w:hAnsi="Arial Narrow"/>
                <w:sz w:val="20"/>
                <w:szCs w:val="20"/>
                <w:lang w:eastAsia="en-AU"/>
              </w:rPr>
              <w:t>Zlepšiť prístup na trh práce uplatnením účinných nástrojov na podporu zamestnanosti, vrátane podpory mobility pre získanie zamestnania, samostatnej zárobkovej činnosti a a</w:t>
            </w:r>
            <w:r>
              <w:rPr>
                <w:rFonts w:ascii="Arial Narrow" w:eastAsia="Times New Roman" w:hAnsi="Arial Narrow"/>
                <w:sz w:val="20"/>
                <w:szCs w:val="20"/>
                <w:lang w:eastAsia="en-AU"/>
              </w:rPr>
              <w:t xml:space="preserve">ktivít vo vidieckych oblastiach, </w:t>
            </w:r>
            <w:r w:rsidR="00D60728">
              <w:rPr>
                <w:rFonts w:ascii="Arial Narrow" w:eastAsia="Times New Roman" w:hAnsi="Arial Narrow"/>
                <w:sz w:val="20"/>
                <w:szCs w:val="20"/>
                <w:lang w:eastAsia="en-AU"/>
              </w:rPr>
              <w:t>je</w:t>
            </w:r>
            <w:r w:rsidR="00DC0056">
              <w:rPr>
                <w:rFonts w:ascii="Arial Narrow" w:eastAsia="Times New Roman" w:hAnsi="Arial Narrow"/>
                <w:sz w:val="20"/>
                <w:szCs w:val="20"/>
                <w:lang w:eastAsia="en-AU"/>
              </w:rPr>
              <w:t xml:space="preserve"> pre </w:t>
            </w:r>
            <w:r>
              <w:rPr>
                <w:rFonts w:ascii="Arial Narrow" w:hAnsi="Arial Narrow"/>
                <w:b/>
                <w:bCs/>
                <w:sz w:val="20"/>
                <w:szCs w:val="20"/>
              </w:rPr>
              <w:t>aktivity 3 a</w:t>
            </w:r>
            <w:r w:rsidR="00D60728">
              <w:rPr>
                <w:rFonts w:ascii="Arial Narrow" w:hAnsi="Arial Narrow"/>
                <w:b/>
                <w:bCs/>
                <w:sz w:val="20"/>
                <w:szCs w:val="20"/>
              </w:rPr>
              <w:t> </w:t>
            </w:r>
            <w:r>
              <w:rPr>
                <w:rFonts w:ascii="Arial Narrow" w:hAnsi="Arial Narrow"/>
                <w:b/>
                <w:bCs/>
                <w:sz w:val="20"/>
                <w:szCs w:val="20"/>
              </w:rPr>
              <w:t>4</w:t>
            </w:r>
            <w:r w:rsidR="00D60728">
              <w:rPr>
                <w:rFonts w:ascii="Arial Narrow" w:hAnsi="Arial Narrow"/>
                <w:b/>
                <w:bCs/>
                <w:sz w:val="20"/>
                <w:szCs w:val="20"/>
              </w:rPr>
              <w:t xml:space="preserve"> oprávnený </w:t>
            </w:r>
            <w:r w:rsidRPr="004545D9">
              <w:rPr>
                <w:rFonts w:ascii="Arial Narrow" w:hAnsi="Arial Narrow"/>
                <w:b/>
                <w:bCs/>
                <w:sz w:val="20"/>
                <w:szCs w:val="20"/>
              </w:rPr>
              <w:t>typ aktivity:</w:t>
            </w:r>
          </w:p>
          <w:p w:rsidR="00FF10F1" w:rsidRDefault="00FF10F1" w:rsidP="00FF10F1">
            <w:pPr>
              <w:widowControl w:val="0"/>
              <w:overflowPunct w:val="0"/>
              <w:autoSpaceDE w:val="0"/>
              <w:autoSpaceDN w:val="0"/>
              <w:adjustRightInd w:val="0"/>
              <w:spacing w:after="0" w:line="240" w:lineRule="auto"/>
              <w:jc w:val="both"/>
              <w:rPr>
                <w:rFonts w:ascii="Arial Narrow" w:hAnsi="Arial Narrow"/>
                <w:b/>
                <w:bCs/>
                <w:sz w:val="20"/>
                <w:szCs w:val="20"/>
              </w:rPr>
            </w:pPr>
          </w:p>
          <w:p w:rsidR="00FF10F1" w:rsidRPr="00660788" w:rsidRDefault="00FF10F1" w:rsidP="00B5301F">
            <w:pPr>
              <w:pStyle w:val="Odsekzoznamu"/>
              <w:numPr>
                <w:ilvl w:val="0"/>
                <w:numId w:val="13"/>
              </w:numPr>
              <w:tabs>
                <w:tab w:val="left" w:pos="258"/>
              </w:tabs>
              <w:autoSpaceDE w:val="0"/>
              <w:autoSpaceDN w:val="0"/>
              <w:adjustRightInd w:val="0"/>
              <w:spacing w:after="0" w:line="240" w:lineRule="auto"/>
              <w:ind w:left="169" w:hanging="142"/>
              <w:jc w:val="both"/>
              <w:rPr>
                <w:rFonts w:ascii="Arial Narrow" w:hAnsi="Arial Narrow"/>
                <w:bCs/>
                <w:sz w:val="20"/>
                <w:szCs w:val="20"/>
              </w:rPr>
            </w:pPr>
            <w:r w:rsidRPr="00405F78">
              <w:rPr>
                <w:rFonts w:ascii="Arial Narrow" w:hAnsi="Arial Narrow"/>
                <w:bCs/>
                <w:sz w:val="20"/>
                <w:szCs w:val="20"/>
                <w:u w:val="single"/>
              </w:rPr>
              <w:t>Programy súvisiace so zvyšovaním zručností zamestnancov pre žiadané alebo avizované prispôsobenie na zmenené podmienky</w:t>
            </w:r>
            <w:r w:rsidR="00D60728">
              <w:rPr>
                <w:rFonts w:ascii="Arial Narrow" w:hAnsi="Arial Narrow"/>
                <w:bCs/>
                <w:sz w:val="20"/>
                <w:szCs w:val="20"/>
              </w:rPr>
              <w:t>.</w:t>
            </w:r>
          </w:p>
          <w:p w:rsidR="00FF10F1" w:rsidRDefault="00FF10F1" w:rsidP="00FF10F1">
            <w:pPr>
              <w:widowControl w:val="0"/>
              <w:tabs>
                <w:tab w:val="left" w:pos="565"/>
              </w:tabs>
              <w:overflowPunct w:val="0"/>
              <w:autoSpaceDE w:val="0"/>
              <w:autoSpaceDN w:val="0"/>
              <w:adjustRightInd w:val="0"/>
              <w:spacing w:after="0" w:line="240" w:lineRule="auto"/>
              <w:ind w:left="169" w:hanging="169"/>
              <w:jc w:val="both"/>
              <w:rPr>
                <w:rFonts w:ascii="Arial Narrow" w:hAnsi="Arial Narrow"/>
                <w:bCs/>
                <w:sz w:val="20"/>
                <w:szCs w:val="20"/>
              </w:rPr>
            </w:pPr>
          </w:p>
          <w:p w:rsidR="006E0EE1" w:rsidRPr="006E0EE1" w:rsidRDefault="006E0EE1" w:rsidP="006E0EE1">
            <w:pPr>
              <w:spacing w:after="0"/>
              <w:jc w:val="both"/>
              <w:rPr>
                <w:rFonts w:ascii="Arial Narrow" w:hAnsi="Arial Narrow"/>
                <w:bCs/>
                <w:sz w:val="20"/>
                <w:szCs w:val="20"/>
              </w:rPr>
            </w:pPr>
            <w:r w:rsidRPr="006E0EE1">
              <w:rPr>
                <w:rFonts w:ascii="Arial Narrow" w:hAnsi="Arial Narrow"/>
                <w:sz w:val="20"/>
                <w:szCs w:val="20"/>
              </w:rPr>
              <w:t xml:space="preserve">Podľa zamerania na cieľové skupiny môžu byť aktivity projektu </w:t>
            </w:r>
            <w:r w:rsidRPr="006E0EE1">
              <w:rPr>
                <w:rFonts w:ascii="Arial Narrow" w:hAnsi="Arial Narrow"/>
                <w:sz w:val="20"/>
                <w:szCs w:val="20"/>
              </w:rPr>
              <w:lastRenderedPageBreak/>
              <w:t xml:space="preserve">uplatnené v nasledovnom zložení: </w:t>
            </w:r>
            <w:r w:rsidRPr="006E0EE1">
              <w:rPr>
                <w:rFonts w:ascii="Arial Narrow" w:hAnsi="Arial Narrow"/>
                <w:b/>
                <w:sz w:val="20"/>
                <w:szCs w:val="20"/>
              </w:rPr>
              <w:t xml:space="preserve">aktivity zamerané osobitne na </w:t>
            </w:r>
            <w:proofErr w:type="spellStart"/>
            <w:r w:rsidRPr="006E0EE1">
              <w:rPr>
                <w:rFonts w:ascii="Arial Narrow" w:hAnsi="Arial Narrow"/>
                <w:b/>
                <w:sz w:val="20"/>
                <w:szCs w:val="20"/>
              </w:rPr>
              <w:t>UoZ</w:t>
            </w:r>
            <w:proofErr w:type="spellEnd"/>
            <w:r w:rsidR="00C4376C">
              <w:rPr>
                <w:rFonts w:ascii="Arial Narrow" w:hAnsi="Arial Narrow"/>
                <w:b/>
                <w:sz w:val="20"/>
                <w:szCs w:val="20"/>
              </w:rPr>
              <w:t xml:space="preserve"> </w:t>
            </w:r>
            <w:r w:rsidRPr="006E0EE1">
              <w:rPr>
                <w:rFonts w:ascii="Arial Narrow" w:hAnsi="Arial Narrow"/>
                <w:b/>
                <w:sz w:val="20"/>
                <w:szCs w:val="20"/>
              </w:rPr>
              <w:t>/</w:t>
            </w:r>
            <w:r w:rsidR="00C4376C">
              <w:rPr>
                <w:rFonts w:ascii="Arial Narrow" w:hAnsi="Arial Narrow"/>
                <w:b/>
                <w:sz w:val="20"/>
                <w:szCs w:val="20"/>
              </w:rPr>
              <w:t xml:space="preserve"> </w:t>
            </w:r>
            <w:proofErr w:type="spellStart"/>
            <w:r w:rsidRPr="006E0EE1">
              <w:rPr>
                <w:rFonts w:ascii="Arial Narrow" w:hAnsi="Arial Narrow"/>
                <w:b/>
                <w:sz w:val="20"/>
                <w:szCs w:val="20"/>
              </w:rPr>
              <w:t>ZUoZ</w:t>
            </w:r>
            <w:proofErr w:type="spellEnd"/>
            <w:r w:rsidRPr="006E0EE1">
              <w:rPr>
                <w:rFonts w:ascii="Arial Narrow" w:hAnsi="Arial Narrow"/>
                <w:b/>
                <w:sz w:val="20"/>
                <w:szCs w:val="20"/>
              </w:rPr>
              <w:t xml:space="preserve"> alebo  zamestnancov, alebo na dve, resp. všetky  cieľové skupiny projektu súčasne.</w:t>
            </w:r>
          </w:p>
          <w:p w:rsidR="006E0EE1" w:rsidRDefault="006E0EE1" w:rsidP="00FF10F1">
            <w:pPr>
              <w:widowControl w:val="0"/>
              <w:tabs>
                <w:tab w:val="left" w:pos="565"/>
              </w:tabs>
              <w:overflowPunct w:val="0"/>
              <w:autoSpaceDE w:val="0"/>
              <w:autoSpaceDN w:val="0"/>
              <w:adjustRightInd w:val="0"/>
              <w:spacing w:after="0" w:line="240" w:lineRule="auto"/>
              <w:ind w:left="169" w:hanging="169"/>
              <w:jc w:val="both"/>
              <w:rPr>
                <w:rFonts w:ascii="Arial Narrow" w:hAnsi="Arial Narrow"/>
                <w:bCs/>
                <w:sz w:val="20"/>
                <w:szCs w:val="20"/>
              </w:rPr>
            </w:pPr>
          </w:p>
          <w:p w:rsidR="008961AC" w:rsidRPr="00D474A1" w:rsidRDefault="00D60728" w:rsidP="00D60728">
            <w:pPr>
              <w:widowControl w:val="0"/>
              <w:tabs>
                <w:tab w:val="left" w:pos="565"/>
              </w:tabs>
              <w:overflowPunct w:val="0"/>
              <w:autoSpaceDE w:val="0"/>
              <w:autoSpaceDN w:val="0"/>
              <w:adjustRightInd w:val="0"/>
              <w:spacing w:after="0" w:line="240" w:lineRule="auto"/>
              <w:jc w:val="both"/>
              <w:rPr>
                <w:rFonts w:ascii="Arial Narrow" w:hAnsi="Arial Narrow"/>
                <w:b/>
                <w:bCs/>
                <w:sz w:val="20"/>
                <w:szCs w:val="20"/>
              </w:rPr>
            </w:pPr>
            <w:r w:rsidRPr="00D474A1">
              <w:rPr>
                <w:rFonts w:ascii="Arial Narrow" w:hAnsi="Arial Narrow"/>
                <w:b/>
                <w:bCs/>
                <w:sz w:val="20"/>
                <w:szCs w:val="20"/>
              </w:rPr>
              <w:t xml:space="preserve">Oprávnené na poskytnutie príspevku budú výlučne projekty, ktoré spĺňajú všetky nasledovné </w:t>
            </w:r>
            <w:r w:rsidR="00243F93">
              <w:rPr>
                <w:rFonts w:ascii="Arial Narrow" w:hAnsi="Arial Narrow"/>
                <w:b/>
                <w:bCs/>
                <w:sz w:val="20"/>
                <w:szCs w:val="20"/>
              </w:rPr>
              <w:t>charakteristiky</w:t>
            </w:r>
            <w:r w:rsidRPr="00D474A1">
              <w:rPr>
                <w:rFonts w:ascii="Arial Narrow" w:hAnsi="Arial Narrow"/>
                <w:b/>
                <w:bCs/>
                <w:sz w:val="20"/>
                <w:szCs w:val="20"/>
              </w:rPr>
              <w:t>:</w:t>
            </w:r>
            <w:r w:rsidRPr="00D474A1">
              <w:rPr>
                <w:rFonts w:ascii="Arial Narrow" w:hAnsi="Arial Narrow"/>
                <w:b/>
                <w:bCs/>
                <w:sz w:val="20"/>
                <w:szCs w:val="20"/>
              </w:rPr>
              <w:cr/>
            </w:r>
          </w:p>
          <w:p w:rsidR="009F045A" w:rsidRPr="00AD5878" w:rsidRDefault="00D60728" w:rsidP="009F045A">
            <w:pPr>
              <w:pStyle w:val="Odsekzoznamu"/>
              <w:widowControl w:val="0"/>
              <w:numPr>
                <w:ilvl w:val="0"/>
                <w:numId w:val="25"/>
              </w:numPr>
              <w:tabs>
                <w:tab w:val="left" w:pos="565"/>
              </w:tabs>
              <w:overflowPunct w:val="0"/>
              <w:autoSpaceDE w:val="0"/>
              <w:autoSpaceDN w:val="0"/>
              <w:adjustRightInd w:val="0"/>
              <w:spacing w:after="0" w:line="240" w:lineRule="auto"/>
              <w:ind w:left="169" w:hanging="169"/>
              <w:jc w:val="both"/>
              <w:rPr>
                <w:rFonts w:ascii="Arial Narrow" w:eastAsiaTheme="minorHAnsi" w:hAnsi="Arial Narrow" w:cs="Calibri"/>
                <w:bCs/>
              </w:rPr>
            </w:pPr>
            <w:r w:rsidRPr="008961AC">
              <w:rPr>
                <w:rFonts w:ascii="Arial Narrow" w:hAnsi="Arial Narrow"/>
                <w:bCs/>
                <w:sz w:val="20"/>
                <w:szCs w:val="20"/>
              </w:rPr>
              <w:t xml:space="preserve">sú </w:t>
            </w:r>
            <w:r w:rsidR="00465782">
              <w:rPr>
                <w:rFonts w:ascii="Arial Narrow" w:hAnsi="Arial Narrow"/>
                <w:bCs/>
                <w:sz w:val="20"/>
                <w:szCs w:val="20"/>
              </w:rPr>
              <w:t>orientované</w:t>
            </w:r>
            <w:r w:rsidR="00FF10F1" w:rsidRPr="008961AC">
              <w:rPr>
                <w:rFonts w:ascii="Arial Narrow" w:hAnsi="Arial Narrow"/>
                <w:bCs/>
                <w:sz w:val="20"/>
                <w:szCs w:val="20"/>
              </w:rPr>
              <w:t xml:space="preserve"> </w:t>
            </w:r>
            <w:r w:rsidR="00E87266" w:rsidRPr="008961AC">
              <w:rPr>
                <w:rFonts w:ascii="Arial Narrow" w:hAnsi="Arial Narrow"/>
                <w:bCs/>
                <w:sz w:val="20"/>
                <w:szCs w:val="20"/>
              </w:rPr>
              <w:t xml:space="preserve">na </w:t>
            </w:r>
            <w:r w:rsidR="009C43C1">
              <w:rPr>
                <w:rFonts w:ascii="Arial Narrow" w:hAnsi="Arial Narrow"/>
                <w:bCs/>
                <w:sz w:val="20"/>
                <w:szCs w:val="20"/>
              </w:rPr>
              <w:t>školenie / odbornú prípravu</w:t>
            </w:r>
            <w:r w:rsidR="008961AC" w:rsidRPr="008961AC">
              <w:rPr>
                <w:rFonts w:ascii="Arial Narrow" w:hAnsi="Arial Narrow"/>
                <w:bCs/>
                <w:sz w:val="20"/>
                <w:szCs w:val="20"/>
              </w:rPr>
              <w:t xml:space="preserve"> zamestnancov</w:t>
            </w:r>
            <w:r w:rsidR="008961AC">
              <w:rPr>
                <w:rFonts w:ascii="Arial Narrow" w:hAnsi="Arial Narrow"/>
                <w:bCs/>
                <w:sz w:val="20"/>
                <w:szCs w:val="20"/>
              </w:rPr>
              <w:t xml:space="preserve">, ako súčasť </w:t>
            </w:r>
            <w:r w:rsidR="00E87266" w:rsidRPr="008961AC">
              <w:rPr>
                <w:rFonts w:ascii="Arial Narrow" w:hAnsi="Arial Narrow"/>
                <w:bCs/>
                <w:sz w:val="20"/>
                <w:szCs w:val="20"/>
              </w:rPr>
              <w:t>riešen</w:t>
            </w:r>
            <w:r w:rsidR="00BA1517">
              <w:rPr>
                <w:rFonts w:ascii="Arial Narrow" w:hAnsi="Arial Narrow"/>
                <w:bCs/>
                <w:sz w:val="20"/>
                <w:szCs w:val="20"/>
              </w:rPr>
              <w:t>i</w:t>
            </w:r>
            <w:r w:rsidR="008961AC">
              <w:rPr>
                <w:rFonts w:ascii="Arial Narrow" w:hAnsi="Arial Narrow"/>
                <w:bCs/>
                <w:sz w:val="20"/>
                <w:szCs w:val="20"/>
              </w:rPr>
              <w:t>a</w:t>
            </w:r>
            <w:r w:rsidR="00E87266" w:rsidRPr="008961AC">
              <w:rPr>
                <w:rFonts w:ascii="Arial Narrow" w:hAnsi="Arial Narrow"/>
                <w:bCs/>
                <w:sz w:val="20"/>
                <w:szCs w:val="20"/>
              </w:rPr>
              <w:t xml:space="preserve"> potrieb na trhu práce formou </w:t>
            </w:r>
            <w:r w:rsidR="00E87266" w:rsidRPr="00911579">
              <w:rPr>
                <w:rFonts w:ascii="Arial Narrow" w:hAnsi="Arial Narrow"/>
                <w:bCs/>
                <w:sz w:val="20"/>
                <w:szCs w:val="20"/>
              </w:rPr>
              <w:t>profesijného rozvoja sektorových zručností, vrátane IKT zručností</w:t>
            </w:r>
            <w:r w:rsidR="009F045A" w:rsidRPr="00AD5878">
              <w:rPr>
                <w:rFonts w:ascii="Arial Narrow" w:eastAsiaTheme="minorHAnsi" w:hAnsi="Arial Narrow" w:cs="Calibri"/>
                <w:bCs/>
              </w:rPr>
              <w:t xml:space="preserve"> </w:t>
            </w:r>
            <w:r w:rsidR="009F045A" w:rsidRPr="00AD5878">
              <w:rPr>
                <w:rFonts w:ascii="Arial Narrow" w:eastAsiaTheme="minorHAnsi" w:hAnsi="Arial Narrow" w:cs="Calibri"/>
                <w:bCs/>
                <w:sz w:val="20"/>
                <w:szCs w:val="20"/>
              </w:rPr>
              <w:t>(t.j. sektorové zručnosti a/alebo IKT);</w:t>
            </w:r>
          </w:p>
          <w:p w:rsidR="00E87266" w:rsidRDefault="00E87266" w:rsidP="00D15FBE">
            <w:pPr>
              <w:pStyle w:val="Odsekzoznamu"/>
              <w:widowControl w:val="0"/>
              <w:tabs>
                <w:tab w:val="left" w:pos="565"/>
              </w:tabs>
              <w:overflowPunct w:val="0"/>
              <w:autoSpaceDE w:val="0"/>
              <w:autoSpaceDN w:val="0"/>
              <w:adjustRightInd w:val="0"/>
              <w:spacing w:after="0" w:line="240" w:lineRule="auto"/>
              <w:ind w:left="169"/>
              <w:jc w:val="both"/>
              <w:rPr>
                <w:rFonts w:ascii="Arial Narrow" w:hAnsi="Arial Narrow"/>
                <w:bCs/>
                <w:sz w:val="20"/>
                <w:szCs w:val="20"/>
              </w:rPr>
            </w:pPr>
          </w:p>
          <w:p w:rsidR="00FB1759" w:rsidRPr="00D15FBE" w:rsidRDefault="00FB1759" w:rsidP="00D15FBE">
            <w:pPr>
              <w:widowControl w:val="0"/>
              <w:tabs>
                <w:tab w:val="left" w:pos="565"/>
              </w:tabs>
              <w:overflowPunct w:val="0"/>
              <w:autoSpaceDE w:val="0"/>
              <w:autoSpaceDN w:val="0"/>
              <w:adjustRightInd w:val="0"/>
              <w:spacing w:after="0" w:line="240" w:lineRule="auto"/>
              <w:jc w:val="both"/>
              <w:rPr>
                <w:rFonts w:ascii="Arial Narrow" w:hAnsi="Arial Narrow"/>
                <w:bCs/>
                <w:sz w:val="20"/>
                <w:szCs w:val="20"/>
              </w:rPr>
            </w:pPr>
          </w:p>
          <w:p w:rsidR="009C43C1" w:rsidRPr="007A0713" w:rsidRDefault="009C43C1" w:rsidP="00B5301F">
            <w:pPr>
              <w:pStyle w:val="Odsekzoznamu"/>
              <w:widowControl w:val="0"/>
              <w:numPr>
                <w:ilvl w:val="0"/>
                <w:numId w:val="25"/>
              </w:numPr>
              <w:tabs>
                <w:tab w:val="left" w:pos="565"/>
              </w:tabs>
              <w:overflowPunct w:val="0"/>
              <w:autoSpaceDE w:val="0"/>
              <w:autoSpaceDN w:val="0"/>
              <w:adjustRightInd w:val="0"/>
              <w:spacing w:after="0" w:line="240" w:lineRule="auto"/>
              <w:ind w:left="169" w:hanging="169"/>
              <w:jc w:val="both"/>
              <w:rPr>
                <w:rFonts w:ascii="Arial Narrow" w:hAnsi="Arial Narrow"/>
                <w:bCs/>
                <w:sz w:val="20"/>
                <w:szCs w:val="20"/>
              </w:rPr>
            </w:pPr>
            <w:r>
              <w:rPr>
                <w:rFonts w:ascii="Arial Narrow" w:hAnsi="Arial Narrow"/>
                <w:bCs/>
                <w:sz w:val="20"/>
                <w:szCs w:val="20"/>
              </w:rPr>
              <w:t xml:space="preserve">majú </w:t>
            </w:r>
            <w:r w:rsidR="00FB1759">
              <w:rPr>
                <w:rFonts w:ascii="Arial Narrow" w:hAnsi="Arial Narrow"/>
                <w:bCs/>
                <w:sz w:val="20"/>
                <w:szCs w:val="20"/>
              </w:rPr>
              <w:t xml:space="preserve">priamu </w:t>
            </w:r>
            <w:r>
              <w:rPr>
                <w:rFonts w:ascii="Arial Narrow" w:hAnsi="Arial Narrow"/>
                <w:bCs/>
                <w:sz w:val="20"/>
                <w:szCs w:val="20"/>
              </w:rPr>
              <w:t xml:space="preserve">väzbu na </w:t>
            </w:r>
            <w:r w:rsidR="00FB1759">
              <w:rPr>
                <w:rFonts w:ascii="Arial Narrow" w:hAnsi="Arial Narrow"/>
                <w:bCs/>
                <w:sz w:val="20"/>
                <w:szCs w:val="20"/>
              </w:rPr>
              <w:t xml:space="preserve">pracovné uplatnenie </w:t>
            </w:r>
            <w:r w:rsidR="00FB1759" w:rsidRPr="004545D9">
              <w:rPr>
                <w:rFonts w:ascii="Arial Narrow" w:hAnsi="Arial Narrow"/>
                <w:sz w:val="20"/>
                <w:szCs w:val="20"/>
              </w:rPr>
              <w:t>cieľovej skupiny v odbornej oblasti</w:t>
            </w:r>
            <w:r w:rsidR="00FB1759">
              <w:rPr>
                <w:rFonts w:ascii="Arial Narrow" w:hAnsi="Arial Narrow"/>
                <w:sz w:val="20"/>
                <w:szCs w:val="20"/>
              </w:rPr>
              <w:t>, s</w:t>
            </w:r>
            <w:r w:rsidR="00FB1759" w:rsidRPr="007A0713">
              <w:rPr>
                <w:rFonts w:ascii="Arial Narrow" w:hAnsi="Arial Narrow"/>
                <w:sz w:val="20"/>
                <w:szCs w:val="20"/>
              </w:rPr>
              <w:t>ú zamerané na rozvoj špecifických zručností</w:t>
            </w:r>
            <w:r w:rsidR="00FB1759">
              <w:rPr>
                <w:rFonts w:ascii="Arial Narrow" w:hAnsi="Arial Narrow"/>
                <w:sz w:val="20"/>
                <w:szCs w:val="20"/>
              </w:rPr>
              <w:t xml:space="preserve"> podľa</w:t>
            </w:r>
            <w:r w:rsidR="00FB1759" w:rsidRPr="007A0713">
              <w:rPr>
                <w:rFonts w:ascii="Arial Narrow" w:hAnsi="Arial Narrow"/>
                <w:sz w:val="20"/>
                <w:szCs w:val="20"/>
              </w:rPr>
              <w:t xml:space="preserve"> požiadaviek </w:t>
            </w:r>
            <w:r w:rsidR="00FB1759">
              <w:rPr>
                <w:rFonts w:ascii="Arial Narrow" w:hAnsi="Arial Narrow"/>
                <w:sz w:val="20"/>
                <w:szCs w:val="20"/>
              </w:rPr>
              <w:t xml:space="preserve">zamestnávateľa / firmy </w:t>
            </w:r>
            <w:r w:rsidR="00FB1759" w:rsidRPr="007A0713">
              <w:rPr>
                <w:rFonts w:ascii="Arial Narrow" w:hAnsi="Arial Narrow"/>
                <w:sz w:val="20"/>
                <w:szCs w:val="20"/>
              </w:rPr>
              <w:t>na pracovné miesto, teda požiadaviek na odbornú spôsobilosť (kompetentnosť) vykonávať určitú profesiu</w:t>
            </w:r>
            <w:r w:rsidR="00FB1759">
              <w:rPr>
                <w:rFonts w:ascii="Arial Narrow" w:hAnsi="Arial Narrow"/>
                <w:sz w:val="20"/>
                <w:szCs w:val="20"/>
              </w:rPr>
              <w:t>, vrátane IT profesií</w:t>
            </w:r>
            <w:r w:rsidR="00405F78">
              <w:rPr>
                <w:rFonts w:ascii="Arial Narrow" w:hAnsi="Arial Narrow"/>
                <w:sz w:val="20"/>
                <w:szCs w:val="20"/>
              </w:rPr>
              <w:t>;</w:t>
            </w:r>
          </w:p>
          <w:p w:rsidR="00E87266" w:rsidRPr="004545D9" w:rsidRDefault="00E87266" w:rsidP="0017706F">
            <w:pPr>
              <w:spacing w:after="0"/>
              <w:jc w:val="both"/>
              <w:rPr>
                <w:rFonts w:ascii="Arial Narrow" w:hAnsi="Arial Narrow"/>
                <w:bCs/>
                <w:sz w:val="20"/>
                <w:szCs w:val="20"/>
              </w:rPr>
            </w:pPr>
          </w:p>
          <w:p w:rsidR="00E87266" w:rsidRPr="006E0EE1" w:rsidRDefault="00243F93" w:rsidP="00B5301F">
            <w:pPr>
              <w:pStyle w:val="Odsekzoznamu"/>
              <w:numPr>
                <w:ilvl w:val="0"/>
                <w:numId w:val="25"/>
              </w:numPr>
              <w:spacing w:after="0"/>
              <w:ind w:left="169" w:hanging="142"/>
              <w:jc w:val="both"/>
              <w:rPr>
                <w:rFonts w:ascii="Arial Narrow" w:hAnsi="Arial Narrow"/>
                <w:bCs/>
                <w:sz w:val="20"/>
                <w:szCs w:val="20"/>
              </w:rPr>
            </w:pPr>
            <w:r>
              <w:rPr>
                <w:rFonts w:ascii="Arial Narrow" w:hAnsi="Arial Narrow"/>
                <w:bCs/>
                <w:sz w:val="20"/>
                <w:szCs w:val="20"/>
              </w:rPr>
              <w:t xml:space="preserve">aktivity projektu sú realizované formou </w:t>
            </w:r>
            <w:proofErr w:type="spellStart"/>
            <w:r>
              <w:rPr>
                <w:rFonts w:ascii="Arial Narrow" w:hAnsi="Arial Narrow"/>
                <w:bCs/>
                <w:sz w:val="20"/>
                <w:szCs w:val="20"/>
              </w:rPr>
              <w:t>v</w:t>
            </w:r>
            <w:r w:rsidR="00E87266" w:rsidRPr="008961AC">
              <w:rPr>
                <w:rFonts w:ascii="Arial Narrow" w:hAnsi="Arial Narrow"/>
                <w:bCs/>
                <w:sz w:val="20"/>
                <w:szCs w:val="20"/>
              </w:rPr>
              <w:t>nútrofiremn</w:t>
            </w:r>
            <w:r>
              <w:rPr>
                <w:rFonts w:ascii="Arial Narrow" w:hAnsi="Arial Narrow"/>
                <w:bCs/>
                <w:sz w:val="20"/>
                <w:szCs w:val="20"/>
              </w:rPr>
              <w:t>ej</w:t>
            </w:r>
            <w:proofErr w:type="spellEnd"/>
            <w:r w:rsidR="00E87266" w:rsidRPr="008961AC">
              <w:rPr>
                <w:rFonts w:ascii="Arial Narrow" w:hAnsi="Arial Narrow"/>
                <w:bCs/>
                <w:sz w:val="20"/>
                <w:szCs w:val="20"/>
              </w:rPr>
              <w:t xml:space="preserve"> príprav</w:t>
            </w:r>
            <w:r>
              <w:rPr>
                <w:rFonts w:ascii="Arial Narrow" w:hAnsi="Arial Narrow"/>
                <w:bCs/>
                <w:sz w:val="20"/>
                <w:szCs w:val="20"/>
              </w:rPr>
              <w:t>y</w:t>
            </w:r>
            <w:r w:rsidR="00E87266" w:rsidRPr="008961AC">
              <w:rPr>
                <w:rFonts w:ascii="Arial Narrow" w:hAnsi="Arial Narrow"/>
                <w:bCs/>
                <w:sz w:val="20"/>
                <w:szCs w:val="20"/>
              </w:rPr>
              <w:t xml:space="preserve"> (tzv. </w:t>
            </w:r>
            <w:proofErr w:type="spellStart"/>
            <w:r w:rsidR="00E87266" w:rsidRPr="008961AC">
              <w:rPr>
                <w:rFonts w:ascii="Arial Narrow" w:hAnsi="Arial Narrow"/>
                <w:bCs/>
                <w:sz w:val="20"/>
                <w:szCs w:val="20"/>
              </w:rPr>
              <w:t>in-company</w:t>
            </w:r>
            <w:proofErr w:type="spellEnd"/>
            <w:r w:rsidR="00E87266" w:rsidRPr="008961AC">
              <w:rPr>
                <w:rFonts w:ascii="Arial Narrow" w:hAnsi="Arial Narrow"/>
                <w:bCs/>
                <w:sz w:val="20"/>
                <w:szCs w:val="20"/>
              </w:rPr>
              <w:t xml:space="preserve"> </w:t>
            </w:r>
            <w:proofErr w:type="spellStart"/>
            <w:r w:rsidR="00E87266" w:rsidRPr="008961AC">
              <w:rPr>
                <w:rFonts w:ascii="Arial Narrow" w:hAnsi="Arial Narrow"/>
                <w:bCs/>
                <w:sz w:val="20"/>
                <w:szCs w:val="20"/>
              </w:rPr>
              <w:t>training</w:t>
            </w:r>
            <w:proofErr w:type="spellEnd"/>
            <w:r w:rsidR="00E87266" w:rsidRPr="008961AC">
              <w:rPr>
                <w:rFonts w:ascii="Arial Narrow" w:hAnsi="Arial Narrow"/>
                <w:bCs/>
                <w:sz w:val="20"/>
                <w:szCs w:val="20"/>
              </w:rPr>
              <w:t>)</w:t>
            </w:r>
            <w:r w:rsidRPr="004545D9">
              <w:rPr>
                <w:rStyle w:val="Odkaznapoznmkupodiarou"/>
                <w:rFonts w:ascii="Arial Narrow" w:hAnsi="Arial Narrow"/>
                <w:sz w:val="20"/>
                <w:szCs w:val="20"/>
              </w:rPr>
              <w:footnoteReference w:id="11"/>
            </w:r>
            <w:r>
              <w:rPr>
                <w:rFonts w:ascii="Arial Narrow" w:hAnsi="Arial Narrow"/>
                <w:bCs/>
                <w:sz w:val="20"/>
                <w:szCs w:val="20"/>
              </w:rPr>
              <w:t xml:space="preserve"> u žiadateľa, </w:t>
            </w:r>
            <w:r w:rsidR="00E87266" w:rsidRPr="008961AC">
              <w:rPr>
                <w:rFonts w:ascii="Arial Narrow" w:hAnsi="Arial Narrow"/>
                <w:bCs/>
                <w:sz w:val="20"/>
                <w:szCs w:val="20"/>
              </w:rPr>
              <w:t>zameran</w:t>
            </w:r>
            <w:r w:rsidR="006E0EE1">
              <w:rPr>
                <w:rFonts w:ascii="Arial Narrow" w:hAnsi="Arial Narrow"/>
                <w:bCs/>
                <w:sz w:val="20"/>
                <w:szCs w:val="20"/>
              </w:rPr>
              <w:t>é</w:t>
            </w:r>
            <w:r w:rsidR="00E87266" w:rsidRPr="008961AC">
              <w:rPr>
                <w:rFonts w:ascii="Arial Narrow" w:hAnsi="Arial Narrow"/>
                <w:bCs/>
                <w:sz w:val="20"/>
                <w:szCs w:val="20"/>
              </w:rPr>
              <w:t xml:space="preserve"> na školenie / odbornú prípravu vlastných zamestnancov</w:t>
            </w:r>
            <w:r w:rsidR="00E87266" w:rsidRPr="008961AC">
              <w:rPr>
                <w:rFonts w:ascii="Arial Narrow" w:hAnsi="Arial Narrow" w:cs="Arial"/>
                <w:sz w:val="20"/>
                <w:szCs w:val="20"/>
              </w:rPr>
              <w:t xml:space="preserve"> podľa potrieb </w:t>
            </w:r>
            <w:r w:rsidR="006E0EE1">
              <w:rPr>
                <w:rFonts w:ascii="Arial Narrow" w:hAnsi="Arial Narrow" w:cs="Arial"/>
                <w:sz w:val="20"/>
                <w:szCs w:val="20"/>
              </w:rPr>
              <w:t> </w:t>
            </w:r>
            <w:r w:rsidR="00E87266" w:rsidRPr="008961AC">
              <w:rPr>
                <w:rFonts w:ascii="Arial Narrow" w:hAnsi="Arial Narrow" w:cs="Arial"/>
                <w:sz w:val="20"/>
                <w:szCs w:val="20"/>
              </w:rPr>
              <w:t>zamestnávateľa</w:t>
            </w:r>
            <w:r w:rsidR="006E0EE1">
              <w:rPr>
                <w:rFonts w:ascii="Arial Narrow" w:hAnsi="Arial Narrow" w:cs="Arial"/>
                <w:sz w:val="20"/>
                <w:szCs w:val="20"/>
              </w:rPr>
              <w:t xml:space="preserve"> vo vzťahu k trhu práce;</w:t>
            </w:r>
            <w:r w:rsidR="00E87266" w:rsidRPr="008961AC">
              <w:rPr>
                <w:rFonts w:ascii="Arial Narrow" w:hAnsi="Arial Narrow" w:cs="Arial"/>
                <w:sz w:val="20"/>
                <w:szCs w:val="20"/>
              </w:rPr>
              <w:t xml:space="preserve"> </w:t>
            </w:r>
            <w:r w:rsidR="00E87266" w:rsidRPr="008961AC">
              <w:rPr>
                <w:rFonts w:ascii="Arial Narrow" w:hAnsi="Arial Narrow"/>
                <w:sz w:val="20"/>
                <w:szCs w:val="20"/>
              </w:rPr>
              <w:t xml:space="preserve">rozvoj odborných zručností </w:t>
            </w:r>
            <w:r w:rsidR="006E0EE1">
              <w:rPr>
                <w:rFonts w:ascii="Arial Narrow" w:hAnsi="Arial Narrow"/>
                <w:sz w:val="20"/>
                <w:szCs w:val="20"/>
              </w:rPr>
              <w:t xml:space="preserve">sa realizuje prioritne </w:t>
            </w:r>
            <w:r w:rsidR="00E87266" w:rsidRPr="008961AC">
              <w:rPr>
                <w:rFonts w:ascii="Arial Narrow" w:hAnsi="Arial Narrow"/>
                <w:sz w:val="20"/>
                <w:szCs w:val="20"/>
              </w:rPr>
              <w:t>v malých skupinách. Počty plánovaných skupín a ich početnosť zdôvodní žiadateľ v </w:t>
            </w:r>
            <w:proofErr w:type="spellStart"/>
            <w:r w:rsidR="00E87266" w:rsidRPr="008961AC">
              <w:rPr>
                <w:rFonts w:ascii="Arial Narrow" w:hAnsi="Arial Narrow"/>
                <w:sz w:val="20"/>
                <w:szCs w:val="20"/>
              </w:rPr>
              <w:t>ŽoNFP</w:t>
            </w:r>
            <w:proofErr w:type="spellEnd"/>
            <w:r w:rsidR="007B346B">
              <w:rPr>
                <w:rFonts w:ascii="Arial Narrow" w:hAnsi="Arial Narrow"/>
                <w:sz w:val="20"/>
                <w:szCs w:val="20"/>
              </w:rPr>
              <w:t>;</w:t>
            </w:r>
          </w:p>
          <w:p w:rsidR="00E87266" w:rsidRPr="00911579" w:rsidRDefault="00E87266" w:rsidP="0021519A">
            <w:pPr>
              <w:pStyle w:val="Odsekzoznamu"/>
              <w:spacing w:before="120" w:after="0" w:line="240" w:lineRule="auto"/>
              <w:ind w:left="0"/>
              <w:jc w:val="both"/>
              <w:rPr>
                <w:rFonts w:ascii="Arial Narrow" w:hAnsi="Arial Narrow"/>
                <w:bCs/>
                <w:sz w:val="20"/>
                <w:szCs w:val="20"/>
              </w:rPr>
            </w:pPr>
          </w:p>
          <w:p w:rsidR="00CC3951" w:rsidRPr="00911579" w:rsidRDefault="00407BAB" w:rsidP="00465782">
            <w:pPr>
              <w:pStyle w:val="Odsekzoznamu"/>
              <w:numPr>
                <w:ilvl w:val="0"/>
                <w:numId w:val="6"/>
              </w:numPr>
              <w:spacing w:before="120" w:after="0" w:line="240" w:lineRule="auto"/>
              <w:ind w:left="169" w:hanging="169"/>
              <w:jc w:val="both"/>
              <w:rPr>
                <w:rFonts w:ascii="Arial Narrow" w:hAnsi="Arial Narrow"/>
                <w:sz w:val="20"/>
                <w:szCs w:val="20"/>
              </w:rPr>
            </w:pPr>
            <w:r w:rsidRPr="00911579">
              <w:rPr>
                <w:rFonts w:ascii="Arial Narrow" w:hAnsi="Arial Narrow"/>
                <w:sz w:val="20"/>
                <w:szCs w:val="20"/>
              </w:rPr>
              <w:t>aktivity</w:t>
            </w:r>
            <w:r w:rsidR="006E0EE1" w:rsidRPr="00911579">
              <w:rPr>
                <w:rFonts w:ascii="Arial Narrow" w:hAnsi="Arial Narrow"/>
                <w:sz w:val="20"/>
                <w:szCs w:val="20"/>
              </w:rPr>
              <w:t xml:space="preserve"> </w:t>
            </w:r>
            <w:r w:rsidR="00405F78" w:rsidRPr="00911579">
              <w:rPr>
                <w:rFonts w:ascii="Arial Narrow" w:hAnsi="Arial Narrow"/>
                <w:b/>
                <w:sz w:val="20"/>
                <w:szCs w:val="20"/>
              </w:rPr>
              <w:t>1</w:t>
            </w:r>
            <w:r w:rsidR="006E0EE1" w:rsidRPr="00911579">
              <w:rPr>
                <w:rFonts w:ascii="Arial Narrow" w:hAnsi="Arial Narrow"/>
                <w:b/>
                <w:sz w:val="20"/>
                <w:szCs w:val="20"/>
              </w:rPr>
              <w:t xml:space="preserve"> </w:t>
            </w:r>
            <w:r w:rsidR="006E0EE1" w:rsidRPr="00911579">
              <w:rPr>
                <w:rFonts w:ascii="Arial Narrow" w:hAnsi="Arial Narrow"/>
                <w:sz w:val="20"/>
                <w:szCs w:val="20"/>
              </w:rPr>
              <w:t>a</w:t>
            </w:r>
            <w:r w:rsidR="006E0EE1" w:rsidRPr="00911579">
              <w:rPr>
                <w:rFonts w:ascii="Arial Narrow" w:hAnsi="Arial Narrow"/>
                <w:b/>
                <w:sz w:val="20"/>
                <w:szCs w:val="20"/>
              </w:rPr>
              <w:t xml:space="preserve"> </w:t>
            </w:r>
            <w:r w:rsidR="00405F78" w:rsidRPr="00911579">
              <w:rPr>
                <w:rFonts w:ascii="Arial Narrow" w:hAnsi="Arial Narrow"/>
                <w:b/>
                <w:sz w:val="20"/>
                <w:szCs w:val="20"/>
              </w:rPr>
              <w:t>3</w:t>
            </w:r>
            <w:r w:rsidR="006E0EE1" w:rsidRPr="00911579">
              <w:rPr>
                <w:rFonts w:ascii="Arial Narrow" w:hAnsi="Arial Narrow"/>
                <w:sz w:val="20"/>
                <w:szCs w:val="20"/>
              </w:rPr>
              <w:t xml:space="preserve"> mus</w:t>
            </w:r>
            <w:r w:rsidRPr="00911579">
              <w:rPr>
                <w:rFonts w:ascii="Arial Narrow" w:hAnsi="Arial Narrow"/>
                <w:sz w:val="20"/>
                <w:szCs w:val="20"/>
              </w:rPr>
              <w:t>ia</w:t>
            </w:r>
            <w:r w:rsidR="006E0EE1" w:rsidRPr="00911579">
              <w:rPr>
                <w:rFonts w:ascii="Arial Narrow" w:hAnsi="Arial Narrow"/>
                <w:sz w:val="20"/>
                <w:szCs w:val="20"/>
              </w:rPr>
              <w:t xml:space="preserve"> byť vykonan</w:t>
            </w:r>
            <w:r w:rsidR="00405F78" w:rsidRPr="00911579">
              <w:rPr>
                <w:rFonts w:ascii="Arial Narrow" w:hAnsi="Arial Narrow"/>
                <w:sz w:val="20"/>
                <w:szCs w:val="20"/>
              </w:rPr>
              <w:t>é</w:t>
            </w:r>
            <w:r w:rsidR="006E0EE1" w:rsidRPr="00911579">
              <w:rPr>
                <w:rFonts w:ascii="Arial Narrow" w:hAnsi="Arial Narrow"/>
                <w:sz w:val="20"/>
                <w:szCs w:val="20"/>
              </w:rPr>
              <w:t> nasledovne:</w:t>
            </w:r>
          </w:p>
          <w:p w:rsidR="00EB6C02" w:rsidRPr="00911579" w:rsidRDefault="00EB6C02" w:rsidP="00DB4CD4">
            <w:pPr>
              <w:pStyle w:val="Odsekzoznamu"/>
              <w:numPr>
                <w:ilvl w:val="0"/>
                <w:numId w:val="46"/>
              </w:numPr>
              <w:tabs>
                <w:tab w:val="left" w:pos="233"/>
              </w:tabs>
              <w:spacing w:before="120" w:after="0" w:line="240" w:lineRule="auto"/>
              <w:jc w:val="both"/>
              <w:rPr>
                <w:rFonts w:ascii="Arial Narrow" w:hAnsi="Arial Narrow"/>
                <w:bCs/>
                <w:sz w:val="20"/>
                <w:szCs w:val="20"/>
              </w:rPr>
            </w:pPr>
            <w:r w:rsidRPr="00911579">
              <w:rPr>
                <w:rFonts w:ascii="Arial Narrow" w:hAnsi="Arial Narrow"/>
                <w:b/>
                <w:bCs/>
                <w:sz w:val="20"/>
                <w:szCs w:val="20"/>
              </w:rPr>
              <w:t>celkový rozsah</w:t>
            </w:r>
            <w:r w:rsidRPr="00911579">
              <w:rPr>
                <w:rFonts w:ascii="Arial Narrow" w:hAnsi="Arial Narrow"/>
                <w:bCs/>
                <w:sz w:val="20"/>
                <w:szCs w:val="20"/>
              </w:rPr>
              <w:t xml:space="preserve"> </w:t>
            </w:r>
            <w:r w:rsidR="006E0EE1" w:rsidRPr="00911579">
              <w:rPr>
                <w:rFonts w:ascii="Arial Narrow" w:hAnsi="Arial Narrow"/>
                <w:b/>
                <w:bCs/>
                <w:sz w:val="20"/>
                <w:szCs w:val="20"/>
              </w:rPr>
              <w:t xml:space="preserve">aktivity </w:t>
            </w:r>
            <w:r w:rsidR="00854BE1" w:rsidRPr="00911579">
              <w:rPr>
                <w:rFonts w:ascii="Arial Narrow" w:hAnsi="Arial Narrow"/>
                <w:b/>
                <w:bCs/>
                <w:sz w:val="20"/>
                <w:szCs w:val="20"/>
              </w:rPr>
              <w:t xml:space="preserve">je </w:t>
            </w:r>
            <w:r w:rsidRPr="00911579">
              <w:rPr>
                <w:rFonts w:ascii="Arial Narrow" w:hAnsi="Arial Narrow"/>
                <w:b/>
                <w:bCs/>
                <w:sz w:val="20"/>
                <w:szCs w:val="20"/>
              </w:rPr>
              <w:t>maximálne 480 hod.</w:t>
            </w:r>
            <w:r w:rsidRPr="00911579">
              <w:rPr>
                <w:rStyle w:val="Odkaznapoznmkupodiarou"/>
                <w:rFonts w:ascii="Arial Narrow" w:hAnsi="Arial Narrow"/>
                <w:bCs/>
                <w:sz w:val="20"/>
                <w:szCs w:val="20"/>
              </w:rPr>
              <w:footnoteReference w:id="12"/>
            </w:r>
            <w:r w:rsidR="00854BE1" w:rsidRPr="00911579">
              <w:rPr>
                <w:rFonts w:ascii="Arial Narrow" w:hAnsi="Arial Narrow"/>
                <w:bCs/>
                <w:sz w:val="20"/>
                <w:szCs w:val="20"/>
              </w:rPr>
              <w:t xml:space="preserve"> a t</w:t>
            </w:r>
            <w:r w:rsidRPr="00911579">
              <w:rPr>
                <w:rFonts w:ascii="Arial Narrow" w:hAnsi="Arial Narrow"/>
                <w:bCs/>
                <w:sz w:val="20"/>
                <w:szCs w:val="20"/>
              </w:rPr>
              <w:t>voria ju dve povinné,</w:t>
            </w:r>
            <w:r w:rsidR="009F045A" w:rsidRPr="00AD5878">
              <w:rPr>
                <w:rFonts w:ascii="Arial Narrow" w:hAnsi="Arial Narrow" w:cstheme="minorHAnsi"/>
                <w:sz w:val="20"/>
                <w:szCs w:val="20"/>
              </w:rPr>
              <w:t xml:space="preserve"> na seba nadväzujúce </w:t>
            </w:r>
            <w:r w:rsidRPr="00911579">
              <w:rPr>
                <w:rFonts w:ascii="Arial Narrow" w:hAnsi="Arial Narrow"/>
                <w:bCs/>
                <w:sz w:val="20"/>
                <w:szCs w:val="20"/>
              </w:rPr>
              <w:t xml:space="preserve"> vzájomne prepojené nasledovné </w:t>
            </w:r>
            <w:proofErr w:type="spellStart"/>
            <w:r w:rsidR="003C6B80" w:rsidRPr="00911579">
              <w:rPr>
                <w:rFonts w:ascii="Arial Narrow" w:hAnsi="Arial Narrow"/>
                <w:bCs/>
                <w:sz w:val="20"/>
                <w:szCs w:val="20"/>
              </w:rPr>
              <w:t>podaktivity</w:t>
            </w:r>
            <w:proofErr w:type="spellEnd"/>
            <w:r w:rsidR="00DB4CD4" w:rsidRPr="00911579">
              <w:rPr>
                <w:rFonts w:ascii="Arial Narrow" w:hAnsi="Arial Narrow"/>
                <w:bCs/>
                <w:sz w:val="20"/>
                <w:szCs w:val="20"/>
              </w:rPr>
              <w:t>:</w:t>
            </w:r>
          </w:p>
          <w:p w:rsidR="009F045A" w:rsidRPr="00AD5878" w:rsidRDefault="009F045A" w:rsidP="009F045A">
            <w:pPr>
              <w:ind w:left="567" w:hanging="283"/>
              <w:rPr>
                <w:rFonts w:ascii="Arial Narrow" w:hAnsi="Arial Narrow" w:cstheme="minorHAnsi"/>
                <w:sz w:val="20"/>
                <w:szCs w:val="20"/>
              </w:rPr>
            </w:pPr>
            <w:r w:rsidRPr="00AD5878">
              <w:rPr>
                <w:rFonts w:ascii="Arial Narrow" w:hAnsi="Arial Narrow" w:cstheme="minorHAnsi"/>
                <w:sz w:val="20"/>
                <w:szCs w:val="20"/>
              </w:rPr>
              <w:t xml:space="preserve">a) Výber a príprava v rozsahu maximálne </w:t>
            </w:r>
            <w:r w:rsidRPr="00AD5878">
              <w:rPr>
                <w:rFonts w:ascii="Arial Narrow" w:hAnsi="Arial Narrow" w:cstheme="minorHAnsi"/>
                <w:b/>
                <w:bCs/>
                <w:sz w:val="20"/>
                <w:szCs w:val="20"/>
              </w:rPr>
              <w:t>40 hodín</w:t>
            </w:r>
            <w:r w:rsidRPr="00AD5878">
              <w:rPr>
                <w:rFonts w:ascii="Arial Narrow" w:hAnsi="Arial Narrow" w:cstheme="minorHAnsi"/>
                <w:sz w:val="20"/>
                <w:szCs w:val="20"/>
              </w:rPr>
              <w:t xml:space="preserve"> pre žiadateľa a cieľovú skupinu,</w:t>
            </w:r>
          </w:p>
          <w:p w:rsidR="009F045A" w:rsidRPr="00AD5878" w:rsidRDefault="009F045A" w:rsidP="009F045A">
            <w:pPr>
              <w:ind w:left="567" w:hanging="283"/>
              <w:rPr>
                <w:rFonts w:ascii="Arial Narrow" w:hAnsi="Arial Narrow" w:cstheme="minorHAnsi"/>
                <w:sz w:val="20"/>
                <w:szCs w:val="20"/>
              </w:rPr>
            </w:pPr>
            <w:r w:rsidRPr="00AD5878">
              <w:rPr>
                <w:rFonts w:ascii="Arial Narrow" w:hAnsi="Arial Narrow" w:cstheme="minorHAnsi"/>
                <w:sz w:val="20"/>
                <w:szCs w:val="20"/>
              </w:rPr>
              <w:t xml:space="preserve">b) Cielené  získavanie pracovných zručností v rozsahu maximálne </w:t>
            </w:r>
            <w:r w:rsidRPr="00AD5878">
              <w:rPr>
                <w:rFonts w:ascii="Arial Narrow" w:hAnsi="Arial Narrow" w:cstheme="minorHAnsi"/>
                <w:b/>
                <w:bCs/>
                <w:sz w:val="20"/>
                <w:szCs w:val="20"/>
              </w:rPr>
              <w:t>440 hodín</w:t>
            </w:r>
            <w:r w:rsidRPr="00AD5878">
              <w:rPr>
                <w:rFonts w:ascii="Arial Narrow" w:hAnsi="Arial Narrow" w:cstheme="minorHAnsi"/>
                <w:sz w:val="20"/>
                <w:szCs w:val="20"/>
              </w:rPr>
              <w:t xml:space="preserve"> pre jedného účastníka </w:t>
            </w:r>
            <w:proofErr w:type="spellStart"/>
            <w:r w:rsidRPr="00AD5878">
              <w:rPr>
                <w:rFonts w:ascii="Arial Narrow" w:hAnsi="Arial Narrow" w:cstheme="minorHAnsi"/>
                <w:sz w:val="20"/>
                <w:szCs w:val="20"/>
              </w:rPr>
              <w:t>podaktivity</w:t>
            </w:r>
            <w:proofErr w:type="spellEnd"/>
            <w:r w:rsidRPr="00AD5878">
              <w:rPr>
                <w:rFonts w:ascii="Arial Narrow" w:hAnsi="Arial Narrow" w:cstheme="minorHAnsi"/>
                <w:sz w:val="20"/>
                <w:szCs w:val="20"/>
              </w:rPr>
              <w:t>, pre ktoré platí:</w:t>
            </w:r>
          </w:p>
          <w:p w:rsidR="009F045A" w:rsidRPr="00911579" w:rsidRDefault="009F045A" w:rsidP="00515A87">
            <w:pPr>
              <w:tabs>
                <w:tab w:val="left" w:pos="233"/>
              </w:tabs>
              <w:spacing w:before="120" w:after="0" w:line="240" w:lineRule="auto"/>
              <w:jc w:val="both"/>
              <w:rPr>
                <w:rFonts w:ascii="Arial Narrow" w:hAnsi="Arial Narrow"/>
                <w:bCs/>
                <w:sz w:val="20"/>
                <w:szCs w:val="20"/>
              </w:rPr>
            </w:pPr>
          </w:p>
          <w:p w:rsidR="00E87266" w:rsidRPr="00911579" w:rsidRDefault="00E87266" w:rsidP="00DB4CD4">
            <w:pPr>
              <w:pStyle w:val="Odsekzoznamu"/>
              <w:numPr>
                <w:ilvl w:val="0"/>
                <w:numId w:val="48"/>
              </w:numPr>
              <w:spacing w:after="0" w:line="240" w:lineRule="auto"/>
              <w:ind w:left="736" w:hanging="126"/>
              <w:jc w:val="both"/>
              <w:rPr>
                <w:rFonts w:ascii="Arial Narrow" w:hAnsi="Arial Narrow"/>
                <w:bCs/>
                <w:sz w:val="20"/>
                <w:szCs w:val="20"/>
              </w:rPr>
            </w:pPr>
            <w:r w:rsidRPr="00911579">
              <w:rPr>
                <w:rFonts w:ascii="Arial Narrow" w:hAnsi="Arial Narrow"/>
                <w:b/>
                <w:bCs/>
                <w:sz w:val="20"/>
                <w:szCs w:val="20"/>
              </w:rPr>
              <w:t>teoretická príprava</w:t>
            </w:r>
            <w:r w:rsidR="00CC3951" w:rsidRPr="00911579">
              <w:rPr>
                <w:rFonts w:ascii="Arial Narrow" w:hAnsi="Arial Narrow"/>
                <w:b/>
                <w:bCs/>
                <w:sz w:val="20"/>
                <w:szCs w:val="20"/>
              </w:rPr>
              <w:t xml:space="preserve"> v trvaní</w:t>
            </w:r>
            <w:r w:rsidRPr="00911579">
              <w:rPr>
                <w:rFonts w:ascii="Arial Narrow" w:hAnsi="Arial Narrow"/>
                <w:b/>
                <w:bCs/>
                <w:sz w:val="20"/>
                <w:szCs w:val="20"/>
              </w:rPr>
              <w:t xml:space="preserve"> max. 30%</w:t>
            </w:r>
            <w:r w:rsidRPr="00911579">
              <w:rPr>
                <w:rFonts w:ascii="Arial Narrow" w:hAnsi="Arial Narrow"/>
                <w:bCs/>
                <w:sz w:val="20"/>
                <w:szCs w:val="20"/>
              </w:rPr>
              <w:t xml:space="preserve"> </w:t>
            </w:r>
            <w:r w:rsidR="00465782" w:rsidRPr="00911579">
              <w:rPr>
                <w:rFonts w:ascii="Arial Narrow" w:hAnsi="Arial Narrow"/>
                <w:bCs/>
                <w:sz w:val="20"/>
                <w:szCs w:val="20"/>
              </w:rPr>
              <w:t xml:space="preserve"> </w:t>
            </w:r>
            <w:r w:rsidRPr="00911579">
              <w:rPr>
                <w:rFonts w:ascii="Arial Narrow" w:hAnsi="Arial Narrow"/>
                <w:bCs/>
                <w:sz w:val="20"/>
                <w:szCs w:val="20"/>
              </w:rPr>
              <w:t>z celkového rozsahu</w:t>
            </w:r>
            <w:r w:rsidR="009F045A" w:rsidRPr="00911579">
              <w:rPr>
                <w:rFonts w:ascii="Arial Narrow" w:hAnsi="Arial Narrow"/>
                <w:bCs/>
                <w:sz w:val="20"/>
                <w:szCs w:val="20"/>
              </w:rPr>
              <w:t xml:space="preserve"> </w:t>
            </w:r>
            <w:r w:rsidR="009F045A" w:rsidRPr="00AD5878">
              <w:rPr>
                <w:rFonts w:ascii="Arial Narrow" w:hAnsi="Arial Narrow" w:cstheme="minorHAnsi"/>
                <w:sz w:val="20"/>
                <w:szCs w:val="20"/>
              </w:rPr>
              <w:t xml:space="preserve"> cieleného získavania pracovných zručností</w:t>
            </w:r>
          </w:p>
          <w:p w:rsidR="00E87266" w:rsidRPr="00911579" w:rsidRDefault="00E87266" w:rsidP="00DB4CD4">
            <w:pPr>
              <w:pStyle w:val="Odsekzoznamu"/>
              <w:numPr>
                <w:ilvl w:val="0"/>
                <w:numId w:val="48"/>
              </w:numPr>
              <w:spacing w:after="0" w:line="240" w:lineRule="auto"/>
              <w:ind w:left="736" w:hanging="126"/>
              <w:contextualSpacing w:val="0"/>
              <w:jc w:val="both"/>
              <w:rPr>
                <w:rFonts w:ascii="Arial Narrow" w:hAnsi="Arial Narrow"/>
                <w:sz w:val="20"/>
                <w:szCs w:val="20"/>
              </w:rPr>
            </w:pPr>
            <w:r w:rsidRPr="00911579">
              <w:rPr>
                <w:rFonts w:ascii="Arial Narrow" w:hAnsi="Arial Narrow"/>
                <w:b/>
                <w:bCs/>
                <w:sz w:val="20"/>
                <w:szCs w:val="20"/>
              </w:rPr>
              <w:t>praktická príprava v trvaní min. 70%</w:t>
            </w:r>
            <w:r w:rsidR="00DB4CD4" w:rsidRPr="00911579">
              <w:rPr>
                <w:rFonts w:ascii="Arial Narrow" w:hAnsi="Arial Narrow"/>
                <w:bCs/>
                <w:sz w:val="20"/>
                <w:szCs w:val="20"/>
              </w:rPr>
              <w:t xml:space="preserve"> z celkového rozsahu</w:t>
            </w:r>
            <w:r w:rsidR="009F045A" w:rsidRPr="00911579">
              <w:rPr>
                <w:rFonts w:ascii="Arial Narrow" w:hAnsi="Arial Narrow"/>
                <w:bCs/>
                <w:sz w:val="20"/>
                <w:szCs w:val="20"/>
              </w:rPr>
              <w:t xml:space="preserve"> </w:t>
            </w:r>
            <w:r w:rsidR="009F045A" w:rsidRPr="00AD5878">
              <w:rPr>
                <w:rFonts w:ascii="Arial Narrow" w:hAnsi="Arial Narrow" w:cstheme="minorHAnsi"/>
                <w:sz w:val="20"/>
                <w:szCs w:val="20"/>
              </w:rPr>
              <w:t>cieleného získavania pracovných zručností</w:t>
            </w:r>
            <w:r w:rsidR="00DB4CD4" w:rsidRPr="00911579">
              <w:rPr>
                <w:rFonts w:ascii="Arial Narrow" w:hAnsi="Arial Narrow"/>
                <w:bCs/>
                <w:sz w:val="20"/>
                <w:szCs w:val="20"/>
              </w:rPr>
              <w:t xml:space="preserve"> </w:t>
            </w:r>
            <w:r w:rsidRPr="00911579">
              <w:rPr>
                <w:rFonts w:ascii="Arial Narrow" w:hAnsi="Arial Narrow"/>
                <w:bCs/>
                <w:sz w:val="20"/>
                <w:szCs w:val="20"/>
              </w:rPr>
              <w:t xml:space="preserve">vykonávaná v  reálnych podmienkach u zamestnávateľa, </w:t>
            </w:r>
          </w:p>
          <w:p w:rsidR="00E87266" w:rsidRPr="00DB4CD4" w:rsidRDefault="00E87266" w:rsidP="00DB4CD4">
            <w:pPr>
              <w:pStyle w:val="Odsekzoznamu"/>
              <w:numPr>
                <w:ilvl w:val="0"/>
                <w:numId w:val="47"/>
              </w:numPr>
              <w:tabs>
                <w:tab w:val="left" w:pos="0"/>
              </w:tabs>
              <w:spacing w:before="120" w:after="0" w:line="240" w:lineRule="auto"/>
              <w:jc w:val="both"/>
              <w:rPr>
                <w:rFonts w:ascii="Arial Narrow" w:hAnsi="Arial Narrow"/>
                <w:sz w:val="20"/>
                <w:szCs w:val="20"/>
              </w:rPr>
            </w:pPr>
            <w:r w:rsidRPr="00911579">
              <w:rPr>
                <w:rFonts w:ascii="Arial Narrow" w:hAnsi="Arial Narrow"/>
                <w:b/>
                <w:sz w:val="20"/>
                <w:szCs w:val="20"/>
              </w:rPr>
              <w:t>nejedná sa o</w:t>
            </w:r>
            <w:r w:rsidR="00CC3951" w:rsidRPr="00911579">
              <w:rPr>
                <w:rFonts w:ascii="Arial Narrow" w:hAnsi="Arial Narrow"/>
                <w:b/>
                <w:sz w:val="20"/>
                <w:szCs w:val="20"/>
              </w:rPr>
              <w:t xml:space="preserve"> </w:t>
            </w:r>
            <w:r w:rsidRPr="00911579">
              <w:rPr>
                <w:rFonts w:ascii="Arial Narrow" w:hAnsi="Arial Narrow"/>
                <w:b/>
                <w:sz w:val="20"/>
                <w:szCs w:val="20"/>
              </w:rPr>
              <w:t>všeobecné vzdelávanie</w:t>
            </w:r>
            <w:r w:rsidRPr="00911579">
              <w:rPr>
                <w:rFonts w:ascii="Arial Narrow" w:hAnsi="Arial Narrow"/>
                <w:sz w:val="20"/>
                <w:szCs w:val="20"/>
              </w:rPr>
              <w:t xml:space="preserve"> zamerané </w:t>
            </w:r>
            <w:r w:rsidRPr="00DB4CD4">
              <w:rPr>
                <w:rFonts w:ascii="Arial Narrow" w:hAnsi="Arial Narrow"/>
                <w:sz w:val="20"/>
                <w:szCs w:val="20"/>
              </w:rPr>
              <w:t>na základnú orientáciu v jednotlivých oblastiach,</w:t>
            </w:r>
            <w:r w:rsidRPr="00DB4CD4">
              <w:rPr>
                <w:rFonts w:ascii="Arial Narrow" w:hAnsi="Arial Narrow" w:cs="Tahoma"/>
                <w:color w:val="585858"/>
                <w:sz w:val="20"/>
                <w:szCs w:val="20"/>
              </w:rPr>
              <w:t> </w:t>
            </w:r>
          </w:p>
          <w:p w:rsidR="00E87266" w:rsidRPr="00DB4CD4" w:rsidRDefault="00E87266" w:rsidP="00DB4CD4">
            <w:pPr>
              <w:pStyle w:val="Odsekzoznamu"/>
              <w:numPr>
                <w:ilvl w:val="0"/>
                <w:numId w:val="47"/>
              </w:numPr>
              <w:tabs>
                <w:tab w:val="left" w:pos="0"/>
              </w:tabs>
              <w:spacing w:before="120" w:after="0" w:line="240" w:lineRule="auto"/>
              <w:jc w:val="both"/>
              <w:rPr>
                <w:rFonts w:ascii="Arial Narrow" w:hAnsi="Arial Narrow"/>
                <w:sz w:val="20"/>
                <w:szCs w:val="20"/>
              </w:rPr>
            </w:pPr>
            <w:r w:rsidRPr="00DB4CD4">
              <w:rPr>
                <w:rFonts w:ascii="Arial Narrow" w:hAnsi="Arial Narrow"/>
                <w:b/>
                <w:sz w:val="20"/>
                <w:szCs w:val="20"/>
              </w:rPr>
              <w:t>je realizovan</w:t>
            </w:r>
            <w:r w:rsidR="006E0EE1" w:rsidRPr="00DB4CD4">
              <w:rPr>
                <w:rFonts w:ascii="Arial Narrow" w:hAnsi="Arial Narrow"/>
                <w:b/>
                <w:sz w:val="20"/>
                <w:szCs w:val="20"/>
              </w:rPr>
              <w:t>á</w:t>
            </w:r>
            <w:r w:rsidRPr="00DB4CD4">
              <w:rPr>
                <w:rFonts w:ascii="Arial Narrow" w:hAnsi="Arial Narrow"/>
                <w:b/>
                <w:sz w:val="20"/>
                <w:szCs w:val="20"/>
              </w:rPr>
              <w:t xml:space="preserve"> prezenčnou formou</w:t>
            </w:r>
            <w:r w:rsidRPr="00DB4CD4">
              <w:rPr>
                <w:rFonts w:ascii="Arial Narrow" w:hAnsi="Arial Narrow"/>
                <w:sz w:val="20"/>
                <w:szCs w:val="20"/>
              </w:rPr>
              <w:t xml:space="preserve"> (</w:t>
            </w:r>
            <w:proofErr w:type="spellStart"/>
            <w:r w:rsidRPr="00DB4CD4">
              <w:rPr>
                <w:rFonts w:ascii="Arial Narrow" w:hAnsi="Arial Narrow"/>
                <w:sz w:val="20"/>
                <w:szCs w:val="20"/>
              </w:rPr>
              <w:t>e-learning</w:t>
            </w:r>
            <w:proofErr w:type="spellEnd"/>
            <w:r w:rsidRPr="00DB4CD4">
              <w:rPr>
                <w:rFonts w:ascii="Arial Narrow" w:hAnsi="Arial Narrow"/>
                <w:sz w:val="20"/>
                <w:szCs w:val="20"/>
              </w:rPr>
              <w:t xml:space="preserve"> alebo iná dištančná forma nie sú v rámci tejto výzvy prípustné),</w:t>
            </w:r>
          </w:p>
          <w:p w:rsidR="007B346B" w:rsidRPr="00DB4CD4" w:rsidRDefault="00E87266" w:rsidP="00DB4CD4">
            <w:pPr>
              <w:pStyle w:val="Odsekzoznamu"/>
              <w:numPr>
                <w:ilvl w:val="0"/>
                <w:numId w:val="47"/>
              </w:numPr>
              <w:spacing w:after="0" w:line="240" w:lineRule="auto"/>
              <w:rPr>
                <w:rFonts w:ascii="Arial Narrow" w:hAnsi="Arial Narrow"/>
                <w:sz w:val="20"/>
                <w:szCs w:val="20"/>
              </w:rPr>
            </w:pPr>
            <w:r w:rsidRPr="00DB4CD4">
              <w:rPr>
                <w:rFonts w:ascii="Arial Narrow" w:hAnsi="Arial Narrow"/>
                <w:b/>
                <w:sz w:val="20"/>
                <w:szCs w:val="20"/>
              </w:rPr>
              <w:t>nie je zameran</w:t>
            </w:r>
            <w:r w:rsidR="006E0EE1" w:rsidRPr="00DB4CD4">
              <w:rPr>
                <w:rFonts w:ascii="Arial Narrow" w:hAnsi="Arial Narrow"/>
                <w:b/>
                <w:sz w:val="20"/>
                <w:szCs w:val="20"/>
              </w:rPr>
              <w:t>á</w:t>
            </w:r>
            <w:r w:rsidRPr="00DB4CD4">
              <w:rPr>
                <w:rFonts w:ascii="Arial Narrow" w:hAnsi="Arial Narrow"/>
                <w:b/>
                <w:sz w:val="20"/>
                <w:szCs w:val="20"/>
              </w:rPr>
              <w:t xml:space="preserve"> na pravidelné školenie zamestnancov</w:t>
            </w:r>
            <w:r w:rsidRPr="00DB4CD4">
              <w:rPr>
                <w:rFonts w:ascii="Arial Narrow" w:hAnsi="Arial Narrow"/>
                <w:sz w:val="20"/>
                <w:szCs w:val="20"/>
              </w:rPr>
              <w:t xml:space="preserve"> v oblasti BOZP podľa zákona  č. 124/2006 Z. z. o bezpečnosti a ochrane zdravia pri práci v znení neskorších predpisov</w:t>
            </w:r>
            <w:r w:rsidR="00DB4CD4">
              <w:rPr>
                <w:rFonts w:ascii="Arial Narrow" w:hAnsi="Arial Narrow"/>
                <w:sz w:val="20"/>
                <w:szCs w:val="20"/>
              </w:rPr>
              <w:t>;</w:t>
            </w:r>
          </w:p>
          <w:p w:rsidR="00465782" w:rsidRPr="00465782" w:rsidRDefault="00465782" w:rsidP="00465782">
            <w:pPr>
              <w:pStyle w:val="Odsekzoznamu"/>
              <w:numPr>
                <w:ilvl w:val="0"/>
                <w:numId w:val="43"/>
              </w:numPr>
              <w:spacing w:after="0" w:line="240" w:lineRule="auto"/>
              <w:ind w:left="169" w:hanging="862"/>
              <w:contextualSpacing w:val="0"/>
              <w:rPr>
                <w:rFonts w:ascii="Arial Narrow" w:hAnsi="Arial Narrow"/>
                <w:sz w:val="20"/>
                <w:szCs w:val="20"/>
              </w:rPr>
            </w:pPr>
          </w:p>
          <w:p w:rsidR="00465782" w:rsidRPr="007358A4" w:rsidRDefault="00465782" w:rsidP="007358A4">
            <w:pPr>
              <w:pStyle w:val="Odsekzoznamu"/>
              <w:numPr>
                <w:ilvl w:val="0"/>
                <w:numId w:val="43"/>
              </w:numPr>
              <w:spacing w:after="0" w:line="240" w:lineRule="auto"/>
              <w:ind w:left="169" w:hanging="169"/>
              <w:jc w:val="both"/>
              <w:rPr>
                <w:rFonts w:ascii="Arial Narrow" w:hAnsi="Arial Narrow"/>
                <w:sz w:val="20"/>
                <w:szCs w:val="20"/>
              </w:rPr>
            </w:pPr>
            <w:r w:rsidRPr="00465782">
              <w:rPr>
                <w:rFonts w:ascii="Arial Narrow" w:hAnsi="Arial Narrow"/>
                <w:sz w:val="20"/>
                <w:szCs w:val="20"/>
              </w:rPr>
              <w:t>aktivita</w:t>
            </w:r>
            <w:r w:rsidR="00DB4CD4">
              <w:rPr>
                <w:rFonts w:ascii="Arial Narrow" w:hAnsi="Arial Narrow"/>
                <w:b/>
                <w:sz w:val="20"/>
                <w:szCs w:val="20"/>
              </w:rPr>
              <w:t xml:space="preserve"> 2</w:t>
            </w:r>
            <w:r w:rsidRPr="00465782">
              <w:rPr>
                <w:rFonts w:ascii="Arial Narrow" w:hAnsi="Arial Narrow"/>
                <w:b/>
                <w:sz w:val="20"/>
                <w:szCs w:val="20"/>
              </w:rPr>
              <w:t xml:space="preserve"> </w:t>
            </w:r>
            <w:r w:rsidRPr="00465782">
              <w:rPr>
                <w:rFonts w:ascii="Arial Narrow" w:hAnsi="Arial Narrow"/>
                <w:sz w:val="20"/>
                <w:szCs w:val="20"/>
              </w:rPr>
              <w:t xml:space="preserve">sa </w:t>
            </w:r>
            <w:r w:rsidR="007358A4">
              <w:rPr>
                <w:rFonts w:ascii="Arial Narrow" w:hAnsi="Arial Narrow"/>
                <w:sz w:val="20"/>
                <w:szCs w:val="20"/>
              </w:rPr>
              <w:t xml:space="preserve">v rámci projektu </w:t>
            </w:r>
            <w:r w:rsidRPr="00465782">
              <w:rPr>
                <w:rFonts w:ascii="Arial Narrow" w:hAnsi="Arial Narrow"/>
                <w:sz w:val="20"/>
                <w:szCs w:val="20"/>
              </w:rPr>
              <w:t xml:space="preserve">realizuje </w:t>
            </w:r>
            <w:r w:rsidRPr="00465782">
              <w:rPr>
                <w:rFonts w:ascii="Arial Narrow" w:hAnsi="Arial Narrow"/>
                <w:b/>
                <w:sz w:val="20"/>
                <w:szCs w:val="20"/>
              </w:rPr>
              <w:t>na</w:t>
            </w:r>
            <w:r w:rsidR="00DB4CD4">
              <w:rPr>
                <w:rFonts w:ascii="Arial Narrow" w:hAnsi="Arial Narrow"/>
                <w:b/>
                <w:sz w:val="20"/>
                <w:szCs w:val="20"/>
              </w:rPr>
              <w:t>jdlhšie 6 kalendárnych mesiacov;</w:t>
            </w:r>
          </w:p>
          <w:p w:rsidR="007358A4" w:rsidRPr="00465782" w:rsidRDefault="007358A4" w:rsidP="007358A4">
            <w:pPr>
              <w:pStyle w:val="Odsekzoznamu"/>
              <w:spacing w:after="0" w:line="240" w:lineRule="auto"/>
              <w:ind w:left="169"/>
              <w:rPr>
                <w:rFonts w:ascii="Arial Narrow" w:hAnsi="Arial Narrow"/>
                <w:sz w:val="20"/>
                <w:szCs w:val="20"/>
              </w:rPr>
            </w:pPr>
          </w:p>
          <w:p w:rsidR="00465782" w:rsidRPr="00465782" w:rsidRDefault="00465782" w:rsidP="007358A4">
            <w:pPr>
              <w:pStyle w:val="Odsekzoznamu"/>
              <w:numPr>
                <w:ilvl w:val="0"/>
                <w:numId w:val="43"/>
              </w:numPr>
              <w:spacing w:after="0" w:line="240" w:lineRule="auto"/>
              <w:ind w:left="169" w:hanging="169"/>
              <w:jc w:val="both"/>
              <w:rPr>
                <w:rFonts w:ascii="Arial Narrow" w:hAnsi="Arial Narrow"/>
                <w:sz w:val="20"/>
                <w:szCs w:val="20"/>
              </w:rPr>
            </w:pPr>
            <w:r w:rsidRPr="00465782">
              <w:rPr>
                <w:rFonts w:ascii="Arial Narrow" w:hAnsi="Arial Narrow"/>
                <w:sz w:val="20"/>
                <w:szCs w:val="20"/>
              </w:rPr>
              <w:lastRenderedPageBreak/>
              <w:t xml:space="preserve">aktivita </w:t>
            </w:r>
            <w:r w:rsidR="00DB4CD4">
              <w:rPr>
                <w:rFonts w:ascii="Arial Narrow" w:hAnsi="Arial Narrow"/>
                <w:b/>
                <w:sz w:val="20"/>
                <w:szCs w:val="20"/>
              </w:rPr>
              <w:t>4</w:t>
            </w:r>
            <w:r>
              <w:rPr>
                <w:rFonts w:ascii="Arial Narrow" w:hAnsi="Arial Narrow"/>
                <w:b/>
                <w:sz w:val="20"/>
                <w:szCs w:val="20"/>
              </w:rPr>
              <w:t xml:space="preserve"> </w:t>
            </w:r>
            <w:r w:rsidRPr="00465782">
              <w:rPr>
                <w:rFonts w:ascii="Arial Narrow" w:hAnsi="Arial Narrow"/>
                <w:sz w:val="20"/>
                <w:szCs w:val="20"/>
              </w:rPr>
              <w:t xml:space="preserve">sa </w:t>
            </w:r>
            <w:r w:rsidR="007358A4">
              <w:rPr>
                <w:rFonts w:ascii="Arial Narrow" w:hAnsi="Arial Narrow"/>
                <w:sz w:val="20"/>
                <w:szCs w:val="20"/>
              </w:rPr>
              <w:t xml:space="preserve">v rámci projektu </w:t>
            </w:r>
            <w:r w:rsidRPr="00465782">
              <w:rPr>
                <w:rFonts w:ascii="Arial Narrow" w:hAnsi="Arial Narrow"/>
                <w:sz w:val="20"/>
                <w:szCs w:val="20"/>
              </w:rPr>
              <w:t>realizuje</w:t>
            </w:r>
            <w:r>
              <w:rPr>
                <w:rFonts w:ascii="Arial Narrow" w:hAnsi="Arial Narrow"/>
                <w:b/>
                <w:sz w:val="20"/>
                <w:szCs w:val="20"/>
              </w:rPr>
              <w:t xml:space="preserve"> najdlhšie 3 kalendárne mesiace.</w:t>
            </w:r>
          </w:p>
          <w:p w:rsidR="00B57A15" w:rsidRDefault="00B57A15" w:rsidP="00AE1163">
            <w:pPr>
              <w:pStyle w:val="Odsekzoznamu"/>
              <w:tabs>
                <w:tab w:val="left" w:pos="258"/>
              </w:tabs>
              <w:autoSpaceDE w:val="0"/>
              <w:autoSpaceDN w:val="0"/>
              <w:adjustRightInd w:val="0"/>
              <w:spacing w:after="0" w:line="240" w:lineRule="auto"/>
              <w:ind w:left="169"/>
              <w:rPr>
                <w:rFonts w:ascii="Arial Narrow" w:hAnsi="Arial Narrow"/>
                <w:sz w:val="20"/>
                <w:szCs w:val="20"/>
              </w:rPr>
            </w:pPr>
          </w:p>
          <w:p w:rsidR="00D87091" w:rsidRPr="0024056B" w:rsidRDefault="00D87091" w:rsidP="00D87091">
            <w:pPr>
              <w:spacing w:before="120" w:after="120" w:line="240" w:lineRule="auto"/>
              <w:jc w:val="both"/>
              <w:rPr>
                <w:rFonts w:ascii="Arial Narrow" w:eastAsia="Times New Roman" w:hAnsi="Arial Narrow"/>
                <w:bCs/>
                <w:iCs/>
                <w:sz w:val="20"/>
                <w:szCs w:val="20"/>
                <w:lang w:eastAsia="en-AU"/>
              </w:rPr>
            </w:pPr>
            <w:r w:rsidRPr="00D71653">
              <w:rPr>
                <w:rFonts w:ascii="Arial Narrow" w:hAnsi="Arial Narrow"/>
                <w:spacing w:val="-4"/>
                <w:sz w:val="20"/>
                <w:szCs w:val="20"/>
              </w:rPr>
              <w:t>Podrobnejšie informácie o</w:t>
            </w:r>
            <w:r>
              <w:rPr>
                <w:rFonts w:ascii="Arial Narrow" w:hAnsi="Arial Narrow"/>
                <w:spacing w:val="-4"/>
                <w:sz w:val="20"/>
                <w:szCs w:val="20"/>
              </w:rPr>
              <w:t> oprávnenosti aktivít  sú uvedené</w:t>
            </w:r>
            <w:r w:rsidRPr="00D71653">
              <w:rPr>
                <w:rFonts w:ascii="Arial Narrow" w:hAnsi="Arial Narrow"/>
                <w:spacing w:val="-4"/>
                <w:sz w:val="20"/>
                <w:szCs w:val="20"/>
              </w:rPr>
              <w:t xml:space="preserve"> v Prílohe č. </w:t>
            </w:r>
            <w:r>
              <w:rPr>
                <w:rFonts w:ascii="Arial Narrow" w:hAnsi="Arial Narrow"/>
                <w:spacing w:val="-4"/>
                <w:sz w:val="20"/>
                <w:szCs w:val="20"/>
              </w:rPr>
              <w:t>12</w:t>
            </w:r>
            <w:r w:rsidRPr="00D71653">
              <w:rPr>
                <w:rFonts w:ascii="Arial Narrow" w:hAnsi="Arial Narrow"/>
                <w:spacing w:val="-4"/>
                <w:sz w:val="20"/>
                <w:szCs w:val="20"/>
              </w:rPr>
              <w:t xml:space="preserve"> výzvy</w:t>
            </w:r>
            <w:r>
              <w:rPr>
                <w:rFonts w:ascii="Arial Narrow" w:hAnsi="Arial Narrow"/>
                <w:spacing w:val="-4"/>
                <w:sz w:val="20"/>
                <w:szCs w:val="20"/>
              </w:rPr>
              <w:t>.</w:t>
            </w:r>
          </w:p>
          <w:p w:rsidR="00D87091" w:rsidRPr="00B57A15" w:rsidRDefault="00D87091" w:rsidP="00AE1163">
            <w:pPr>
              <w:pStyle w:val="Odsekzoznamu"/>
              <w:tabs>
                <w:tab w:val="left" w:pos="258"/>
              </w:tabs>
              <w:autoSpaceDE w:val="0"/>
              <w:autoSpaceDN w:val="0"/>
              <w:adjustRightInd w:val="0"/>
              <w:spacing w:after="0" w:line="240" w:lineRule="auto"/>
              <w:ind w:left="169"/>
              <w:rPr>
                <w:rFonts w:ascii="Arial Narrow" w:hAnsi="Arial Narrow"/>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4545D9" w:rsidRDefault="00E87266" w:rsidP="00DF6FA9">
            <w:pPr>
              <w:pStyle w:val="Odsekzoznamu12"/>
              <w:autoSpaceDE w:val="0"/>
              <w:autoSpaceDN w:val="0"/>
              <w:spacing w:before="120" w:after="0" w:line="240" w:lineRule="auto"/>
              <w:ind w:left="0"/>
              <w:contextualSpacing w:val="0"/>
              <w:rPr>
                <w:rFonts w:ascii="Arial Narrow" w:hAnsi="Arial Narrow"/>
                <w:b/>
                <w:sz w:val="20"/>
                <w:szCs w:val="20"/>
              </w:rPr>
            </w:pPr>
            <w:r w:rsidRPr="004545D9">
              <w:rPr>
                <w:rFonts w:ascii="Arial Narrow" w:hAnsi="Arial Narrow"/>
                <w:b/>
                <w:sz w:val="20"/>
                <w:szCs w:val="20"/>
              </w:rPr>
              <w:lastRenderedPageBreak/>
              <w:t>Forma preukázania/ Spôsob overenia</w:t>
            </w:r>
            <w:r w:rsidR="001E52AB">
              <w:rPr>
                <w:rFonts w:ascii="Arial Narrow" w:hAnsi="Arial Narrow"/>
                <w:b/>
                <w:sz w:val="20"/>
                <w:szCs w:val="20"/>
              </w:rPr>
              <w:t>:</w:t>
            </w:r>
          </w:p>
          <w:p w:rsidR="00E87266" w:rsidRPr="004545D9" w:rsidRDefault="00E87266" w:rsidP="00DF6FA9">
            <w:pPr>
              <w:pStyle w:val="Odsekzoznamu12"/>
              <w:autoSpaceDE w:val="0"/>
              <w:autoSpaceDN w:val="0"/>
              <w:spacing w:after="0" w:line="240" w:lineRule="auto"/>
              <w:ind w:left="0"/>
              <w:contextualSpacing w:val="0"/>
              <w:rPr>
                <w:rFonts w:ascii="Arial Narrow" w:hAnsi="Arial Narrow"/>
                <w:b/>
                <w:sz w:val="20"/>
                <w:szCs w:val="20"/>
              </w:rPr>
            </w:pPr>
            <w:r w:rsidRPr="004545D9">
              <w:rPr>
                <w:rFonts w:ascii="Arial Narrow" w:hAnsi="Arial Narrow"/>
                <w:sz w:val="20"/>
                <w:szCs w:val="20"/>
                <w:shd w:val="clear" w:color="auto" w:fill="FFFFFF"/>
                <w:lang w:eastAsia="en-AU"/>
              </w:rPr>
              <w:t xml:space="preserve">Formulár </w:t>
            </w:r>
            <w:proofErr w:type="spellStart"/>
            <w:r w:rsidRPr="004545D9">
              <w:rPr>
                <w:rFonts w:ascii="Arial Narrow" w:hAnsi="Arial Narrow"/>
                <w:sz w:val="20"/>
                <w:szCs w:val="20"/>
                <w:shd w:val="clear" w:color="auto" w:fill="FFFFFF"/>
                <w:lang w:eastAsia="en-AU"/>
              </w:rPr>
              <w:t>ŽoNFP</w:t>
            </w:r>
            <w:proofErr w:type="spellEnd"/>
            <w:r w:rsidRPr="004545D9">
              <w:rPr>
                <w:rFonts w:ascii="Arial Narrow" w:hAnsi="Arial Narrow"/>
                <w:sz w:val="20"/>
                <w:szCs w:val="20"/>
                <w:shd w:val="clear" w:color="auto" w:fill="FFFFFF"/>
                <w:lang w:eastAsia="en-AU"/>
              </w:rPr>
              <w:t xml:space="preserve"> (bod 7.2)</w:t>
            </w:r>
          </w:p>
          <w:p w:rsidR="00E87266" w:rsidRPr="004545D9" w:rsidRDefault="00E87266" w:rsidP="0021519A">
            <w:pPr>
              <w:framePr w:hSpace="141" w:wrap="around" w:vAnchor="text" w:hAnchor="text" w:x="-527" w:y="1"/>
              <w:suppressOverlap/>
              <w:jc w:val="both"/>
              <w:rPr>
                <w:rFonts w:ascii="Arial Narrow" w:hAnsi="Arial Narrow"/>
                <w:sz w:val="20"/>
                <w:szCs w:val="20"/>
              </w:rPr>
            </w:pPr>
          </w:p>
          <w:p w:rsidR="00E87266" w:rsidRPr="004545D9" w:rsidRDefault="00E87266" w:rsidP="00F26BCE">
            <w:pPr>
              <w:spacing w:before="120" w:after="120" w:line="240" w:lineRule="auto"/>
              <w:rPr>
                <w:rFonts w:ascii="Arial Narrow" w:eastAsia="Times New Roman" w:hAnsi="Arial Narrow"/>
                <w:b/>
                <w:sz w:val="20"/>
                <w:szCs w:val="20"/>
                <w:lang w:eastAsia="en-AU"/>
              </w:rPr>
            </w:pPr>
          </w:p>
          <w:p w:rsidR="00E87266" w:rsidRPr="004545D9" w:rsidRDefault="00E87266" w:rsidP="00F26BCE">
            <w:pPr>
              <w:spacing w:before="120" w:after="120" w:line="240" w:lineRule="auto"/>
              <w:rPr>
                <w:rFonts w:ascii="Arial Narrow" w:eastAsia="Times New Roman" w:hAnsi="Arial Narrow"/>
                <w:b/>
                <w:sz w:val="20"/>
                <w:szCs w:val="20"/>
                <w:lang w:eastAsia="en-AU"/>
              </w:rPr>
            </w:pPr>
          </w:p>
        </w:tc>
      </w:tr>
      <w:tr w:rsidR="00E87266" w:rsidRPr="00C7164A"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7164A" w:rsidRDefault="00E87266" w:rsidP="00F24ADA">
            <w:pPr>
              <w:autoSpaceDE w:val="0"/>
              <w:autoSpaceDN w:val="0"/>
              <w:adjustRightInd w:val="0"/>
              <w:spacing w:before="120" w:after="120"/>
              <w:rPr>
                <w:rFonts w:ascii="Arial Narrow" w:eastAsia="Times New Roman" w:hAnsi="Arial Narrow"/>
                <w:b/>
                <w:color w:val="FFFFFF"/>
                <w:lang w:eastAsia="en-AU"/>
              </w:rPr>
            </w:pPr>
            <w:r w:rsidRPr="00C7164A">
              <w:rPr>
                <w:rFonts w:ascii="Arial Narrow" w:eastAsia="Times New Roman" w:hAnsi="Arial Narrow"/>
                <w:b/>
                <w:color w:val="FFFFFF"/>
                <w:lang w:eastAsia="en-AU"/>
              </w:rPr>
              <w:lastRenderedPageBreak/>
              <w:t>2.</w:t>
            </w:r>
            <w:r>
              <w:rPr>
                <w:rFonts w:ascii="Arial Narrow" w:eastAsia="Times New Roman" w:hAnsi="Arial Narrow"/>
                <w:b/>
                <w:color w:val="FFFFFF"/>
                <w:lang w:eastAsia="en-AU"/>
              </w:rPr>
              <w:t>4</w:t>
            </w:r>
            <w:r w:rsidRPr="00C7164A">
              <w:rPr>
                <w:rFonts w:ascii="Arial Narrow" w:eastAsia="Times New Roman" w:hAnsi="Arial Narrow"/>
                <w:b/>
                <w:color w:val="FFFFFF"/>
                <w:lang w:eastAsia="en-AU"/>
              </w:rPr>
              <w:t xml:space="preserve"> Oprávnenosť výdavkov realizácie projektu</w:t>
            </w:r>
          </w:p>
        </w:tc>
      </w:tr>
      <w:tr w:rsidR="00E87266" w:rsidRPr="002A538E"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D77191" w:rsidRDefault="00D77191" w:rsidP="00B57A15">
            <w:pPr>
              <w:spacing w:before="120" w:after="0"/>
              <w:jc w:val="both"/>
              <w:rPr>
                <w:rFonts w:ascii="Arial Narrow" w:hAnsi="Arial Narrow"/>
                <w:sz w:val="20"/>
                <w:szCs w:val="20"/>
              </w:rPr>
            </w:pPr>
            <w:r w:rsidRPr="00D53169">
              <w:rPr>
                <w:rFonts w:ascii="Arial Narrow" w:hAnsi="Arial Narrow"/>
                <w:sz w:val="20"/>
                <w:szCs w:val="20"/>
              </w:rPr>
              <w:t>Výdavky projektu sú oprávnené najskôr v</w:t>
            </w:r>
            <w:r>
              <w:rPr>
                <w:rFonts w:ascii="Arial Narrow" w:hAnsi="Arial Narrow"/>
                <w:sz w:val="20"/>
                <w:szCs w:val="20"/>
              </w:rPr>
              <w:t> </w:t>
            </w:r>
            <w:r w:rsidRPr="00D53169">
              <w:rPr>
                <w:rFonts w:ascii="Arial Narrow" w:hAnsi="Arial Narrow"/>
                <w:sz w:val="20"/>
                <w:szCs w:val="20"/>
              </w:rPr>
              <w:t>d</w:t>
            </w:r>
            <w:r>
              <w:rPr>
                <w:rFonts w:ascii="Arial Narrow" w:hAnsi="Arial Narrow"/>
                <w:sz w:val="20"/>
                <w:szCs w:val="20"/>
              </w:rPr>
              <w:t>eň</w:t>
            </w:r>
            <w:r w:rsidRPr="00D53169">
              <w:rPr>
                <w:rFonts w:ascii="Arial Narrow" w:hAnsi="Arial Narrow"/>
                <w:sz w:val="20"/>
                <w:szCs w:val="20"/>
              </w:rPr>
              <w:t>, v ktorom Zmluva o poskytnutí NFP nadobudla účinnosť</w:t>
            </w:r>
            <w:r>
              <w:rPr>
                <w:rFonts w:ascii="Arial Narrow" w:hAnsi="Arial Narrow"/>
                <w:sz w:val="20"/>
                <w:szCs w:val="20"/>
              </w:rPr>
              <w:t xml:space="preserve"> </w:t>
            </w:r>
            <w:r w:rsidRPr="008E0C4E">
              <w:rPr>
                <w:rFonts w:ascii="Arial Narrow" w:hAnsi="Arial Narrow"/>
                <w:bCs/>
                <w:sz w:val="20"/>
                <w:szCs w:val="20"/>
              </w:rPr>
              <w:t>a zároveň odo dňa začatia hlavnej aktivity</w:t>
            </w:r>
            <w:r>
              <w:rPr>
                <w:rFonts w:ascii="Arial Narrow" w:hAnsi="Arial Narrow"/>
                <w:bCs/>
                <w:sz w:val="20"/>
                <w:szCs w:val="20"/>
              </w:rPr>
              <w:t>,</w:t>
            </w:r>
            <w:r>
              <w:rPr>
                <w:rFonts w:ascii="Arial Narrow" w:hAnsi="Arial Narrow"/>
                <w:sz w:val="20"/>
                <w:szCs w:val="20"/>
              </w:rPr>
              <w:t xml:space="preserve"> a najneskôr </w:t>
            </w:r>
            <w:r w:rsidRPr="00F24ADA">
              <w:rPr>
                <w:rFonts w:ascii="Arial Narrow" w:hAnsi="Arial Narrow"/>
                <w:sz w:val="20"/>
                <w:szCs w:val="20"/>
              </w:rPr>
              <w:t>do 31.12.202</w:t>
            </w:r>
            <w:r>
              <w:rPr>
                <w:rFonts w:ascii="Arial Narrow" w:hAnsi="Arial Narrow"/>
                <w:sz w:val="20"/>
                <w:szCs w:val="20"/>
              </w:rPr>
              <w:t>0</w:t>
            </w:r>
            <w:r w:rsidRPr="00F24ADA">
              <w:rPr>
                <w:rFonts w:ascii="Arial Narrow" w:hAnsi="Arial Narrow"/>
                <w:sz w:val="20"/>
                <w:szCs w:val="20"/>
              </w:rPr>
              <w:t>.</w:t>
            </w:r>
          </w:p>
          <w:p w:rsidR="00ED317E" w:rsidRPr="002971A5" w:rsidRDefault="00ED317E" w:rsidP="00B57A15">
            <w:pPr>
              <w:spacing w:before="120" w:after="0"/>
              <w:jc w:val="both"/>
              <w:rPr>
                <w:rFonts w:ascii="Arial Narrow" w:hAnsi="Arial Narrow"/>
                <w:b/>
                <w:sz w:val="20"/>
                <w:szCs w:val="20"/>
              </w:rPr>
            </w:pPr>
            <w:r w:rsidRPr="0073040E">
              <w:rPr>
                <w:rFonts w:ascii="Arial Narrow" w:hAnsi="Arial Narrow"/>
                <w:b/>
                <w:sz w:val="20"/>
                <w:szCs w:val="20"/>
              </w:rPr>
              <w:t>Žiadateľ vypĺňa rozpočet</w:t>
            </w:r>
            <w:r>
              <w:rPr>
                <w:rFonts w:ascii="Arial Narrow" w:hAnsi="Arial Narrow"/>
                <w:b/>
                <w:sz w:val="20"/>
                <w:szCs w:val="20"/>
              </w:rPr>
              <w:t xml:space="preserve"> projektu </w:t>
            </w:r>
            <w:r w:rsidRPr="00B57A15">
              <w:rPr>
                <w:rFonts w:ascii="Arial Narrow" w:hAnsi="Arial Narrow"/>
                <w:sz w:val="20"/>
                <w:szCs w:val="20"/>
              </w:rPr>
              <w:t>s podrobným komentárom, ktorý je</w:t>
            </w:r>
            <w:r w:rsidRPr="0073040E">
              <w:rPr>
                <w:rFonts w:ascii="Arial Narrow" w:hAnsi="Arial Narrow"/>
                <w:b/>
                <w:sz w:val="20"/>
                <w:szCs w:val="20"/>
              </w:rPr>
              <w:t xml:space="preserve"> </w:t>
            </w:r>
            <w:r>
              <w:rPr>
                <w:rFonts w:ascii="Arial Narrow" w:hAnsi="Arial Narrow"/>
                <w:b/>
                <w:sz w:val="20"/>
                <w:szCs w:val="20"/>
              </w:rPr>
              <w:t>Prílohou č. 1</w:t>
            </w:r>
            <w:r w:rsidR="004461D4">
              <w:rPr>
                <w:rFonts w:ascii="Arial Narrow" w:hAnsi="Arial Narrow"/>
                <w:b/>
                <w:sz w:val="20"/>
                <w:szCs w:val="20"/>
              </w:rPr>
              <w:t>3</w:t>
            </w:r>
            <w:r w:rsidRPr="0073040E">
              <w:rPr>
                <w:rFonts w:ascii="Arial Narrow" w:hAnsi="Arial Narrow"/>
                <w:b/>
                <w:sz w:val="20"/>
                <w:szCs w:val="20"/>
              </w:rPr>
              <w:t xml:space="preserve"> </w:t>
            </w:r>
            <w:r>
              <w:rPr>
                <w:rFonts w:ascii="Arial Narrow" w:hAnsi="Arial Narrow"/>
                <w:b/>
                <w:sz w:val="20"/>
                <w:szCs w:val="20"/>
              </w:rPr>
              <w:t xml:space="preserve">výzvy. </w:t>
            </w:r>
          </w:p>
          <w:p w:rsidR="00BB28BF" w:rsidRPr="00B57A15" w:rsidRDefault="00BB28BF" w:rsidP="00563FD2">
            <w:pPr>
              <w:spacing w:before="120" w:after="120" w:line="240" w:lineRule="auto"/>
              <w:jc w:val="both"/>
              <w:rPr>
                <w:rFonts w:ascii="Arial Narrow" w:eastAsia="Times New Roman" w:hAnsi="Arial Narrow"/>
                <w:b/>
                <w:sz w:val="20"/>
                <w:szCs w:val="20"/>
                <w:lang w:eastAsia="en-AU"/>
              </w:rPr>
            </w:pPr>
            <w:r w:rsidRPr="00B57A15">
              <w:rPr>
                <w:rFonts w:ascii="Arial Narrow" w:eastAsia="Times New Roman" w:hAnsi="Arial Narrow"/>
                <w:b/>
                <w:sz w:val="20"/>
                <w:szCs w:val="20"/>
                <w:lang w:eastAsia="en-AU"/>
              </w:rPr>
              <w:t xml:space="preserve">Skupiny oprávnených výdavkov projektu sa určujú vo vecnom súlade s jednotlivými typmi plánovaných aktivít projektu nasledovne: </w:t>
            </w:r>
          </w:p>
          <w:p w:rsidR="00E87266" w:rsidRDefault="00E87266" w:rsidP="00FB2B02">
            <w:pPr>
              <w:spacing w:before="120" w:after="120" w:line="240" w:lineRule="auto"/>
              <w:jc w:val="both"/>
              <w:rPr>
                <w:rFonts w:ascii="Arial Narrow" w:eastAsia="Times New Roman" w:hAnsi="Arial Narrow"/>
                <w:b/>
                <w:sz w:val="20"/>
                <w:szCs w:val="20"/>
                <w:lang w:eastAsia="en-AU"/>
              </w:rPr>
            </w:pPr>
            <w:r w:rsidRPr="0021519A">
              <w:rPr>
                <w:rFonts w:ascii="Arial Narrow" w:eastAsia="Times New Roman" w:hAnsi="Arial Narrow"/>
                <w:b/>
                <w:sz w:val="20"/>
                <w:szCs w:val="20"/>
                <w:highlight w:val="lightGray"/>
                <w:lang w:eastAsia="en-AU"/>
              </w:rPr>
              <w:t xml:space="preserve">521 </w:t>
            </w:r>
            <w:r w:rsidR="00ED317E">
              <w:rPr>
                <w:rFonts w:ascii="Arial Narrow" w:eastAsia="Times New Roman" w:hAnsi="Arial Narrow"/>
                <w:b/>
                <w:sz w:val="20"/>
                <w:szCs w:val="20"/>
                <w:highlight w:val="lightGray"/>
                <w:lang w:eastAsia="en-AU"/>
              </w:rPr>
              <w:t xml:space="preserve"> </w:t>
            </w:r>
            <w:r w:rsidRPr="0021519A">
              <w:rPr>
                <w:rFonts w:ascii="Arial Narrow" w:eastAsia="Times New Roman" w:hAnsi="Arial Narrow"/>
                <w:b/>
                <w:sz w:val="20"/>
                <w:szCs w:val="20"/>
                <w:highlight w:val="lightGray"/>
                <w:lang w:eastAsia="en-AU"/>
              </w:rPr>
              <w:t xml:space="preserve">– </w:t>
            </w:r>
            <w:r w:rsidR="00ED317E">
              <w:rPr>
                <w:rFonts w:ascii="Arial Narrow" w:eastAsia="Times New Roman" w:hAnsi="Arial Narrow"/>
                <w:b/>
                <w:sz w:val="20"/>
                <w:szCs w:val="20"/>
                <w:highlight w:val="lightGray"/>
                <w:lang w:eastAsia="en-AU"/>
              </w:rPr>
              <w:t xml:space="preserve"> </w:t>
            </w:r>
            <w:r w:rsidRPr="0021519A">
              <w:rPr>
                <w:rFonts w:ascii="Arial Narrow" w:eastAsia="Times New Roman" w:hAnsi="Arial Narrow"/>
                <w:b/>
                <w:sz w:val="20"/>
                <w:szCs w:val="20"/>
                <w:highlight w:val="lightGray"/>
                <w:lang w:eastAsia="en-AU"/>
              </w:rPr>
              <w:t>Mzdové výdavky</w:t>
            </w:r>
            <w:r w:rsidRPr="0024056B">
              <w:rPr>
                <w:rFonts w:ascii="Arial Narrow" w:eastAsia="Times New Roman" w:hAnsi="Arial Narrow"/>
                <w:b/>
                <w:sz w:val="20"/>
                <w:szCs w:val="20"/>
                <w:lang w:eastAsia="en-AU"/>
              </w:rPr>
              <w:t xml:space="preserve"> </w:t>
            </w:r>
          </w:p>
          <w:p w:rsidR="00AB0C16" w:rsidRPr="00B60992" w:rsidRDefault="00E87266" w:rsidP="00B5301F">
            <w:pPr>
              <w:pStyle w:val="Nadpis1"/>
              <w:numPr>
                <w:ilvl w:val="0"/>
                <w:numId w:val="27"/>
              </w:numPr>
              <w:tabs>
                <w:tab w:val="left" w:pos="0"/>
              </w:tabs>
              <w:spacing w:before="60" w:after="0" w:line="240" w:lineRule="auto"/>
              <w:ind w:left="176" w:hanging="176"/>
              <w:jc w:val="both"/>
              <w:rPr>
                <w:rFonts w:ascii="Arial Narrow" w:hAnsi="Arial Narrow" w:cs="Calibri"/>
                <w:sz w:val="20"/>
                <w:szCs w:val="20"/>
                <w:u w:val="single"/>
              </w:rPr>
            </w:pPr>
            <w:r w:rsidRPr="00B60992">
              <w:rPr>
                <w:rFonts w:ascii="Arial Narrow" w:hAnsi="Arial Narrow" w:cs="Calibri"/>
                <w:sz w:val="20"/>
                <w:szCs w:val="20"/>
                <w:u w:val="single"/>
              </w:rPr>
              <w:t xml:space="preserve">Odborného personálu </w:t>
            </w:r>
          </w:p>
          <w:p w:rsidR="00E87266" w:rsidRPr="00B57A15" w:rsidRDefault="00CB5218" w:rsidP="00B57A15">
            <w:pPr>
              <w:pStyle w:val="Nadpis1"/>
              <w:tabs>
                <w:tab w:val="left" w:pos="0"/>
              </w:tabs>
              <w:spacing w:before="60" w:after="0" w:line="240" w:lineRule="auto"/>
              <w:jc w:val="both"/>
              <w:rPr>
                <w:rFonts w:ascii="Arial Narrow" w:hAnsi="Arial Narrow"/>
                <w:b w:val="0"/>
                <w:sz w:val="20"/>
                <w:szCs w:val="20"/>
              </w:rPr>
            </w:pPr>
            <w:r w:rsidRPr="00B57A15">
              <w:rPr>
                <w:rFonts w:ascii="Arial Narrow" w:hAnsi="Arial Narrow"/>
                <w:b w:val="0"/>
                <w:sz w:val="20"/>
                <w:szCs w:val="20"/>
              </w:rPr>
              <w:t xml:space="preserve">V rámci odborného personálu </w:t>
            </w:r>
            <w:r w:rsidR="00D20546">
              <w:rPr>
                <w:rFonts w:ascii="Arial Narrow" w:hAnsi="Arial Narrow"/>
                <w:sz w:val="20"/>
                <w:szCs w:val="20"/>
              </w:rPr>
              <w:t xml:space="preserve">sú podporované </w:t>
            </w:r>
            <w:r>
              <w:rPr>
                <w:rFonts w:ascii="Arial Narrow" w:hAnsi="Arial Narrow"/>
                <w:sz w:val="20"/>
                <w:szCs w:val="20"/>
              </w:rPr>
              <w:t>nasledujúce p</w:t>
            </w:r>
            <w:r w:rsidR="00E87266">
              <w:rPr>
                <w:rFonts w:ascii="Arial Narrow" w:hAnsi="Arial Narrow"/>
                <w:sz w:val="20"/>
                <w:szCs w:val="20"/>
              </w:rPr>
              <w:t xml:space="preserve">ozície </w:t>
            </w:r>
            <w:r w:rsidR="00E87266" w:rsidRPr="00B57A15">
              <w:rPr>
                <w:rFonts w:ascii="Arial Narrow" w:hAnsi="Arial Narrow"/>
                <w:b w:val="0"/>
                <w:sz w:val="20"/>
                <w:szCs w:val="20"/>
              </w:rPr>
              <w:t xml:space="preserve">odborných pracovníkov: </w:t>
            </w:r>
          </w:p>
          <w:p w:rsidR="00E87266" w:rsidRDefault="00C5713C" w:rsidP="0021519A">
            <w:pPr>
              <w:pStyle w:val="Odsekzoznamu"/>
              <w:spacing w:after="0" w:line="240" w:lineRule="auto"/>
              <w:ind w:left="284"/>
              <w:jc w:val="both"/>
              <w:rPr>
                <w:rFonts w:ascii="Arial Narrow" w:hAnsi="Arial Narrow" w:cs="Arial"/>
                <w:color w:val="000000"/>
                <w:sz w:val="20"/>
                <w:szCs w:val="20"/>
              </w:rPr>
            </w:pPr>
            <w:r>
              <w:rPr>
                <w:rFonts w:ascii="Arial Narrow" w:hAnsi="Arial Narrow" w:cs="Arial"/>
                <w:color w:val="000000"/>
                <w:sz w:val="20"/>
                <w:szCs w:val="20"/>
              </w:rPr>
              <w:t>-</w:t>
            </w:r>
            <w:r w:rsidR="00E87266">
              <w:rPr>
                <w:rFonts w:ascii="Arial Narrow" w:hAnsi="Arial Narrow" w:cs="Arial"/>
                <w:color w:val="000000"/>
                <w:sz w:val="20"/>
                <w:szCs w:val="20"/>
              </w:rPr>
              <w:t xml:space="preserve"> </w:t>
            </w:r>
            <w:r>
              <w:rPr>
                <w:rFonts w:ascii="Arial Narrow" w:hAnsi="Arial Narrow" w:cs="Arial"/>
                <w:color w:val="000000"/>
                <w:sz w:val="20"/>
                <w:szCs w:val="20"/>
              </w:rPr>
              <w:t xml:space="preserve"> </w:t>
            </w:r>
            <w:r w:rsidR="00E87266" w:rsidRPr="00CB52FE">
              <w:rPr>
                <w:rFonts w:ascii="Arial Narrow" w:hAnsi="Arial Narrow" w:cs="Arial"/>
                <w:color w:val="000000"/>
                <w:sz w:val="20"/>
                <w:szCs w:val="20"/>
              </w:rPr>
              <w:t xml:space="preserve">Odborný pracovník </w:t>
            </w:r>
            <w:r w:rsidR="00E87266">
              <w:rPr>
                <w:rFonts w:ascii="Arial Narrow" w:hAnsi="Arial Narrow" w:cs="Arial"/>
                <w:color w:val="000000"/>
                <w:sz w:val="20"/>
                <w:szCs w:val="20"/>
              </w:rPr>
              <w:t xml:space="preserve">zamestnávateľa pre oblasť náboru a výberu zamestnancov </w:t>
            </w:r>
          </w:p>
          <w:p w:rsidR="00E87266" w:rsidRPr="00AD5147" w:rsidRDefault="00C5713C" w:rsidP="0021519A">
            <w:pPr>
              <w:pStyle w:val="Odsekzoznamu"/>
              <w:spacing w:after="0" w:line="240" w:lineRule="auto"/>
              <w:ind w:left="284"/>
              <w:jc w:val="both"/>
              <w:rPr>
                <w:rFonts w:ascii="Arial Narrow" w:hAnsi="Arial Narrow" w:cs="Calibri"/>
                <w:sz w:val="20"/>
                <w:szCs w:val="20"/>
              </w:rPr>
            </w:pPr>
            <w:r>
              <w:rPr>
                <w:rFonts w:ascii="Arial Narrow" w:hAnsi="Arial Narrow" w:cs="Calibri"/>
                <w:sz w:val="20"/>
                <w:szCs w:val="20"/>
              </w:rPr>
              <w:t>-</w:t>
            </w:r>
            <w:r w:rsidR="00E87266">
              <w:rPr>
                <w:rFonts w:ascii="Arial Narrow" w:hAnsi="Arial Narrow" w:cs="Calibri"/>
                <w:sz w:val="20"/>
                <w:szCs w:val="20"/>
              </w:rPr>
              <w:t xml:space="preserve"> </w:t>
            </w:r>
            <w:r>
              <w:rPr>
                <w:rFonts w:ascii="Arial Narrow" w:hAnsi="Arial Narrow" w:cs="Calibri"/>
                <w:sz w:val="20"/>
                <w:szCs w:val="20"/>
              </w:rPr>
              <w:t xml:space="preserve"> </w:t>
            </w:r>
            <w:r w:rsidR="00E87266" w:rsidRPr="0054245C">
              <w:rPr>
                <w:rFonts w:ascii="Arial Narrow" w:hAnsi="Arial Narrow" w:cs="Calibri"/>
                <w:sz w:val="20"/>
                <w:szCs w:val="20"/>
              </w:rPr>
              <w:t>Odborný pracovník zamestnávateľa pre oblasť vzdelávani</w:t>
            </w:r>
            <w:r w:rsidR="00E87266" w:rsidRPr="00826E6F">
              <w:rPr>
                <w:rFonts w:ascii="Arial Narrow" w:hAnsi="Arial Narrow" w:cs="Calibri"/>
                <w:sz w:val="20"/>
                <w:szCs w:val="20"/>
              </w:rPr>
              <w:t>a a</w:t>
            </w:r>
            <w:r w:rsidR="00E87266" w:rsidRPr="00AD5147">
              <w:rPr>
                <w:rFonts w:ascii="Arial Narrow" w:hAnsi="Arial Narrow" w:cs="Calibri"/>
                <w:sz w:val="20"/>
                <w:szCs w:val="20"/>
              </w:rPr>
              <w:t xml:space="preserve"> rozvoja </w:t>
            </w:r>
            <w:r w:rsidR="00E87266">
              <w:rPr>
                <w:rFonts w:ascii="Arial Narrow" w:hAnsi="Arial Narrow" w:cs="Calibri"/>
                <w:sz w:val="20"/>
                <w:szCs w:val="20"/>
              </w:rPr>
              <w:t>zamestnancov</w:t>
            </w:r>
            <w:r w:rsidR="00E87266" w:rsidRPr="00AD5147">
              <w:rPr>
                <w:rFonts w:ascii="Arial Narrow" w:hAnsi="Arial Narrow" w:cs="Calibri"/>
                <w:sz w:val="20"/>
                <w:szCs w:val="20"/>
              </w:rPr>
              <w:t xml:space="preserve"> </w:t>
            </w:r>
          </w:p>
          <w:p w:rsidR="00E87266" w:rsidRPr="0054245C" w:rsidRDefault="00C5713C" w:rsidP="0021519A">
            <w:pPr>
              <w:pStyle w:val="Odsekzoznamu"/>
              <w:spacing w:after="0" w:line="240" w:lineRule="auto"/>
              <w:ind w:left="284"/>
              <w:jc w:val="both"/>
              <w:rPr>
                <w:rFonts w:ascii="Arial Narrow" w:hAnsi="Arial Narrow" w:cs="Calibri"/>
                <w:sz w:val="20"/>
                <w:szCs w:val="20"/>
              </w:rPr>
            </w:pPr>
            <w:r>
              <w:rPr>
                <w:rFonts w:ascii="Arial Narrow" w:hAnsi="Arial Narrow" w:cs="Calibri"/>
                <w:sz w:val="20"/>
                <w:szCs w:val="20"/>
              </w:rPr>
              <w:t xml:space="preserve">-  </w:t>
            </w:r>
            <w:r w:rsidR="00E87266" w:rsidRPr="00462C3F">
              <w:rPr>
                <w:rFonts w:ascii="Arial Narrow" w:hAnsi="Arial Narrow" w:cs="Calibri"/>
                <w:sz w:val="20"/>
                <w:szCs w:val="20"/>
              </w:rPr>
              <w:t xml:space="preserve">Inštruktor / </w:t>
            </w:r>
            <w:r w:rsidR="00E87266" w:rsidRPr="0054245C">
              <w:rPr>
                <w:rFonts w:ascii="Arial Narrow" w:hAnsi="Arial Narrow" w:cs="Calibri"/>
                <w:sz w:val="20"/>
                <w:szCs w:val="20"/>
              </w:rPr>
              <w:t xml:space="preserve">majster </w:t>
            </w:r>
          </w:p>
          <w:p w:rsidR="00E87266" w:rsidRPr="00887C03" w:rsidRDefault="00C5713C" w:rsidP="0021519A">
            <w:pPr>
              <w:pStyle w:val="Odsekzoznamu"/>
              <w:spacing w:after="0" w:line="240" w:lineRule="auto"/>
              <w:ind w:left="1068" w:hanging="784"/>
              <w:jc w:val="both"/>
              <w:rPr>
                <w:rFonts w:ascii="Arial Narrow" w:hAnsi="Arial Narrow" w:cs="Calibri"/>
                <w:sz w:val="20"/>
                <w:szCs w:val="20"/>
              </w:rPr>
            </w:pPr>
            <w:r>
              <w:rPr>
                <w:rFonts w:ascii="Arial Narrow" w:hAnsi="Arial Narrow" w:cs="Calibri"/>
                <w:sz w:val="20"/>
                <w:szCs w:val="20"/>
              </w:rPr>
              <w:t>-</w:t>
            </w:r>
            <w:r w:rsidR="00E87266" w:rsidRPr="00462C3F">
              <w:rPr>
                <w:rFonts w:ascii="Arial Narrow" w:hAnsi="Arial Narrow" w:cs="Calibri"/>
                <w:sz w:val="20"/>
                <w:szCs w:val="20"/>
              </w:rPr>
              <w:t xml:space="preserve"> </w:t>
            </w:r>
            <w:r>
              <w:rPr>
                <w:rFonts w:ascii="Arial Narrow" w:hAnsi="Arial Narrow" w:cs="Calibri"/>
                <w:sz w:val="20"/>
                <w:szCs w:val="20"/>
              </w:rPr>
              <w:t xml:space="preserve"> </w:t>
            </w:r>
            <w:r w:rsidR="00E87266">
              <w:rPr>
                <w:rFonts w:ascii="Arial Narrow" w:hAnsi="Arial Narrow" w:cs="Calibri"/>
                <w:sz w:val="20"/>
                <w:szCs w:val="20"/>
              </w:rPr>
              <w:t>L</w:t>
            </w:r>
            <w:r w:rsidR="00E87266" w:rsidRPr="00462C3F">
              <w:rPr>
                <w:rFonts w:ascii="Arial Narrow" w:hAnsi="Arial Narrow" w:cs="Calibri"/>
                <w:sz w:val="20"/>
                <w:szCs w:val="20"/>
              </w:rPr>
              <w:t>ektor</w:t>
            </w:r>
            <w:r w:rsidR="00E87266">
              <w:rPr>
                <w:rFonts w:ascii="Arial Narrow" w:hAnsi="Arial Narrow" w:cs="Calibri"/>
                <w:sz w:val="20"/>
                <w:szCs w:val="20"/>
              </w:rPr>
              <w:t xml:space="preserve"> </w:t>
            </w:r>
          </w:p>
          <w:p w:rsidR="007B346B" w:rsidRPr="00B65068" w:rsidRDefault="007B346B" w:rsidP="00B57A15">
            <w:pPr>
              <w:spacing w:before="60" w:after="0" w:line="240" w:lineRule="auto"/>
              <w:jc w:val="both"/>
              <w:rPr>
                <w:rFonts w:ascii="Arial Narrow" w:hAnsi="Arial Narrow"/>
                <w:sz w:val="20"/>
                <w:szCs w:val="20"/>
              </w:rPr>
            </w:pPr>
            <w:r>
              <w:rPr>
                <w:rFonts w:ascii="Arial Narrow" w:hAnsi="Arial Narrow"/>
                <w:sz w:val="20"/>
                <w:szCs w:val="20"/>
              </w:rPr>
              <w:t>B</w:t>
            </w:r>
            <w:r w:rsidRPr="00B65068">
              <w:rPr>
                <w:rFonts w:ascii="Arial Narrow" w:hAnsi="Arial Narrow"/>
                <w:sz w:val="20"/>
                <w:szCs w:val="20"/>
              </w:rPr>
              <w:t>ližš</w:t>
            </w:r>
            <w:r>
              <w:rPr>
                <w:rFonts w:ascii="Arial Narrow" w:hAnsi="Arial Narrow"/>
                <w:sz w:val="20"/>
                <w:szCs w:val="20"/>
              </w:rPr>
              <w:t>í</w:t>
            </w:r>
            <w:r w:rsidRPr="00B65068">
              <w:rPr>
                <w:rFonts w:ascii="Arial Narrow" w:hAnsi="Arial Narrow"/>
                <w:sz w:val="20"/>
                <w:szCs w:val="20"/>
              </w:rPr>
              <w:t xml:space="preserve"> pop</w:t>
            </w:r>
            <w:r>
              <w:rPr>
                <w:rFonts w:ascii="Arial Narrow" w:hAnsi="Arial Narrow"/>
                <w:sz w:val="20"/>
                <w:szCs w:val="20"/>
              </w:rPr>
              <w:t>i</w:t>
            </w:r>
            <w:r w:rsidRPr="00B65068">
              <w:rPr>
                <w:rFonts w:ascii="Arial Narrow" w:hAnsi="Arial Narrow"/>
                <w:sz w:val="20"/>
                <w:szCs w:val="20"/>
              </w:rPr>
              <w:t>s</w:t>
            </w:r>
            <w:r>
              <w:rPr>
                <w:rFonts w:ascii="Arial Narrow" w:hAnsi="Arial Narrow"/>
                <w:sz w:val="20"/>
                <w:szCs w:val="20"/>
              </w:rPr>
              <w:t xml:space="preserve"> aplikácie výdavkov je uvedený </w:t>
            </w:r>
            <w:r w:rsidRPr="00B65068">
              <w:rPr>
                <w:rFonts w:ascii="Arial Narrow" w:hAnsi="Arial Narrow"/>
                <w:sz w:val="20"/>
                <w:szCs w:val="20"/>
              </w:rPr>
              <w:t>v </w:t>
            </w:r>
            <w:r w:rsidR="00C5713C" w:rsidRPr="00B57A15">
              <w:rPr>
                <w:rFonts w:ascii="Arial Narrow" w:hAnsi="Arial Narrow"/>
                <w:b/>
                <w:sz w:val="20"/>
                <w:szCs w:val="20"/>
              </w:rPr>
              <w:t>P</w:t>
            </w:r>
            <w:r w:rsidRPr="00B57A15">
              <w:rPr>
                <w:rFonts w:ascii="Arial Narrow" w:hAnsi="Arial Narrow"/>
                <w:b/>
                <w:sz w:val="20"/>
                <w:szCs w:val="20"/>
              </w:rPr>
              <w:t>rílohe č. 1</w:t>
            </w:r>
            <w:r w:rsidR="00166146">
              <w:rPr>
                <w:rFonts w:ascii="Arial Narrow" w:hAnsi="Arial Narrow"/>
                <w:b/>
                <w:sz w:val="20"/>
                <w:szCs w:val="20"/>
              </w:rPr>
              <w:t>2</w:t>
            </w:r>
            <w:r w:rsidRPr="00B57A15">
              <w:rPr>
                <w:rFonts w:ascii="Arial Narrow" w:hAnsi="Arial Narrow"/>
                <w:b/>
                <w:sz w:val="20"/>
                <w:szCs w:val="20"/>
              </w:rPr>
              <w:t xml:space="preserve"> výzvy. </w:t>
            </w:r>
          </w:p>
          <w:p w:rsidR="00E87266" w:rsidRPr="00B57A15" w:rsidRDefault="00E87266" w:rsidP="00B57A15">
            <w:pPr>
              <w:spacing w:before="80" w:after="0" w:line="240" w:lineRule="auto"/>
              <w:jc w:val="both"/>
              <w:rPr>
                <w:rFonts w:ascii="Arial Narrow" w:hAnsi="Arial Narrow"/>
                <w:b/>
                <w:sz w:val="20"/>
                <w:szCs w:val="20"/>
              </w:rPr>
            </w:pPr>
            <w:r w:rsidRPr="00B57A15">
              <w:rPr>
                <w:rFonts w:ascii="Arial Narrow" w:hAnsi="Arial Narrow"/>
                <w:b/>
                <w:sz w:val="20"/>
                <w:szCs w:val="20"/>
                <w:u w:val="single"/>
              </w:rPr>
              <w:t>II</w:t>
            </w:r>
            <w:r w:rsidR="00AB0C16">
              <w:rPr>
                <w:rFonts w:ascii="Arial Narrow" w:hAnsi="Arial Narrow"/>
                <w:b/>
                <w:sz w:val="20"/>
                <w:szCs w:val="20"/>
                <w:u w:val="single"/>
              </w:rPr>
              <w:t>.</w:t>
            </w:r>
            <w:r w:rsidRPr="000E3253">
              <w:rPr>
                <w:rFonts w:ascii="Arial Narrow" w:hAnsi="Arial Narrow"/>
                <w:b/>
                <w:sz w:val="20"/>
                <w:szCs w:val="20"/>
                <w:u w:val="single"/>
              </w:rPr>
              <w:t xml:space="preserve"> </w:t>
            </w:r>
            <w:r>
              <w:rPr>
                <w:rFonts w:ascii="Arial Narrow" w:hAnsi="Arial Narrow"/>
                <w:b/>
                <w:sz w:val="20"/>
                <w:szCs w:val="20"/>
                <w:u w:val="single"/>
              </w:rPr>
              <w:t>Účastníkov</w:t>
            </w:r>
            <w:r w:rsidR="005B3836">
              <w:rPr>
                <w:rFonts w:ascii="Arial Narrow" w:hAnsi="Arial Narrow"/>
                <w:b/>
                <w:sz w:val="20"/>
                <w:szCs w:val="20"/>
                <w:u w:val="single"/>
              </w:rPr>
              <w:t xml:space="preserve"> aktivít (osôb cieľovej skupiny projektu)</w:t>
            </w:r>
            <w:r>
              <w:rPr>
                <w:rFonts w:ascii="Arial Narrow" w:hAnsi="Arial Narrow"/>
                <w:b/>
                <w:sz w:val="20"/>
                <w:szCs w:val="20"/>
                <w:u w:val="single"/>
              </w:rPr>
              <w:t>,</w:t>
            </w:r>
            <w:r w:rsidRPr="00B57A15">
              <w:rPr>
                <w:rFonts w:ascii="Arial Narrow" w:hAnsi="Arial Narrow"/>
                <w:b/>
                <w:sz w:val="20"/>
                <w:szCs w:val="20"/>
              </w:rPr>
              <w:t xml:space="preserve"> u ktorých sú prostredníctvom projektu rozvíjané sektorové zručnosti vrátane IKT zručností </w:t>
            </w:r>
          </w:p>
          <w:p w:rsidR="00C5713C" w:rsidRPr="00B65068" w:rsidRDefault="00C5713C" w:rsidP="00C5713C">
            <w:pPr>
              <w:spacing w:before="120" w:after="0" w:line="240" w:lineRule="auto"/>
              <w:jc w:val="both"/>
              <w:rPr>
                <w:rFonts w:ascii="Arial Narrow" w:hAnsi="Arial Narrow"/>
                <w:sz w:val="20"/>
                <w:szCs w:val="20"/>
              </w:rPr>
            </w:pPr>
            <w:r>
              <w:rPr>
                <w:rFonts w:ascii="Arial Narrow" w:hAnsi="Arial Narrow"/>
                <w:sz w:val="20"/>
                <w:szCs w:val="20"/>
              </w:rPr>
              <w:t>B</w:t>
            </w:r>
            <w:r w:rsidRPr="00B65068">
              <w:rPr>
                <w:rFonts w:ascii="Arial Narrow" w:hAnsi="Arial Narrow"/>
                <w:sz w:val="20"/>
                <w:szCs w:val="20"/>
              </w:rPr>
              <w:t>ližš</w:t>
            </w:r>
            <w:r>
              <w:rPr>
                <w:rFonts w:ascii="Arial Narrow" w:hAnsi="Arial Narrow"/>
                <w:sz w:val="20"/>
                <w:szCs w:val="20"/>
              </w:rPr>
              <w:t>í</w:t>
            </w:r>
            <w:r w:rsidRPr="00B65068">
              <w:rPr>
                <w:rFonts w:ascii="Arial Narrow" w:hAnsi="Arial Narrow"/>
                <w:sz w:val="20"/>
                <w:szCs w:val="20"/>
              </w:rPr>
              <w:t xml:space="preserve"> pop</w:t>
            </w:r>
            <w:r>
              <w:rPr>
                <w:rFonts w:ascii="Arial Narrow" w:hAnsi="Arial Narrow"/>
                <w:sz w:val="20"/>
                <w:szCs w:val="20"/>
              </w:rPr>
              <w:t>i</w:t>
            </w:r>
            <w:r w:rsidRPr="00B65068">
              <w:rPr>
                <w:rFonts w:ascii="Arial Narrow" w:hAnsi="Arial Narrow"/>
                <w:sz w:val="20"/>
                <w:szCs w:val="20"/>
              </w:rPr>
              <w:t>s</w:t>
            </w:r>
            <w:r>
              <w:rPr>
                <w:rFonts w:ascii="Arial Narrow" w:hAnsi="Arial Narrow"/>
                <w:sz w:val="20"/>
                <w:szCs w:val="20"/>
              </w:rPr>
              <w:t xml:space="preserve"> aplikácie výdavkov je uvedený </w:t>
            </w:r>
            <w:r w:rsidRPr="00B65068">
              <w:rPr>
                <w:rFonts w:ascii="Arial Narrow" w:hAnsi="Arial Narrow"/>
                <w:sz w:val="20"/>
                <w:szCs w:val="20"/>
              </w:rPr>
              <w:t>v </w:t>
            </w:r>
            <w:r w:rsidR="00166146">
              <w:rPr>
                <w:rFonts w:ascii="Arial Narrow" w:hAnsi="Arial Narrow"/>
                <w:b/>
                <w:sz w:val="20"/>
                <w:szCs w:val="20"/>
              </w:rPr>
              <w:t>Prílohe č. 12</w:t>
            </w:r>
            <w:r w:rsidRPr="00304F6E">
              <w:rPr>
                <w:rFonts w:ascii="Arial Narrow" w:hAnsi="Arial Narrow"/>
                <w:b/>
                <w:sz w:val="20"/>
                <w:szCs w:val="20"/>
              </w:rPr>
              <w:t xml:space="preserve"> výzvy. </w:t>
            </w:r>
          </w:p>
          <w:p w:rsidR="00474654" w:rsidRDefault="00E87266" w:rsidP="00B60992">
            <w:pPr>
              <w:shd w:val="clear" w:color="auto" w:fill="F2F2F2" w:themeFill="background1" w:themeFillShade="F2"/>
              <w:autoSpaceDE w:val="0"/>
              <w:autoSpaceDN w:val="0"/>
              <w:adjustRightInd w:val="0"/>
              <w:spacing w:before="200" w:after="0" w:line="240" w:lineRule="auto"/>
              <w:jc w:val="both"/>
              <w:rPr>
                <w:rFonts w:ascii="Arial Narrow" w:hAnsi="Arial Narrow"/>
                <w:b/>
                <w:color w:val="FFFFFF"/>
                <w:sz w:val="20"/>
                <w:szCs w:val="20"/>
              </w:rPr>
            </w:pPr>
            <w:r w:rsidRPr="00B57A15">
              <w:rPr>
                <w:rFonts w:ascii="Arial Narrow" w:eastAsia="Times New Roman" w:hAnsi="Arial Narrow"/>
                <w:sz w:val="20"/>
                <w:szCs w:val="20"/>
                <w:lang w:eastAsia="en-AU"/>
              </w:rPr>
              <w:t xml:space="preserve">Skupiny </w:t>
            </w:r>
            <w:r w:rsidR="005B3836" w:rsidRPr="00B57A15">
              <w:rPr>
                <w:rFonts w:ascii="Arial Narrow" w:eastAsia="Times New Roman" w:hAnsi="Arial Narrow"/>
                <w:sz w:val="20"/>
                <w:szCs w:val="20"/>
                <w:lang w:eastAsia="en-AU"/>
              </w:rPr>
              <w:t xml:space="preserve">oprávnených </w:t>
            </w:r>
            <w:r w:rsidRPr="00B57A15">
              <w:rPr>
                <w:rFonts w:ascii="Arial Narrow" w:eastAsia="Times New Roman" w:hAnsi="Arial Narrow"/>
                <w:sz w:val="20"/>
                <w:szCs w:val="20"/>
                <w:lang w:eastAsia="en-AU"/>
              </w:rPr>
              <w:t>výdavkov, podľa ktorých sa uplatňuje</w:t>
            </w:r>
            <w:r w:rsidRPr="00B57A15">
              <w:rPr>
                <w:rFonts w:ascii="Arial Narrow" w:eastAsia="Times New Roman" w:hAnsi="Arial Narrow"/>
                <w:b/>
                <w:sz w:val="20"/>
                <w:szCs w:val="20"/>
                <w:lang w:eastAsia="en-AU"/>
              </w:rPr>
              <w:t xml:space="preserve"> zjednodušené vykazovanie výdavkov</w:t>
            </w:r>
            <w:r w:rsidRPr="00F07454">
              <w:rPr>
                <w:rFonts w:ascii="Arial Narrow" w:hAnsi="Arial Narrow"/>
                <w:b/>
                <w:color w:val="FFFFFF"/>
                <w:sz w:val="20"/>
                <w:szCs w:val="20"/>
              </w:rPr>
              <w:t xml:space="preserve"> </w:t>
            </w:r>
          </w:p>
          <w:p w:rsidR="00A03A03" w:rsidRDefault="00A03A03" w:rsidP="00B60992">
            <w:pPr>
              <w:shd w:val="clear" w:color="auto" w:fill="F2F2F2" w:themeFill="background1" w:themeFillShade="F2"/>
              <w:autoSpaceDE w:val="0"/>
              <w:autoSpaceDN w:val="0"/>
              <w:adjustRightInd w:val="0"/>
              <w:spacing w:before="200" w:after="0" w:line="240" w:lineRule="auto"/>
              <w:jc w:val="both"/>
              <w:rPr>
                <w:rFonts w:ascii="Arial Narrow" w:hAnsi="Arial Narrow"/>
                <w:b/>
                <w:color w:val="FFFFFF"/>
                <w:sz w:val="20"/>
                <w:szCs w:val="20"/>
              </w:rPr>
            </w:pPr>
          </w:p>
          <w:p w:rsidR="00E87266" w:rsidRPr="00E53784" w:rsidRDefault="00E87266" w:rsidP="00B57A15">
            <w:pPr>
              <w:autoSpaceDE w:val="0"/>
              <w:autoSpaceDN w:val="0"/>
              <w:adjustRightInd w:val="0"/>
              <w:spacing w:after="0" w:line="240" w:lineRule="auto"/>
              <w:jc w:val="both"/>
              <w:rPr>
                <w:rFonts w:ascii="Arial Narrow" w:eastAsia="Times New Roman" w:hAnsi="Arial Narrow"/>
                <w:sz w:val="20"/>
                <w:szCs w:val="20"/>
                <w:lang w:eastAsia="en-AU"/>
              </w:rPr>
            </w:pPr>
            <w:r w:rsidRPr="008810E2">
              <w:rPr>
                <w:rFonts w:ascii="Arial Narrow" w:eastAsia="Times New Roman" w:hAnsi="Arial Narrow"/>
                <w:b/>
                <w:sz w:val="20"/>
                <w:szCs w:val="20"/>
                <w:highlight w:val="lightGray"/>
                <w:lang w:eastAsia="en-AU"/>
              </w:rPr>
              <w:t xml:space="preserve">905 </w:t>
            </w:r>
            <w:r w:rsidR="00ED317E">
              <w:rPr>
                <w:rFonts w:ascii="Arial Narrow" w:eastAsia="Times New Roman" w:hAnsi="Arial Narrow"/>
                <w:b/>
                <w:sz w:val="20"/>
                <w:szCs w:val="20"/>
                <w:highlight w:val="lightGray"/>
                <w:lang w:eastAsia="en-AU"/>
              </w:rPr>
              <w:t xml:space="preserve"> </w:t>
            </w:r>
            <w:r w:rsidRPr="008810E2">
              <w:rPr>
                <w:rFonts w:ascii="Arial Narrow" w:eastAsia="Times New Roman" w:hAnsi="Arial Narrow"/>
                <w:b/>
                <w:sz w:val="20"/>
                <w:szCs w:val="20"/>
                <w:highlight w:val="lightGray"/>
                <w:lang w:eastAsia="en-AU"/>
              </w:rPr>
              <w:t xml:space="preserve">– </w:t>
            </w:r>
            <w:r w:rsidR="00ED317E">
              <w:rPr>
                <w:rFonts w:ascii="Arial Narrow" w:eastAsia="Times New Roman" w:hAnsi="Arial Narrow"/>
                <w:b/>
                <w:sz w:val="20"/>
                <w:szCs w:val="20"/>
                <w:highlight w:val="lightGray"/>
                <w:lang w:eastAsia="en-AU"/>
              </w:rPr>
              <w:t xml:space="preserve"> </w:t>
            </w:r>
            <w:r w:rsidRPr="008810E2">
              <w:rPr>
                <w:rFonts w:ascii="Arial Narrow" w:eastAsia="Times New Roman" w:hAnsi="Arial Narrow"/>
                <w:b/>
                <w:sz w:val="20"/>
                <w:szCs w:val="20"/>
                <w:highlight w:val="lightGray"/>
                <w:lang w:eastAsia="en-AU"/>
              </w:rPr>
              <w:t>Ostatné spôsoby paušálneho financovania</w:t>
            </w:r>
            <w:r w:rsidRPr="00E53784">
              <w:rPr>
                <w:rFonts w:ascii="Arial Narrow" w:eastAsia="Times New Roman" w:hAnsi="Arial Narrow"/>
                <w:b/>
                <w:sz w:val="20"/>
                <w:szCs w:val="20"/>
                <w:lang w:eastAsia="en-AU"/>
              </w:rPr>
              <w:t xml:space="preserve"> </w:t>
            </w:r>
          </w:p>
          <w:p w:rsidR="00711A9D" w:rsidRDefault="00E87266" w:rsidP="00B57A15">
            <w:pPr>
              <w:tabs>
                <w:tab w:val="left" w:pos="360"/>
              </w:tabs>
              <w:spacing w:before="120" w:after="0" w:line="240" w:lineRule="auto"/>
              <w:jc w:val="both"/>
              <w:rPr>
                <w:rFonts w:ascii="Arial Narrow" w:hAnsi="Arial Narrow"/>
                <w:sz w:val="20"/>
                <w:szCs w:val="20"/>
              </w:rPr>
            </w:pPr>
            <w:r w:rsidRPr="0053090C">
              <w:rPr>
                <w:rFonts w:ascii="Arial Narrow" w:hAnsi="Arial Narrow"/>
                <w:sz w:val="20"/>
                <w:szCs w:val="20"/>
              </w:rPr>
              <w:t xml:space="preserve">Výdavky na </w:t>
            </w:r>
            <w:r w:rsidRPr="00EF0385">
              <w:rPr>
                <w:rFonts w:ascii="Arial Narrow" w:hAnsi="Arial Narrow"/>
                <w:b/>
                <w:sz w:val="20"/>
                <w:szCs w:val="20"/>
              </w:rPr>
              <w:t>riadenie projektu</w:t>
            </w:r>
            <w:r w:rsidRPr="00C56A71">
              <w:rPr>
                <w:rFonts w:ascii="Arial Narrow" w:hAnsi="Arial Narrow"/>
                <w:sz w:val="20"/>
                <w:szCs w:val="20"/>
              </w:rPr>
              <w:t xml:space="preserve"> </w:t>
            </w:r>
            <w:r>
              <w:rPr>
                <w:rFonts w:ascii="Arial Narrow" w:hAnsi="Arial Narrow"/>
                <w:sz w:val="20"/>
                <w:szCs w:val="20"/>
              </w:rPr>
              <w:t xml:space="preserve">vo výške </w:t>
            </w:r>
            <w:r w:rsidRPr="00384BD3">
              <w:rPr>
                <w:rFonts w:ascii="Arial Narrow" w:hAnsi="Arial Narrow"/>
                <w:b/>
                <w:sz w:val="20"/>
                <w:szCs w:val="20"/>
              </w:rPr>
              <w:t>8,32%</w:t>
            </w:r>
            <w:r>
              <w:rPr>
                <w:rFonts w:ascii="Arial Narrow" w:hAnsi="Arial Narrow"/>
                <w:sz w:val="20"/>
                <w:szCs w:val="20"/>
              </w:rPr>
              <w:t xml:space="preserve"> z </w:t>
            </w:r>
            <w:r w:rsidRPr="002D049E">
              <w:rPr>
                <w:rFonts w:ascii="Arial Narrow" w:hAnsi="Arial Narrow"/>
                <w:sz w:val="20"/>
                <w:szCs w:val="20"/>
              </w:rPr>
              <w:t xml:space="preserve">celkových oprávnených </w:t>
            </w:r>
            <w:r w:rsidRPr="0027168F">
              <w:rPr>
                <w:rFonts w:ascii="Arial Narrow" w:hAnsi="Arial Narrow"/>
                <w:sz w:val="20"/>
                <w:szCs w:val="20"/>
              </w:rPr>
              <w:t xml:space="preserve">priamych </w:t>
            </w:r>
            <w:r>
              <w:rPr>
                <w:rFonts w:ascii="Arial Narrow" w:hAnsi="Arial Narrow"/>
                <w:sz w:val="20"/>
                <w:szCs w:val="20"/>
              </w:rPr>
              <w:t xml:space="preserve">výdavkov </w:t>
            </w:r>
            <w:r w:rsidRPr="0027168F">
              <w:rPr>
                <w:rFonts w:ascii="Arial Narrow" w:hAnsi="Arial Narrow"/>
                <w:sz w:val="20"/>
                <w:szCs w:val="20"/>
              </w:rPr>
              <w:t xml:space="preserve"> na zamestnancov</w:t>
            </w:r>
            <w:r>
              <w:rPr>
                <w:rFonts w:ascii="Arial Narrow" w:hAnsi="Arial Narrow"/>
                <w:sz w:val="20"/>
                <w:szCs w:val="20"/>
              </w:rPr>
              <w:t xml:space="preserve"> (skupina výdavkov 521 – mzdové výdavky) </w:t>
            </w:r>
            <w:r w:rsidRPr="00C56A71">
              <w:rPr>
                <w:rFonts w:ascii="Arial Narrow" w:hAnsi="Arial Narrow"/>
                <w:sz w:val="20"/>
                <w:szCs w:val="20"/>
              </w:rPr>
              <w:t xml:space="preserve">je možné vykazovať osobitne v rozpočte projektu len v prípade, ak ide o mzdové výdavky vzniknuté na základe pracovnoprávneho vzťahu v zmysle </w:t>
            </w:r>
            <w:r>
              <w:rPr>
                <w:rFonts w:ascii="Arial Narrow" w:hAnsi="Arial Narrow"/>
                <w:sz w:val="20"/>
                <w:szCs w:val="20"/>
              </w:rPr>
              <w:t>Zákonníka práce</w:t>
            </w:r>
            <w:r w:rsidRPr="00C56A71">
              <w:rPr>
                <w:rFonts w:ascii="Arial Narrow" w:hAnsi="Arial Narrow"/>
                <w:sz w:val="20"/>
                <w:szCs w:val="20"/>
              </w:rPr>
              <w:t>.</w:t>
            </w:r>
            <w:r>
              <w:rPr>
                <w:rFonts w:ascii="Arial Narrow" w:hAnsi="Arial Narrow"/>
                <w:sz w:val="20"/>
                <w:szCs w:val="20"/>
              </w:rPr>
              <w:t xml:space="preserve"> </w:t>
            </w:r>
            <w:r w:rsidRPr="00C56A71">
              <w:rPr>
                <w:rFonts w:ascii="Arial Narrow" w:hAnsi="Arial Narrow"/>
                <w:sz w:val="20"/>
                <w:szCs w:val="20"/>
              </w:rPr>
              <w:t xml:space="preserve">Pri použití paušálnej sadzby na riadenie projektu nie je potrebné odôvodniť skutočné náklady </w:t>
            </w:r>
            <w:r>
              <w:rPr>
                <w:rFonts w:ascii="Arial Narrow" w:hAnsi="Arial Narrow"/>
                <w:sz w:val="20"/>
                <w:szCs w:val="20"/>
              </w:rPr>
              <w:t xml:space="preserve">v uvedenej </w:t>
            </w:r>
            <w:r w:rsidR="00D20546">
              <w:rPr>
                <w:rFonts w:ascii="Arial Narrow" w:hAnsi="Arial Narrow"/>
                <w:sz w:val="20"/>
                <w:szCs w:val="20"/>
              </w:rPr>
              <w:t>skupine</w:t>
            </w:r>
            <w:r w:rsidRPr="00C56A71">
              <w:rPr>
                <w:rFonts w:ascii="Arial Narrow" w:hAnsi="Arial Narrow"/>
                <w:sz w:val="20"/>
                <w:szCs w:val="20"/>
              </w:rPr>
              <w:t xml:space="preserve"> výdavkov.</w:t>
            </w:r>
            <w:r w:rsidR="00711A9D">
              <w:rPr>
                <w:rFonts w:ascii="Arial Narrow" w:hAnsi="Arial Narrow"/>
                <w:sz w:val="20"/>
                <w:szCs w:val="20"/>
              </w:rPr>
              <w:t xml:space="preserve"> </w:t>
            </w:r>
          </w:p>
          <w:p w:rsidR="00E87266" w:rsidRPr="0059118F" w:rsidRDefault="00E87266" w:rsidP="00B57A15">
            <w:pPr>
              <w:spacing w:before="120" w:after="0" w:line="240" w:lineRule="auto"/>
              <w:jc w:val="both"/>
              <w:rPr>
                <w:rFonts w:ascii="Arial Narrow" w:hAnsi="Arial Narrow"/>
                <w:b/>
                <w:sz w:val="20"/>
                <w:szCs w:val="20"/>
              </w:rPr>
            </w:pPr>
            <w:r w:rsidRPr="00F279EC">
              <w:rPr>
                <w:rFonts w:ascii="Arial Narrow" w:hAnsi="Arial Narrow"/>
                <w:b/>
                <w:sz w:val="20"/>
                <w:szCs w:val="20"/>
              </w:rPr>
              <w:t>Podporované pozície súvisiace s riadením projektu:</w:t>
            </w:r>
          </w:p>
          <w:p w:rsidR="00E87266" w:rsidRPr="00B57A15" w:rsidRDefault="00E87266" w:rsidP="00B5301F">
            <w:pPr>
              <w:numPr>
                <w:ilvl w:val="0"/>
                <w:numId w:val="12"/>
              </w:numPr>
              <w:spacing w:after="0" w:line="240" w:lineRule="auto"/>
              <w:ind w:left="460" w:hanging="142"/>
              <w:jc w:val="both"/>
              <w:rPr>
                <w:rFonts w:ascii="Arial Narrow" w:hAnsi="Arial Narrow"/>
                <w:sz w:val="20"/>
                <w:szCs w:val="20"/>
              </w:rPr>
            </w:pPr>
            <w:r w:rsidRPr="00B57A15">
              <w:rPr>
                <w:rFonts w:ascii="Arial Narrow" w:hAnsi="Arial Narrow"/>
                <w:sz w:val="20"/>
                <w:szCs w:val="20"/>
              </w:rPr>
              <w:t>Projektový manažér</w:t>
            </w:r>
          </w:p>
          <w:p w:rsidR="00E87266" w:rsidRPr="00B57A15" w:rsidRDefault="00E87266" w:rsidP="00B5301F">
            <w:pPr>
              <w:numPr>
                <w:ilvl w:val="0"/>
                <w:numId w:val="12"/>
              </w:numPr>
              <w:spacing w:after="0" w:line="240" w:lineRule="auto"/>
              <w:ind w:left="460" w:hanging="142"/>
              <w:jc w:val="both"/>
              <w:rPr>
                <w:rFonts w:ascii="Arial Narrow" w:hAnsi="Arial Narrow"/>
                <w:sz w:val="20"/>
                <w:szCs w:val="20"/>
              </w:rPr>
            </w:pPr>
            <w:r w:rsidRPr="00B57A15">
              <w:rPr>
                <w:rFonts w:ascii="Arial Narrow" w:hAnsi="Arial Narrow"/>
                <w:sz w:val="20"/>
                <w:szCs w:val="20"/>
              </w:rPr>
              <w:t>Finančný manažér</w:t>
            </w:r>
          </w:p>
          <w:p w:rsidR="00C5713C" w:rsidRDefault="00C5713C" w:rsidP="00B57A15">
            <w:pPr>
              <w:tabs>
                <w:tab w:val="left" w:pos="360"/>
              </w:tabs>
              <w:spacing w:before="120" w:after="0" w:line="240" w:lineRule="auto"/>
              <w:jc w:val="both"/>
              <w:rPr>
                <w:rFonts w:ascii="Arial Narrow" w:hAnsi="Arial Narrow"/>
                <w:sz w:val="20"/>
                <w:szCs w:val="20"/>
              </w:rPr>
            </w:pPr>
            <w:r>
              <w:rPr>
                <w:rFonts w:ascii="Arial Narrow" w:hAnsi="Arial Narrow"/>
                <w:sz w:val="20"/>
                <w:szCs w:val="20"/>
              </w:rPr>
              <w:t xml:space="preserve">Bližší popis aplikácie </w:t>
            </w:r>
            <w:r w:rsidR="00893437">
              <w:rPr>
                <w:rFonts w:ascii="Arial Narrow" w:hAnsi="Arial Narrow"/>
                <w:sz w:val="20"/>
                <w:szCs w:val="20"/>
              </w:rPr>
              <w:t xml:space="preserve">paušálnej sadzby </w:t>
            </w:r>
            <w:r>
              <w:rPr>
                <w:rFonts w:ascii="Arial Narrow" w:hAnsi="Arial Narrow"/>
                <w:sz w:val="20"/>
                <w:szCs w:val="20"/>
              </w:rPr>
              <w:t>na riadenie projektu je uvedený v </w:t>
            </w:r>
            <w:r>
              <w:rPr>
                <w:rFonts w:ascii="Arial Narrow" w:hAnsi="Arial Narrow"/>
                <w:b/>
                <w:sz w:val="20"/>
                <w:szCs w:val="20"/>
              </w:rPr>
              <w:t>P</w:t>
            </w:r>
            <w:r w:rsidRPr="00EE3769">
              <w:rPr>
                <w:rFonts w:ascii="Arial Narrow" w:hAnsi="Arial Narrow"/>
                <w:b/>
                <w:sz w:val="20"/>
                <w:szCs w:val="20"/>
              </w:rPr>
              <w:t>rílohe č.</w:t>
            </w:r>
            <w:r>
              <w:rPr>
                <w:rFonts w:ascii="Arial Narrow" w:hAnsi="Arial Narrow"/>
                <w:b/>
                <w:sz w:val="20"/>
                <w:szCs w:val="20"/>
              </w:rPr>
              <w:t xml:space="preserve"> </w:t>
            </w:r>
            <w:r w:rsidRPr="00EE3769">
              <w:rPr>
                <w:rFonts w:ascii="Arial Narrow" w:hAnsi="Arial Narrow"/>
                <w:b/>
                <w:sz w:val="20"/>
                <w:szCs w:val="20"/>
              </w:rPr>
              <w:t>1</w:t>
            </w:r>
            <w:r>
              <w:rPr>
                <w:rFonts w:ascii="Arial Narrow" w:hAnsi="Arial Narrow"/>
                <w:b/>
                <w:sz w:val="20"/>
                <w:szCs w:val="20"/>
              </w:rPr>
              <w:t>0</w:t>
            </w:r>
            <w:r w:rsidRPr="00EE3769">
              <w:rPr>
                <w:rFonts w:ascii="Arial Narrow" w:hAnsi="Arial Narrow"/>
                <w:b/>
                <w:sz w:val="20"/>
                <w:szCs w:val="20"/>
              </w:rPr>
              <w:t xml:space="preserve"> výzvy</w:t>
            </w:r>
            <w:r>
              <w:rPr>
                <w:rFonts w:ascii="Arial Narrow" w:hAnsi="Arial Narrow"/>
                <w:sz w:val="20"/>
                <w:szCs w:val="20"/>
              </w:rPr>
              <w:t xml:space="preserve">. </w:t>
            </w:r>
          </w:p>
          <w:p w:rsidR="00E87266" w:rsidRPr="007A29B2" w:rsidRDefault="00E87266" w:rsidP="00F4557D">
            <w:pPr>
              <w:tabs>
                <w:tab w:val="left" w:pos="360"/>
              </w:tabs>
              <w:spacing w:after="0" w:line="240" w:lineRule="auto"/>
              <w:contextualSpacing/>
              <w:jc w:val="both"/>
              <w:rPr>
                <w:rFonts w:ascii="Arial Narrow" w:hAnsi="Arial Narrow"/>
                <w:b/>
                <w:sz w:val="20"/>
                <w:szCs w:val="20"/>
                <w:highlight w:val="lightGray"/>
              </w:rPr>
            </w:pPr>
          </w:p>
          <w:p w:rsidR="008D4A88" w:rsidRPr="00D77191" w:rsidRDefault="00E87266">
            <w:pPr>
              <w:tabs>
                <w:tab w:val="left" w:pos="460"/>
              </w:tabs>
              <w:spacing w:after="0" w:line="240" w:lineRule="auto"/>
              <w:ind w:left="602" w:hanging="602"/>
              <w:contextualSpacing/>
              <w:jc w:val="both"/>
              <w:rPr>
                <w:rFonts w:ascii="Arial Narrow" w:hAnsi="Arial Narrow"/>
                <w:b/>
                <w:sz w:val="20"/>
                <w:szCs w:val="20"/>
                <w:highlight w:val="lightGray"/>
              </w:rPr>
            </w:pPr>
            <w:r w:rsidRPr="00BE4274">
              <w:rPr>
                <w:rFonts w:ascii="Arial Narrow" w:hAnsi="Arial Narrow"/>
                <w:b/>
                <w:sz w:val="20"/>
                <w:szCs w:val="20"/>
                <w:highlight w:val="lightGray"/>
              </w:rPr>
              <w:t xml:space="preserve">902 – </w:t>
            </w:r>
            <w:r w:rsidR="00ED317E">
              <w:rPr>
                <w:rFonts w:ascii="Arial Narrow" w:hAnsi="Arial Narrow"/>
                <w:b/>
                <w:sz w:val="20"/>
                <w:szCs w:val="20"/>
                <w:highlight w:val="lightGray"/>
              </w:rPr>
              <w:t xml:space="preserve"> </w:t>
            </w:r>
            <w:r w:rsidRPr="00BE4274">
              <w:rPr>
                <w:rFonts w:ascii="Arial Narrow" w:hAnsi="Arial Narrow"/>
                <w:b/>
                <w:sz w:val="20"/>
                <w:szCs w:val="20"/>
                <w:highlight w:val="lightGray"/>
              </w:rPr>
              <w:t xml:space="preserve">Paušálna sadzba na nepriame výdavky </w:t>
            </w:r>
            <w:r w:rsidR="007A29B2" w:rsidRPr="007A29B2">
              <w:rPr>
                <w:rFonts w:ascii="Arial Narrow" w:hAnsi="Arial Narrow"/>
                <w:b/>
                <w:sz w:val="20"/>
                <w:szCs w:val="20"/>
                <w:highlight w:val="lightGray"/>
              </w:rPr>
              <w:t>určen</w:t>
            </w:r>
            <w:r w:rsidR="00A03A03">
              <w:rPr>
                <w:rFonts w:ascii="Arial Narrow" w:hAnsi="Arial Narrow"/>
                <w:b/>
                <w:sz w:val="20"/>
                <w:szCs w:val="20"/>
                <w:highlight w:val="lightGray"/>
              </w:rPr>
              <w:t>á</w:t>
            </w:r>
            <w:r w:rsidR="007A29B2" w:rsidRPr="007A29B2">
              <w:rPr>
                <w:rFonts w:ascii="Arial Narrow" w:hAnsi="Arial Narrow"/>
                <w:b/>
                <w:sz w:val="20"/>
                <w:szCs w:val="20"/>
                <w:highlight w:val="lightGray"/>
              </w:rPr>
              <w:t xml:space="preserve"> na základe nákladov na zamestnancov </w:t>
            </w:r>
          </w:p>
          <w:p w:rsidR="00E87266" w:rsidRDefault="007A29B2" w:rsidP="009A2930">
            <w:pPr>
              <w:tabs>
                <w:tab w:val="left" w:pos="360"/>
              </w:tabs>
              <w:spacing w:before="120" w:after="0" w:line="240" w:lineRule="auto"/>
              <w:jc w:val="both"/>
              <w:rPr>
                <w:rFonts w:ascii="Arial Narrow" w:hAnsi="Arial Narrow"/>
                <w:sz w:val="20"/>
                <w:szCs w:val="20"/>
              </w:rPr>
            </w:pPr>
            <w:r>
              <w:rPr>
                <w:rFonts w:ascii="Arial Narrow" w:hAnsi="Arial Narrow"/>
                <w:sz w:val="20"/>
                <w:szCs w:val="20"/>
              </w:rPr>
              <w:t xml:space="preserve">V zmysle Nariadenia Európskeho parlamentu a Rady (EÚ) č. 1303/2013, čl. 68 ods. 1. písm. b) </w:t>
            </w:r>
            <w:r w:rsidRPr="00D20546">
              <w:rPr>
                <w:rFonts w:ascii="Arial Narrow" w:hAnsi="Arial Narrow"/>
                <w:b/>
                <w:sz w:val="20"/>
                <w:szCs w:val="20"/>
              </w:rPr>
              <w:t xml:space="preserve">sa </w:t>
            </w:r>
            <w:r w:rsidR="00711A9D">
              <w:rPr>
                <w:rFonts w:ascii="Arial Narrow" w:hAnsi="Arial Narrow"/>
                <w:b/>
                <w:sz w:val="20"/>
                <w:szCs w:val="20"/>
              </w:rPr>
              <w:t xml:space="preserve">pre výzvu </w:t>
            </w:r>
            <w:r w:rsidRPr="00D20546">
              <w:rPr>
                <w:rFonts w:ascii="Arial Narrow" w:hAnsi="Arial Narrow"/>
                <w:b/>
                <w:sz w:val="20"/>
                <w:szCs w:val="20"/>
              </w:rPr>
              <w:t>stanovuje paušálna sadzba na nepriame výdavky vo výške 15 % oprávnených priamych nákladov na zamestnancov.</w:t>
            </w:r>
            <w:r>
              <w:rPr>
                <w:rFonts w:ascii="Arial Narrow" w:hAnsi="Arial Narrow"/>
                <w:sz w:val="20"/>
                <w:szCs w:val="20"/>
              </w:rPr>
              <w:t xml:space="preserve"> </w:t>
            </w:r>
            <w:r w:rsidR="00B57A15" w:rsidRPr="00A03A03">
              <w:rPr>
                <w:rFonts w:ascii="Arial Narrow" w:hAnsi="Arial Narrow"/>
                <w:sz w:val="20"/>
                <w:szCs w:val="20"/>
                <w:u w:val="single"/>
              </w:rPr>
              <w:t>Základňa pre výpočet paušálnej sadzby na nepriame výdavky v eurách je časť skupiny výdavkov 521 viažucich sa k odbornému personálu na projekte</w:t>
            </w:r>
            <w:r w:rsidR="00B57A15">
              <w:rPr>
                <w:rFonts w:ascii="Arial Narrow" w:hAnsi="Arial Narrow"/>
                <w:sz w:val="20"/>
                <w:szCs w:val="20"/>
              </w:rPr>
              <w:t xml:space="preserve"> (</w:t>
            </w:r>
            <w:r w:rsidR="00B57A15" w:rsidRPr="00B57A15">
              <w:rPr>
                <w:rFonts w:ascii="Arial Narrow" w:hAnsi="Arial Narrow"/>
                <w:sz w:val="20"/>
                <w:szCs w:val="20"/>
              </w:rPr>
              <w:t>t.j. do základne pre výpočet paušálnej sadzby sa nezapočítava časť skupiny výdavkov 521 viažucich sa na osoby cieľových skupín, v prospech ktorých sa projekt realizuje</w:t>
            </w:r>
            <w:r w:rsidR="00B57A15">
              <w:rPr>
                <w:rFonts w:ascii="Arial Narrow" w:hAnsi="Arial Narrow"/>
                <w:sz w:val="20"/>
                <w:szCs w:val="20"/>
              </w:rPr>
              <w:t xml:space="preserve">) </w:t>
            </w:r>
            <w:r w:rsidR="00B57A15" w:rsidRPr="00A03A03">
              <w:rPr>
                <w:rFonts w:ascii="Arial Narrow" w:hAnsi="Arial Narrow"/>
                <w:sz w:val="20"/>
                <w:szCs w:val="20"/>
                <w:u w:val="single"/>
              </w:rPr>
              <w:t>spolu so skupinou výdavkov 905</w:t>
            </w:r>
            <w:r w:rsidR="00B57A15">
              <w:rPr>
                <w:rFonts w:ascii="Arial Narrow" w:hAnsi="Arial Narrow"/>
                <w:sz w:val="20"/>
                <w:szCs w:val="20"/>
              </w:rPr>
              <w:t xml:space="preserve"> (</w:t>
            </w:r>
            <w:r w:rsidR="00B57A15" w:rsidRPr="00B57A15">
              <w:rPr>
                <w:rFonts w:ascii="Arial Narrow" w:hAnsi="Arial Narrow"/>
                <w:sz w:val="20"/>
                <w:szCs w:val="20"/>
              </w:rPr>
              <w:t xml:space="preserve">nakoľko aj skupina výdavkov 905 je tvorená priamymi výdavkami </w:t>
            </w:r>
            <w:r w:rsidR="00B57A15">
              <w:rPr>
                <w:rFonts w:ascii="Arial Narrow" w:hAnsi="Arial Narrow"/>
                <w:sz w:val="20"/>
                <w:szCs w:val="20"/>
              </w:rPr>
              <w:t>zamestnancov zabezpečujúcich riadenie projektu)</w:t>
            </w:r>
            <w:r w:rsidR="00B57A15" w:rsidRPr="00B57A15">
              <w:rPr>
                <w:rFonts w:ascii="Arial Narrow" w:hAnsi="Arial Narrow"/>
                <w:sz w:val="20"/>
                <w:szCs w:val="20"/>
              </w:rPr>
              <w:t>.</w:t>
            </w:r>
            <w:r w:rsidR="00B57A15">
              <w:rPr>
                <w:rFonts w:ascii="Times New Roman" w:hAnsi="Times New Roman"/>
                <w:sz w:val="24"/>
                <w:szCs w:val="24"/>
              </w:rPr>
              <w:t xml:space="preserve"> </w:t>
            </w:r>
            <w:r w:rsidR="00E87266" w:rsidRPr="005C1BEF">
              <w:rPr>
                <w:rFonts w:ascii="Arial Narrow" w:hAnsi="Arial Narrow"/>
                <w:sz w:val="20"/>
                <w:szCs w:val="20"/>
              </w:rPr>
              <w:t xml:space="preserve">Pri použití paušálnej sadzby na </w:t>
            </w:r>
            <w:r w:rsidR="00E87266">
              <w:rPr>
                <w:rFonts w:ascii="Arial Narrow" w:hAnsi="Arial Narrow"/>
                <w:sz w:val="20"/>
                <w:szCs w:val="20"/>
              </w:rPr>
              <w:t>nepriame</w:t>
            </w:r>
            <w:r w:rsidR="00E87266" w:rsidRPr="005C1BEF">
              <w:rPr>
                <w:rFonts w:ascii="Arial Narrow" w:hAnsi="Arial Narrow"/>
                <w:sz w:val="20"/>
                <w:szCs w:val="20"/>
              </w:rPr>
              <w:t xml:space="preserve"> výdavky nie je potrebné odôvodniť skutočné náklady v uvedenej kategórií výdavkov.</w:t>
            </w:r>
            <w:r w:rsidR="00E87266">
              <w:rPr>
                <w:rFonts w:ascii="Arial Narrow" w:hAnsi="Arial Narrow"/>
                <w:sz w:val="20"/>
                <w:szCs w:val="20"/>
              </w:rPr>
              <w:t xml:space="preserve"> Výdavky musia </w:t>
            </w:r>
            <w:r w:rsidR="00F074E8">
              <w:rPr>
                <w:rFonts w:ascii="Arial Narrow" w:hAnsi="Arial Narrow"/>
                <w:sz w:val="20"/>
                <w:szCs w:val="20"/>
              </w:rPr>
              <w:t>súvisieť s </w:t>
            </w:r>
            <w:r w:rsidR="00E87266">
              <w:rPr>
                <w:rFonts w:ascii="Arial Narrow" w:hAnsi="Arial Narrow"/>
                <w:sz w:val="20"/>
                <w:szCs w:val="20"/>
              </w:rPr>
              <w:t xml:space="preserve">realizáciou projektu alebo </w:t>
            </w:r>
            <w:r w:rsidR="00F074E8">
              <w:rPr>
                <w:rFonts w:ascii="Arial Narrow" w:hAnsi="Arial Narrow"/>
                <w:sz w:val="20"/>
                <w:szCs w:val="20"/>
              </w:rPr>
              <w:t xml:space="preserve">musia byť </w:t>
            </w:r>
            <w:r w:rsidR="00E87266">
              <w:rPr>
                <w:rFonts w:ascii="Arial Narrow" w:hAnsi="Arial Narrow"/>
                <w:sz w:val="20"/>
                <w:szCs w:val="20"/>
              </w:rPr>
              <w:t xml:space="preserve">nevyhnutné pre realizáciu projektu. </w:t>
            </w:r>
          </w:p>
          <w:p w:rsidR="00E87266" w:rsidRDefault="00E87266" w:rsidP="00F4557D">
            <w:pPr>
              <w:spacing w:after="0" w:line="240" w:lineRule="auto"/>
              <w:jc w:val="both"/>
              <w:rPr>
                <w:rFonts w:ascii="Arial Narrow" w:eastAsia="Times New Roman" w:hAnsi="Arial Narrow"/>
                <w:b/>
                <w:sz w:val="20"/>
                <w:szCs w:val="20"/>
                <w:lang w:eastAsia="en-AU"/>
              </w:rPr>
            </w:pPr>
          </w:p>
          <w:p w:rsidR="00E87266" w:rsidRPr="007E505F" w:rsidRDefault="00ED317E" w:rsidP="00F4557D">
            <w:pPr>
              <w:spacing w:after="0" w:line="240" w:lineRule="auto"/>
              <w:jc w:val="both"/>
              <w:rPr>
                <w:rFonts w:ascii="Arial Narrow" w:eastAsia="Times New Roman" w:hAnsi="Arial Narrow"/>
                <w:b/>
                <w:sz w:val="20"/>
                <w:szCs w:val="20"/>
                <w:lang w:eastAsia="en-AU"/>
              </w:rPr>
            </w:pPr>
            <w:r w:rsidRPr="00ED317E">
              <w:rPr>
                <w:rFonts w:ascii="Arial Narrow" w:hAnsi="Arial Narrow"/>
                <w:b/>
                <w:sz w:val="20"/>
                <w:szCs w:val="20"/>
              </w:rPr>
              <w:t xml:space="preserve">Za účelom zamedzenia </w:t>
            </w:r>
            <w:r>
              <w:rPr>
                <w:rFonts w:ascii="Arial Narrow" w:hAnsi="Arial Narrow"/>
                <w:b/>
                <w:sz w:val="20"/>
                <w:szCs w:val="20"/>
              </w:rPr>
              <w:t>neoprávnenosti výdavkov je žiadateľ povinný dodržiavať nasledovné zásady</w:t>
            </w:r>
            <w:r w:rsidR="00E87266" w:rsidRPr="007E505F">
              <w:rPr>
                <w:rFonts w:ascii="Arial Narrow" w:eastAsia="Times New Roman" w:hAnsi="Arial Narrow"/>
                <w:b/>
                <w:sz w:val="20"/>
                <w:szCs w:val="20"/>
                <w:lang w:eastAsia="en-AU"/>
              </w:rPr>
              <w:t>:</w:t>
            </w:r>
          </w:p>
          <w:p w:rsidR="00E87266" w:rsidRPr="002971A5" w:rsidRDefault="00E87266" w:rsidP="00B5301F">
            <w:pPr>
              <w:numPr>
                <w:ilvl w:val="0"/>
                <w:numId w:val="21"/>
              </w:numPr>
              <w:spacing w:before="120" w:after="0"/>
              <w:ind w:left="284" w:hanging="284"/>
              <w:jc w:val="both"/>
              <w:rPr>
                <w:rFonts w:ascii="Arial Narrow" w:eastAsia="Times New Roman" w:hAnsi="Arial Narrow"/>
                <w:sz w:val="20"/>
                <w:szCs w:val="20"/>
                <w:lang w:eastAsia="en-AU"/>
              </w:rPr>
            </w:pPr>
            <w:r w:rsidRPr="004C10EA">
              <w:rPr>
                <w:rFonts w:ascii="Arial Narrow" w:eastAsia="Times New Roman" w:hAnsi="Arial Narrow"/>
                <w:sz w:val="20"/>
                <w:szCs w:val="20"/>
                <w:lang w:eastAsia="en-AU"/>
              </w:rPr>
              <w:t xml:space="preserve">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w:t>
            </w:r>
            <w:r w:rsidRPr="004C10EA">
              <w:rPr>
                <w:rFonts w:ascii="Arial Narrow" w:eastAsia="Times New Roman" w:hAnsi="Arial Narrow"/>
                <w:sz w:val="20"/>
                <w:szCs w:val="20"/>
                <w:lang w:eastAsia="en-AU"/>
              </w:rPr>
              <w:lastRenderedPageBreak/>
              <w:t>Žiadateľ/prijímateľ je povinný dodržať pravidlá týkajúce sa zákazu kumulácie pomoci uvedené vo výzve a v právnych aktoch EÚ.</w:t>
            </w:r>
          </w:p>
          <w:p w:rsidR="00E87266" w:rsidRDefault="00E87266" w:rsidP="00B5301F">
            <w:pPr>
              <w:numPr>
                <w:ilvl w:val="0"/>
                <w:numId w:val="21"/>
              </w:numPr>
              <w:ind w:left="284" w:hanging="284"/>
              <w:jc w:val="both"/>
              <w:rPr>
                <w:rFonts w:ascii="Arial Narrow" w:eastAsia="Times New Roman" w:hAnsi="Arial Narrow"/>
                <w:sz w:val="20"/>
                <w:szCs w:val="20"/>
                <w:lang w:eastAsia="en-AU"/>
              </w:rPr>
            </w:pPr>
            <w:r w:rsidRPr="003B3EE5">
              <w:rPr>
                <w:rFonts w:ascii="Arial Narrow" w:eastAsia="Times New Roman" w:hAnsi="Arial Narrow"/>
                <w:sz w:val="20"/>
                <w:szCs w:val="20"/>
                <w:lang w:eastAsia="en-AU"/>
              </w:rPr>
              <w:t>Podľa čl. 65 ods. 8 všeobecného nariadenia oprávnené výdavky projektu sa znížia o čistý príjem</w:t>
            </w:r>
            <w:r>
              <w:rPr>
                <w:rFonts w:ascii="Arial Narrow" w:eastAsia="Times New Roman" w:hAnsi="Arial Narrow"/>
                <w:sz w:val="20"/>
                <w:szCs w:val="20"/>
                <w:lang w:eastAsia="en-AU"/>
              </w:rPr>
              <w:t xml:space="preserve">. </w:t>
            </w:r>
            <w:r w:rsidRPr="003B3EE5">
              <w:rPr>
                <w:rFonts w:ascii="Arial Narrow" w:eastAsia="Times New Roman" w:hAnsi="Arial Narrow"/>
                <w:sz w:val="20"/>
                <w:szCs w:val="20"/>
                <w:lang w:eastAsia="en-AU"/>
              </w:rPr>
              <w:t>Pre účely tejto výzvy sa rozumie „čistý príjem“ vo význame definovanom v čl. 61 ods. 1 všeobecného nariadenia, ktorý sa nezohľadnil v čase schvaľovania projektu a ktorý sa priamo vytvára len počas realizácie projektu. Zníženie oprávnených výdavkov o čistý príjem sa uskutoční najneskôr, keď prijímateľ predloží žiadosť o záverečnú platbu. Ak na spolufinancovanie nie sú oprávnené všetky náklady, čistý príjem sa úmerne rozdelí na oprávnenú a neoprávnené časť výdavkov. Zároveň čl. 65 ods. 8 všeobecného nariadenia definuje projekty, pri ktorých nie je potre</w:t>
            </w:r>
            <w:r>
              <w:rPr>
                <w:rFonts w:ascii="Arial Narrow" w:eastAsia="Times New Roman" w:hAnsi="Arial Narrow"/>
                <w:sz w:val="20"/>
                <w:szCs w:val="20"/>
                <w:lang w:eastAsia="en-AU"/>
              </w:rPr>
              <w:t>bné zohľadnenie čistého príjmu.</w:t>
            </w:r>
          </w:p>
          <w:p w:rsidR="00C55D25" w:rsidRPr="00780CFF" w:rsidRDefault="00E87266" w:rsidP="00C55D25">
            <w:pPr>
              <w:tabs>
                <w:tab w:val="left" w:pos="318"/>
              </w:tabs>
              <w:spacing w:after="6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 xml:space="preserve">Žiadateľ je povinný </w:t>
            </w:r>
            <w:r w:rsidRPr="00B30A56">
              <w:rPr>
                <w:rFonts w:ascii="Arial Narrow" w:eastAsia="Times New Roman" w:hAnsi="Arial Narrow"/>
                <w:sz w:val="20"/>
                <w:szCs w:val="20"/>
                <w:lang w:eastAsia="en-AU"/>
              </w:rPr>
              <w:t xml:space="preserve">vrátiť iný čistý príjem z </w:t>
            </w:r>
            <w:r w:rsidR="00D00113">
              <w:rPr>
                <w:rFonts w:ascii="Arial Narrow" w:eastAsia="Times New Roman" w:hAnsi="Arial Narrow"/>
                <w:sz w:val="20"/>
                <w:szCs w:val="20"/>
                <w:lang w:eastAsia="en-AU"/>
              </w:rPr>
              <w:t>p</w:t>
            </w:r>
            <w:r w:rsidRPr="00B30A56">
              <w:rPr>
                <w:rFonts w:ascii="Arial Narrow" w:eastAsia="Times New Roman" w:hAnsi="Arial Narrow"/>
                <w:sz w:val="20"/>
                <w:szCs w:val="20"/>
                <w:lang w:eastAsia="en-AU"/>
              </w:rPr>
              <w:t xml:space="preserve">rojektu v prípade, ak bol počas </w:t>
            </w:r>
            <w:r w:rsidR="008F66B8">
              <w:rPr>
                <w:rFonts w:ascii="Arial Narrow" w:eastAsia="Times New Roman" w:hAnsi="Arial Narrow"/>
                <w:sz w:val="20"/>
                <w:szCs w:val="20"/>
                <w:lang w:eastAsia="en-AU"/>
              </w:rPr>
              <w:t>r</w:t>
            </w:r>
            <w:r w:rsidRPr="00B30A56">
              <w:rPr>
                <w:rFonts w:ascii="Arial Narrow" w:eastAsia="Times New Roman" w:hAnsi="Arial Narrow"/>
                <w:sz w:val="20"/>
                <w:szCs w:val="20"/>
                <w:lang w:eastAsia="en-AU"/>
              </w:rPr>
              <w:t xml:space="preserve">ealizácie aktivít </w:t>
            </w:r>
            <w:r w:rsidR="00D00113">
              <w:rPr>
                <w:rFonts w:ascii="Arial Narrow" w:eastAsia="Times New Roman" w:hAnsi="Arial Narrow"/>
                <w:sz w:val="20"/>
                <w:szCs w:val="20"/>
                <w:lang w:eastAsia="en-AU"/>
              </w:rPr>
              <w:t>p</w:t>
            </w:r>
            <w:r w:rsidRPr="00B30A56">
              <w:rPr>
                <w:rFonts w:ascii="Arial Narrow" w:eastAsia="Times New Roman" w:hAnsi="Arial Narrow"/>
                <w:sz w:val="20"/>
                <w:szCs w:val="20"/>
                <w:lang w:eastAsia="en-AU"/>
              </w:rPr>
              <w:t xml:space="preserve">rojektu vytvorený príjem podľa </w:t>
            </w:r>
            <w:r w:rsidRPr="00780CFF">
              <w:rPr>
                <w:rFonts w:ascii="Arial Narrow" w:eastAsia="Times New Roman" w:hAnsi="Arial Narrow"/>
                <w:sz w:val="20"/>
                <w:szCs w:val="20"/>
                <w:lang w:eastAsia="en-AU"/>
              </w:rPr>
              <w:t>článku 65 ods. 8 všeobecného nariadenia; suma neprevyšujúca 40 Eur podľa § 33 ods. 2 zákona o príspevku z EŠIF sa v tomto prípade neuplatňuje.</w:t>
            </w:r>
          </w:p>
          <w:p w:rsidR="00C55D25" w:rsidRPr="00780CFF" w:rsidRDefault="00C55D25" w:rsidP="00C55D25">
            <w:pPr>
              <w:tabs>
                <w:tab w:val="left" w:pos="318"/>
              </w:tabs>
              <w:spacing w:after="60" w:line="240" w:lineRule="auto"/>
              <w:jc w:val="both"/>
              <w:rPr>
                <w:rFonts w:ascii="Arial Narrow" w:eastAsia="Times New Roman" w:hAnsi="Arial Narrow"/>
                <w:b/>
                <w:sz w:val="20"/>
                <w:szCs w:val="20"/>
                <w:lang w:eastAsia="en-AU"/>
              </w:rPr>
            </w:pPr>
          </w:p>
          <w:p w:rsidR="000463B3" w:rsidRPr="00F4557D" w:rsidRDefault="00EE3DC8" w:rsidP="00A851F9">
            <w:pPr>
              <w:spacing w:after="60" w:line="240" w:lineRule="auto"/>
              <w:jc w:val="both"/>
              <w:rPr>
                <w:rFonts w:ascii="Arial Narrow" w:eastAsia="Times New Roman" w:hAnsi="Arial Narrow"/>
                <w:b/>
                <w:sz w:val="20"/>
                <w:szCs w:val="20"/>
                <w:lang w:eastAsia="en-AU"/>
              </w:rPr>
            </w:pPr>
            <w:r w:rsidRPr="00780CFF">
              <w:rPr>
                <w:rFonts w:ascii="Arial Narrow" w:hAnsi="Arial Narrow"/>
                <w:sz w:val="20"/>
                <w:szCs w:val="20"/>
              </w:rPr>
              <w:t>Informácie k</w:t>
            </w:r>
            <w:r w:rsidR="000463B3" w:rsidRPr="00780CFF">
              <w:rPr>
                <w:rFonts w:ascii="Arial Narrow" w:hAnsi="Arial Narrow"/>
                <w:sz w:val="20"/>
                <w:szCs w:val="20"/>
              </w:rPr>
              <w:t xml:space="preserve"> všeobecnej oprávnenosti výdavkov s</w:t>
            </w:r>
            <w:r w:rsidR="00A851F9" w:rsidRPr="00780CFF">
              <w:rPr>
                <w:rFonts w:ascii="Arial Narrow" w:hAnsi="Arial Narrow"/>
                <w:sz w:val="20"/>
                <w:szCs w:val="20"/>
              </w:rPr>
              <w:t>ú uvedené</w:t>
            </w:r>
            <w:r w:rsidR="000463B3" w:rsidRPr="00780CFF">
              <w:rPr>
                <w:rFonts w:ascii="Arial Narrow" w:hAnsi="Arial Narrow"/>
                <w:sz w:val="20"/>
                <w:szCs w:val="20"/>
              </w:rPr>
              <w:t xml:space="preserve"> v kapitole 4.7 Príručky pre žiadateľa, ako aj v aktuálnych usmerneniach a odporúčaniach pre žiadateľov zverejnených na webovom sídle </w:t>
            </w:r>
            <w:hyperlink r:id="rId31" w:history="1">
              <w:r w:rsidR="000463B3" w:rsidRPr="00780CFF">
                <w:rPr>
                  <w:rStyle w:val="Hypertextovprepojenie"/>
                  <w:rFonts w:ascii="Arial Narrow" w:hAnsi="Arial Narrow"/>
                  <w:sz w:val="20"/>
                  <w:szCs w:val="20"/>
                </w:rPr>
                <w:t>www.ia.gov.sk</w:t>
              </w:r>
            </w:hyperlink>
            <w:r w:rsidR="000463B3" w:rsidRPr="00780CFF">
              <w:rPr>
                <w:rFonts w:ascii="Arial Narrow" w:hAnsi="Arial Narrow"/>
                <w:sz w:val="20"/>
                <w:szCs w:val="20"/>
              </w:rPr>
              <w:t>.</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lastRenderedPageBreak/>
              <w:t>Pč</w:t>
            </w:r>
            <w:proofErr w:type="spellEnd"/>
          </w:p>
        </w:tc>
        <w:tc>
          <w:tcPr>
            <w:tcW w:w="6932"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2140"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2161AE" w:rsidTr="004545D9">
        <w:tc>
          <w:tcPr>
            <w:tcW w:w="408"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0463B3" w:rsidRDefault="008D4A88" w:rsidP="00E9623E">
            <w:pPr>
              <w:pStyle w:val="Default"/>
              <w:spacing w:before="120" w:after="120"/>
              <w:rPr>
                <w:rFonts w:ascii="Arial Narrow" w:hAnsi="Arial Narrow" w:cs="Times New Roman"/>
                <w:color w:val="auto"/>
                <w:sz w:val="20"/>
                <w:szCs w:val="20"/>
                <w:highlight w:val="green"/>
              </w:rPr>
            </w:pPr>
            <w:r w:rsidRPr="000463B3">
              <w:rPr>
                <w:rFonts w:ascii="Arial Narrow" w:hAnsi="Arial Narrow" w:cs="Times New Roman"/>
                <w:color w:val="auto"/>
                <w:sz w:val="20"/>
                <w:szCs w:val="20"/>
              </w:rPr>
              <w:t>18</w:t>
            </w:r>
          </w:p>
        </w:tc>
        <w:tc>
          <w:tcPr>
            <w:tcW w:w="1868"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0463B3" w:rsidRDefault="00E87266" w:rsidP="002644C9">
            <w:pPr>
              <w:pStyle w:val="Default"/>
              <w:spacing w:before="120" w:after="120"/>
              <w:rPr>
                <w:rFonts w:ascii="Arial Narrow" w:hAnsi="Arial Narrow" w:cs="Times New Roman"/>
                <w:b/>
                <w:color w:val="auto"/>
                <w:sz w:val="20"/>
                <w:szCs w:val="20"/>
              </w:rPr>
            </w:pPr>
            <w:r w:rsidRPr="009A4344">
              <w:rPr>
                <w:rFonts w:ascii="Arial Narrow" w:hAnsi="Arial Narrow" w:cs="Times New Roman"/>
                <w:b/>
                <w:color w:val="auto"/>
                <w:sz w:val="20"/>
                <w:szCs w:val="20"/>
              </w:rPr>
              <w:t>Podmienka oprávnenosti výdavkov v súvislosti s kvalitou ľudských zdrojov</w:t>
            </w:r>
          </w:p>
        </w:tc>
        <w:tc>
          <w:tcPr>
            <w:tcW w:w="5082" w:type="dxa"/>
            <w:gridSpan w:val="2"/>
            <w:tcBorders>
              <w:top w:val="single" w:sz="4" w:space="0" w:color="auto"/>
              <w:left w:val="single" w:sz="4" w:space="0" w:color="auto"/>
              <w:bottom w:val="single" w:sz="4" w:space="0" w:color="auto"/>
              <w:right w:val="single" w:sz="4" w:space="0" w:color="auto"/>
            </w:tcBorders>
            <w:shd w:val="clear" w:color="auto" w:fill="DEEAF6"/>
          </w:tcPr>
          <w:p w:rsidR="00E87266" w:rsidRDefault="00061C15" w:rsidP="00104E6E">
            <w:pPr>
              <w:spacing w:before="120" w:after="120"/>
              <w:jc w:val="both"/>
              <w:rPr>
                <w:rFonts w:ascii="Arial Narrow" w:hAnsi="Arial Narrow"/>
                <w:sz w:val="20"/>
                <w:szCs w:val="20"/>
              </w:rPr>
            </w:pPr>
            <w:r w:rsidRPr="000463B3">
              <w:rPr>
                <w:rFonts w:ascii="Arial Narrow" w:eastAsia="Times New Roman" w:hAnsi="Arial Narrow" w:cs="Arial"/>
                <w:color w:val="000000"/>
                <w:sz w:val="20"/>
                <w:szCs w:val="20"/>
                <w:lang w:eastAsia="en-AU"/>
              </w:rPr>
              <w:t xml:space="preserve">Žiadateľ je povinný </w:t>
            </w:r>
            <w:r w:rsidR="00830E8A" w:rsidRPr="000463B3">
              <w:rPr>
                <w:rFonts w:ascii="Arial Narrow" w:eastAsia="Times New Roman" w:hAnsi="Arial Narrow" w:cs="Arial"/>
                <w:color w:val="000000"/>
                <w:sz w:val="20"/>
                <w:szCs w:val="20"/>
                <w:lang w:eastAsia="en-AU"/>
              </w:rPr>
              <w:t xml:space="preserve">v rámci projektu </w:t>
            </w:r>
            <w:r w:rsidRPr="000463B3">
              <w:rPr>
                <w:rFonts w:ascii="Arial Narrow" w:eastAsia="Times New Roman" w:hAnsi="Arial Narrow" w:cs="Arial"/>
                <w:color w:val="000000"/>
                <w:sz w:val="20"/>
                <w:szCs w:val="20"/>
                <w:lang w:eastAsia="en-AU"/>
              </w:rPr>
              <w:t>zabezpečiť primeranú kvalitatívnu stránku vykonávaných činností</w:t>
            </w:r>
            <w:r w:rsidR="004E0A73" w:rsidRPr="000463B3">
              <w:rPr>
                <w:rFonts w:ascii="Arial Narrow" w:eastAsia="Times New Roman" w:hAnsi="Arial Narrow" w:cs="Arial"/>
                <w:color w:val="000000"/>
                <w:sz w:val="20"/>
                <w:szCs w:val="20"/>
                <w:lang w:eastAsia="en-AU"/>
              </w:rPr>
              <w:t xml:space="preserve"> </w:t>
            </w:r>
            <w:r w:rsidR="004E0A73" w:rsidRPr="000463B3">
              <w:rPr>
                <w:rFonts w:ascii="Arial Narrow" w:hAnsi="Arial Narrow"/>
                <w:sz w:val="20"/>
                <w:szCs w:val="20"/>
              </w:rPr>
              <w:t xml:space="preserve">osôb na pracovných pozíciách odborného personálu </w:t>
            </w:r>
            <w:r w:rsidR="00E87266" w:rsidRPr="000463B3">
              <w:rPr>
                <w:rFonts w:ascii="Arial Narrow" w:hAnsi="Arial Narrow"/>
                <w:sz w:val="20"/>
                <w:szCs w:val="20"/>
              </w:rPr>
              <w:t>(t.j. minimáln</w:t>
            </w:r>
            <w:r w:rsidR="004E0A73" w:rsidRPr="000463B3">
              <w:rPr>
                <w:rFonts w:ascii="Arial Narrow" w:hAnsi="Arial Narrow"/>
                <w:sz w:val="20"/>
                <w:szCs w:val="20"/>
              </w:rPr>
              <w:t>e</w:t>
            </w:r>
            <w:r w:rsidR="00E87266" w:rsidRPr="000463B3">
              <w:rPr>
                <w:rFonts w:ascii="Arial Narrow" w:hAnsi="Arial Narrow"/>
                <w:sz w:val="20"/>
                <w:szCs w:val="20"/>
              </w:rPr>
              <w:t xml:space="preserve"> kvalifikačn</w:t>
            </w:r>
            <w:r w:rsidR="004E0A73" w:rsidRPr="000463B3">
              <w:rPr>
                <w:rFonts w:ascii="Arial Narrow" w:hAnsi="Arial Narrow"/>
                <w:sz w:val="20"/>
                <w:szCs w:val="20"/>
              </w:rPr>
              <w:t>é</w:t>
            </w:r>
            <w:r w:rsidR="00E87266" w:rsidRPr="000463B3">
              <w:rPr>
                <w:rFonts w:ascii="Arial Narrow" w:hAnsi="Arial Narrow"/>
                <w:sz w:val="20"/>
                <w:szCs w:val="20"/>
              </w:rPr>
              <w:t xml:space="preserve"> a odborn</w:t>
            </w:r>
            <w:r w:rsidR="004E0A73" w:rsidRPr="000463B3">
              <w:rPr>
                <w:rFonts w:ascii="Arial Narrow" w:hAnsi="Arial Narrow"/>
                <w:sz w:val="20"/>
                <w:szCs w:val="20"/>
              </w:rPr>
              <w:t>é</w:t>
            </w:r>
            <w:r w:rsidR="00E87266" w:rsidRPr="000463B3">
              <w:rPr>
                <w:rFonts w:ascii="Arial Narrow" w:hAnsi="Arial Narrow"/>
                <w:sz w:val="20"/>
                <w:szCs w:val="20"/>
              </w:rPr>
              <w:t xml:space="preserve"> predpoklad</w:t>
            </w:r>
            <w:r w:rsidR="004E0A73" w:rsidRPr="000463B3">
              <w:rPr>
                <w:rFonts w:ascii="Arial Narrow" w:hAnsi="Arial Narrow"/>
                <w:sz w:val="20"/>
                <w:szCs w:val="20"/>
              </w:rPr>
              <w:t>y</w:t>
            </w:r>
            <w:r w:rsidR="00AE4AD0">
              <w:rPr>
                <w:rFonts w:ascii="Arial Narrow" w:hAnsi="Arial Narrow"/>
                <w:sz w:val="20"/>
                <w:szCs w:val="20"/>
              </w:rPr>
              <w:t xml:space="preserve"> </w:t>
            </w:r>
            <w:r w:rsidR="00AE4AD0" w:rsidRPr="000463B3">
              <w:rPr>
                <w:rFonts w:ascii="Arial Narrow" w:hAnsi="Arial Narrow"/>
                <w:sz w:val="20"/>
                <w:szCs w:val="20"/>
              </w:rPr>
              <w:t>v  problematike, na ktorú je projekt zameraný</w:t>
            </w:r>
            <w:r w:rsidR="00AE4AD0">
              <w:rPr>
                <w:rFonts w:ascii="Arial Narrow" w:hAnsi="Arial Narrow"/>
                <w:sz w:val="20"/>
                <w:szCs w:val="20"/>
              </w:rPr>
              <w:t>)</w:t>
            </w:r>
            <w:r w:rsidR="00E87266" w:rsidRPr="000463B3">
              <w:rPr>
                <w:rFonts w:ascii="Arial Narrow" w:hAnsi="Arial Narrow"/>
                <w:sz w:val="20"/>
                <w:szCs w:val="20"/>
              </w:rPr>
              <w:t>.</w:t>
            </w:r>
            <w:r w:rsidR="00E87266" w:rsidRPr="000463B3" w:rsidDel="00052E9B">
              <w:rPr>
                <w:rFonts w:ascii="Arial Narrow" w:hAnsi="Arial Narrow"/>
                <w:sz w:val="20"/>
                <w:szCs w:val="20"/>
              </w:rPr>
              <w:t xml:space="preserve"> </w:t>
            </w:r>
          </w:p>
          <w:p w:rsidR="00BC41AD" w:rsidRPr="000463B3" w:rsidRDefault="00BC41AD" w:rsidP="00104E6E">
            <w:pPr>
              <w:spacing w:before="120" w:after="120"/>
              <w:jc w:val="both"/>
              <w:rPr>
                <w:rFonts w:ascii="Arial Narrow" w:hAnsi="Arial Narrow"/>
                <w:sz w:val="20"/>
                <w:szCs w:val="20"/>
              </w:rPr>
            </w:pPr>
            <w:r w:rsidRPr="001D5501">
              <w:rPr>
                <w:rFonts w:ascii="Arial Narrow" w:hAnsi="Arial Narrow"/>
                <w:spacing w:val="-4"/>
                <w:sz w:val="20"/>
                <w:szCs w:val="20"/>
              </w:rPr>
              <w:t>Podrobnejšie informácie o požadovaných kvalifikačných a odborných predpokladoch odborného personálu sú uvedené v Prílohe č. 12 výzvy.</w:t>
            </w:r>
          </w:p>
          <w:p w:rsidR="00E87266" w:rsidRPr="000463B3" w:rsidRDefault="00E87266" w:rsidP="00F4557D">
            <w:pPr>
              <w:spacing w:after="0"/>
              <w:jc w:val="both"/>
              <w:rPr>
                <w:rFonts w:ascii="Arial Narrow" w:hAnsi="Arial Narrow"/>
                <w:sz w:val="20"/>
                <w:szCs w:val="20"/>
              </w:rPr>
            </w:pPr>
            <w:r w:rsidRPr="000463B3">
              <w:rPr>
                <w:rFonts w:ascii="Arial Narrow" w:hAnsi="Arial Narrow"/>
                <w:sz w:val="20"/>
                <w:szCs w:val="20"/>
              </w:rPr>
              <w:t>Pozn.:</w:t>
            </w:r>
          </w:p>
          <w:p w:rsidR="00E87266" w:rsidRPr="000463B3" w:rsidRDefault="00E87266" w:rsidP="002072A8">
            <w:pPr>
              <w:pStyle w:val="Default"/>
              <w:tabs>
                <w:tab w:val="left" w:pos="1605"/>
              </w:tabs>
              <w:spacing w:after="160" w:line="259" w:lineRule="auto"/>
              <w:jc w:val="both"/>
              <w:rPr>
                <w:rFonts w:ascii="Arial Narrow" w:hAnsi="Arial Narrow"/>
                <w:sz w:val="20"/>
                <w:szCs w:val="20"/>
              </w:rPr>
            </w:pPr>
            <w:r w:rsidRPr="000463B3">
              <w:rPr>
                <w:rFonts w:ascii="Arial Narrow" w:hAnsi="Arial Narrow"/>
                <w:sz w:val="20"/>
                <w:szCs w:val="20"/>
              </w:rPr>
              <w:t xml:space="preserve">Preukazovanie splnenia minimálnych kvalifikačných a odborných požiadaviek </w:t>
            </w:r>
            <w:r w:rsidR="00E65F00" w:rsidRPr="000463B3">
              <w:rPr>
                <w:rFonts w:ascii="Arial Narrow" w:hAnsi="Arial Narrow"/>
                <w:sz w:val="20"/>
                <w:szCs w:val="20"/>
              </w:rPr>
              <w:t xml:space="preserve">pre jednotlivé pozície </w:t>
            </w:r>
            <w:r w:rsidRPr="000463B3">
              <w:rPr>
                <w:rFonts w:ascii="Arial Narrow" w:hAnsi="Arial Narrow"/>
                <w:sz w:val="20"/>
                <w:szCs w:val="20"/>
              </w:rPr>
              <w:t xml:space="preserve">sa pri podaní žiadosti o NFP neuplatňuje v prípade, ak </w:t>
            </w:r>
            <w:r w:rsidR="008F66B8" w:rsidRPr="000463B3">
              <w:rPr>
                <w:rFonts w:ascii="Arial Narrow" w:hAnsi="Arial Narrow"/>
                <w:sz w:val="20"/>
                <w:szCs w:val="20"/>
              </w:rPr>
              <w:t>ž</w:t>
            </w:r>
            <w:r w:rsidRPr="000463B3">
              <w:rPr>
                <w:rFonts w:ascii="Arial Narrow" w:hAnsi="Arial Narrow"/>
                <w:sz w:val="20"/>
                <w:szCs w:val="20"/>
              </w:rPr>
              <w:t>iadateľ ešte nemá vybrané konkrétne osoby na navrhované pozície v </w:t>
            </w:r>
            <w:r w:rsidRPr="000463B3">
              <w:rPr>
                <w:rFonts w:ascii="Arial Narrow" w:hAnsi="Arial Narrow"/>
                <w:color w:val="auto"/>
                <w:sz w:val="20"/>
                <w:szCs w:val="20"/>
              </w:rPr>
              <w:t xml:space="preserve">projekte. V tomto prípade </w:t>
            </w:r>
            <w:r w:rsidR="008F66B8" w:rsidRPr="000463B3">
              <w:rPr>
                <w:rFonts w:ascii="Arial Narrow" w:hAnsi="Arial Narrow"/>
                <w:color w:val="auto"/>
                <w:sz w:val="20"/>
                <w:szCs w:val="20"/>
              </w:rPr>
              <w:t>ž</w:t>
            </w:r>
            <w:r w:rsidRPr="000463B3">
              <w:rPr>
                <w:rFonts w:ascii="Arial Narrow" w:hAnsi="Arial Narrow"/>
                <w:color w:val="auto"/>
                <w:sz w:val="20"/>
                <w:szCs w:val="20"/>
              </w:rPr>
              <w:t>iadateľ predkladá Čestné vyhlásenie</w:t>
            </w:r>
            <w:r w:rsidR="00E65F00" w:rsidRPr="000463B3">
              <w:rPr>
                <w:rFonts w:ascii="Arial Narrow" w:hAnsi="Arial Narrow"/>
                <w:color w:val="auto"/>
                <w:sz w:val="20"/>
                <w:szCs w:val="20"/>
              </w:rPr>
              <w:t xml:space="preserve"> </w:t>
            </w:r>
            <w:r w:rsidRPr="000463B3">
              <w:rPr>
                <w:rFonts w:ascii="Arial Narrow" w:hAnsi="Arial Narrow"/>
                <w:color w:val="auto"/>
                <w:sz w:val="20"/>
                <w:szCs w:val="20"/>
              </w:rPr>
              <w:t>a preukázanie splnenia podmienk</w:t>
            </w:r>
            <w:r w:rsidR="00E65F00" w:rsidRPr="000463B3">
              <w:rPr>
                <w:rFonts w:ascii="Arial Narrow" w:hAnsi="Arial Narrow"/>
                <w:color w:val="auto"/>
                <w:sz w:val="20"/>
                <w:szCs w:val="20"/>
              </w:rPr>
              <w:t>y</w:t>
            </w:r>
            <w:r w:rsidRPr="000463B3">
              <w:rPr>
                <w:rFonts w:ascii="Arial Narrow" w:hAnsi="Arial Narrow"/>
                <w:color w:val="auto"/>
                <w:sz w:val="20"/>
                <w:szCs w:val="20"/>
              </w:rPr>
              <w:t xml:space="preserve"> sa vykoná </w:t>
            </w:r>
            <w:r w:rsidR="002072A8">
              <w:rPr>
                <w:rFonts w:ascii="Arial Narrow" w:hAnsi="Arial Narrow"/>
                <w:color w:val="auto"/>
                <w:sz w:val="20"/>
                <w:szCs w:val="20"/>
              </w:rPr>
              <w:t>až počas realizácie projektu</w:t>
            </w:r>
            <w:r w:rsidRPr="000463B3">
              <w:rPr>
                <w:rFonts w:ascii="Arial Narrow" w:hAnsi="Arial Narrow"/>
                <w:color w:val="auto"/>
                <w:sz w:val="20"/>
                <w:szCs w:val="20"/>
              </w:rPr>
              <w:t>.</w:t>
            </w:r>
            <w:r w:rsidR="00E65F00" w:rsidRPr="000463B3">
              <w:rPr>
                <w:rFonts w:ascii="Arial Narrow" w:hAnsi="Arial Narrow"/>
                <w:color w:val="auto"/>
                <w:sz w:val="20"/>
                <w:szCs w:val="20"/>
              </w:rPr>
              <w:t xml:space="preserve">  </w:t>
            </w:r>
          </w:p>
        </w:tc>
        <w:tc>
          <w:tcPr>
            <w:tcW w:w="2140" w:type="dxa"/>
            <w:gridSpan w:val="4"/>
            <w:tcBorders>
              <w:top w:val="single" w:sz="4" w:space="0" w:color="auto"/>
              <w:left w:val="single" w:sz="4" w:space="0" w:color="auto"/>
              <w:bottom w:val="single" w:sz="4" w:space="0" w:color="auto"/>
              <w:right w:val="single" w:sz="4" w:space="0" w:color="auto"/>
            </w:tcBorders>
            <w:shd w:val="clear" w:color="auto" w:fill="auto"/>
          </w:tcPr>
          <w:p w:rsidR="00B7134E" w:rsidRDefault="00E87266" w:rsidP="00DF6FA9">
            <w:pPr>
              <w:autoSpaceDE w:val="0"/>
              <w:autoSpaceDN w:val="0"/>
              <w:spacing w:after="0" w:line="240" w:lineRule="auto"/>
              <w:rPr>
                <w:rFonts w:ascii="Arial Narrow" w:hAnsi="Arial Narrow"/>
                <w:b/>
                <w:sz w:val="20"/>
                <w:szCs w:val="20"/>
              </w:rPr>
            </w:pPr>
            <w:r w:rsidRPr="00907FB0">
              <w:rPr>
                <w:rFonts w:ascii="Arial Narrow" w:hAnsi="Arial Narrow"/>
                <w:b/>
                <w:sz w:val="20"/>
                <w:szCs w:val="20"/>
              </w:rPr>
              <w:t>Forma preukázania</w:t>
            </w:r>
            <w:r w:rsidR="00634C42" w:rsidRPr="00907FB0">
              <w:rPr>
                <w:rFonts w:ascii="Arial Narrow" w:hAnsi="Arial Narrow"/>
                <w:b/>
                <w:sz w:val="20"/>
                <w:szCs w:val="20"/>
              </w:rPr>
              <w:t>:</w:t>
            </w:r>
          </w:p>
          <w:p w:rsidR="002072A8" w:rsidRDefault="002072A8" w:rsidP="00DF6FA9">
            <w:pPr>
              <w:autoSpaceDE w:val="0"/>
              <w:autoSpaceDN w:val="0"/>
              <w:spacing w:after="0" w:line="240" w:lineRule="auto"/>
              <w:rPr>
                <w:rFonts w:ascii="Arial Narrow" w:hAnsi="Arial Narrow"/>
                <w:b/>
                <w:sz w:val="20"/>
                <w:szCs w:val="20"/>
              </w:rPr>
            </w:pPr>
          </w:p>
          <w:p w:rsidR="002072A8" w:rsidRDefault="002072A8" w:rsidP="002072A8">
            <w:pPr>
              <w:autoSpaceDE w:val="0"/>
              <w:autoSpaceDN w:val="0"/>
              <w:spacing w:after="0" w:line="240" w:lineRule="auto"/>
              <w:rPr>
                <w:rFonts w:ascii="Arial Narrow" w:eastAsia="Times New Roman" w:hAnsi="Arial Narrow"/>
                <w:sz w:val="20"/>
                <w:szCs w:val="20"/>
              </w:rPr>
            </w:pPr>
            <w:r>
              <w:rPr>
                <w:rFonts w:ascii="Arial Narrow" w:hAnsi="Arial Narrow"/>
                <w:sz w:val="20"/>
                <w:szCs w:val="20"/>
              </w:rPr>
              <w:t xml:space="preserve">Čestné vyhlásenie žiadateľa </w:t>
            </w:r>
            <w:r>
              <w:rPr>
                <w:rFonts w:ascii="Arial Narrow" w:eastAsia="Times New Roman" w:hAnsi="Arial Narrow"/>
                <w:sz w:val="20"/>
                <w:szCs w:val="20"/>
              </w:rPr>
              <w:t>v </w:t>
            </w:r>
            <w:proofErr w:type="spellStart"/>
            <w:r>
              <w:rPr>
                <w:rFonts w:ascii="Arial Narrow" w:eastAsia="Times New Roman" w:hAnsi="Arial Narrow"/>
                <w:sz w:val="20"/>
                <w:szCs w:val="20"/>
              </w:rPr>
              <w:t>ŽoNFP</w:t>
            </w:r>
            <w:proofErr w:type="spellEnd"/>
            <w:r>
              <w:rPr>
                <w:rFonts w:ascii="Arial Narrow" w:eastAsia="Times New Roman" w:hAnsi="Arial Narrow"/>
                <w:sz w:val="20"/>
                <w:szCs w:val="20"/>
              </w:rPr>
              <w:t xml:space="preserve"> (bod 15) v čase podania </w:t>
            </w:r>
            <w:proofErr w:type="spellStart"/>
            <w:r>
              <w:rPr>
                <w:rFonts w:ascii="Arial Narrow" w:eastAsia="Times New Roman" w:hAnsi="Arial Narrow"/>
                <w:sz w:val="20"/>
                <w:szCs w:val="20"/>
              </w:rPr>
              <w:t>ŽoNFP</w:t>
            </w:r>
            <w:proofErr w:type="spellEnd"/>
          </w:p>
          <w:p w:rsidR="002072A8" w:rsidRDefault="002072A8" w:rsidP="002072A8">
            <w:pPr>
              <w:spacing w:after="0" w:line="240" w:lineRule="auto"/>
              <w:rPr>
                <w:rFonts w:ascii="Arial Narrow" w:hAnsi="Arial Narrow"/>
                <w:sz w:val="20"/>
                <w:szCs w:val="20"/>
              </w:rPr>
            </w:pPr>
          </w:p>
          <w:p w:rsidR="002072A8" w:rsidRDefault="002072A8" w:rsidP="002072A8">
            <w:pPr>
              <w:spacing w:after="0" w:line="240" w:lineRule="auto"/>
              <w:rPr>
                <w:rFonts w:ascii="Arial Narrow" w:hAnsi="Arial Narrow"/>
                <w:sz w:val="20"/>
                <w:szCs w:val="20"/>
              </w:rPr>
            </w:pPr>
            <w:r>
              <w:rPr>
                <w:rFonts w:ascii="Arial Narrow" w:hAnsi="Arial Narrow"/>
                <w:sz w:val="20"/>
                <w:szCs w:val="20"/>
              </w:rPr>
              <w:t>alebo</w:t>
            </w:r>
          </w:p>
          <w:p w:rsidR="002072A8" w:rsidRDefault="002072A8" w:rsidP="002072A8">
            <w:pPr>
              <w:pStyle w:val="Default"/>
              <w:tabs>
                <w:tab w:val="left" w:pos="1605"/>
              </w:tabs>
              <w:spacing w:before="120" w:after="120"/>
              <w:rPr>
                <w:rFonts w:ascii="Arial Narrow" w:hAnsi="Arial Narrow"/>
                <w:sz w:val="20"/>
                <w:szCs w:val="20"/>
              </w:rPr>
            </w:pPr>
            <w:r>
              <w:rPr>
                <w:rFonts w:ascii="Arial Narrow" w:hAnsi="Arial Narrow"/>
                <w:b/>
                <w:sz w:val="20"/>
                <w:szCs w:val="20"/>
              </w:rPr>
              <w:t>Štruktúrovaný životopis</w:t>
            </w:r>
            <w:r>
              <w:rPr>
                <w:rFonts w:ascii="Arial Narrow" w:hAnsi="Arial Narrow"/>
                <w:sz w:val="20"/>
                <w:szCs w:val="20"/>
              </w:rPr>
              <w:t xml:space="preserve"> v odporúčanom formáte podľa Prílohy č. 3 Príručky pre žiadateľa s uvedením overiteľných referencií vo forme </w:t>
            </w:r>
            <w:proofErr w:type="spellStart"/>
            <w:r>
              <w:rPr>
                <w:rFonts w:ascii="Arial Narrow" w:hAnsi="Arial Narrow"/>
                <w:color w:val="auto"/>
                <w:sz w:val="20"/>
                <w:szCs w:val="20"/>
              </w:rPr>
              <w:t>oskenovaného</w:t>
            </w:r>
            <w:proofErr w:type="spellEnd"/>
            <w:r>
              <w:rPr>
                <w:rFonts w:ascii="Arial Narrow" w:hAnsi="Arial Narrow"/>
                <w:color w:val="auto"/>
                <w:sz w:val="20"/>
                <w:szCs w:val="20"/>
              </w:rPr>
              <w:t xml:space="preserve">  dokumentu</w:t>
            </w:r>
          </w:p>
          <w:p w:rsidR="002072A8" w:rsidRDefault="002072A8" w:rsidP="002072A8">
            <w:pPr>
              <w:pStyle w:val="Default"/>
              <w:tabs>
                <w:tab w:val="left" w:pos="1605"/>
              </w:tabs>
              <w:spacing w:before="120" w:after="120"/>
              <w:rPr>
                <w:rFonts w:ascii="Arial Narrow" w:hAnsi="Arial Narrow" w:cs="Times New Roman"/>
                <w:b/>
                <w:color w:val="auto"/>
                <w:sz w:val="20"/>
                <w:szCs w:val="20"/>
              </w:rPr>
            </w:pPr>
            <w:r>
              <w:rPr>
                <w:rFonts w:ascii="Arial Narrow" w:hAnsi="Arial Narrow"/>
                <w:sz w:val="20"/>
                <w:szCs w:val="20"/>
              </w:rPr>
              <w:t>a</w:t>
            </w:r>
          </w:p>
          <w:p w:rsidR="002072A8" w:rsidRDefault="002072A8" w:rsidP="002072A8">
            <w:pPr>
              <w:spacing w:before="120" w:after="120" w:line="240" w:lineRule="auto"/>
              <w:rPr>
                <w:rFonts w:ascii="Arial Narrow" w:hAnsi="Arial Narrow"/>
                <w:sz w:val="20"/>
                <w:szCs w:val="20"/>
              </w:rPr>
            </w:pPr>
            <w:r>
              <w:rPr>
                <w:rFonts w:ascii="Arial Narrow" w:hAnsi="Arial Narrow"/>
                <w:sz w:val="20"/>
                <w:szCs w:val="20"/>
              </w:rPr>
              <w:t xml:space="preserve">kópia </w:t>
            </w:r>
            <w:r>
              <w:rPr>
                <w:rFonts w:ascii="Arial Narrow" w:hAnsi="Arial Narrow"/>
                <w:b/>
                <w:sz w:val="20"/>
                <w:szCs w:val="20"/>
              </w:rPr>
              <w:t>dokladu o získanom vzdelaní</w:t>
            </w:r>
            <w:r>
              <w:rPr>
                <w:rFonts w:ascii="Arial Narrow" w:hAnsi="Arial Narrow"/>
                <w:sz w:val="20"/>
                <w:szCs w:val="20"/>
              </w:rPr>
              <w:t xml:space="preserve"> vo forme </w:t>
            </w:r>
            <w:proofErr w:type="spellStart"/>
            <w:r>
              <w:rPr>
                <w:rFonts w:ascii="Arial Narrow" w:hAnsi="Arial Narrow"/>
                <w:sz w:val="20"/>
                <w:szCs w:val="20"/>
              </w:rPr>
              <w:t>oskenovaného</w:t>
            </w:r>
            <w:proofErr w:type="spellEnd"/>
            <w:r>
              <w:rPr>
                <w:rFonts w:ascii="Arial Narrow" w:hAnsi="Arial Narrow"/>
                <w:sz w:val="20"/>
                <w:szCs w:val="20"/>
              </w:rPr>
              <w:t xml:space="preserve"> dokumentu </w:t>
            </w:r>
          </w:p>
          <w:p w:rsidR="002072A8" w:rsidRDefault="002072A8" w:rsidP="002072A8">
            <w:pPr>
              <w:spacing w:before="120" w:after="120" w:line="240" w:lineRule="auto"/>
              <w:rPr>
                <w:rFonts w:ascii="Arial Narrow" w:hAnsi="Arial Narrow"/>
                <w:sz w:val="20"/>
                <w:szCs w:val="20"/>
              </w:rPr>
            </w:pPr>
            <w:r>
              <w:rPr>
                <w:rFonts w:ascii="Arial Narrow" w:hAnsi="Arial Narrow"/>
                <w:sz w:val="20"/>
                <w:szCs w:val="20"/>
              </w:rPr>
              <w:t>a</w:t>
            </w:r>
          </w:p>
          <w:p w:rsidR="002072A8" w:rsidRDefault="002072A8" w:rsidP="002072A8">
            <w:pPr>
              <w:spacing w:before="120" w:after="120" w:line="240" w:lineRule="auto"/>
              <w:rPr>
                <w:rFonts w:ascii="Arial Narrow" w:hAnsi="Arial Narrow"/>
                <w:sz w:val="20"/>
                <w:szCs w:val="20"/>
              </w:rPr>
            </w:pPr>
            <w:r>
              <w:rPr>
                <w:rFonts w:ascii="Arial Narrow" w:hAnsi="Arial Narrow"/>
                <w:b/>
                <w:sz w:val="20"/>
                <w:szCs w:val="20"/>
              </w:rPr>
              <w:t>potvrdenie zamestnávateľa o dĺžke odbornej praxe</w:t>
            </w:r>
            <w:r>
              <w:rPr>
                <w:rFonts w:ascii="Arial Narrow" w:hAnsi="Arial Narrow"/>
                <w:sz w:val="20"/>
                <w:szCs w:val="20"/>
              </w:rPr>
              <w:t xml:space="preserve"> v oblasti vykonávanej pozície v projekte alebo iný ekvivalentný dokument, ktorý overiteľne preukazuje výkon v danej oblasti (uvedenie začiatku a konca praxe vo formáte kalendárny mesiac / kalendárny rok)</w:t>
            </w:r>
          </w:p>
          <w:p w:rsidR="002072A8" w:rsidRPr="00907FB0" w:rsidRDefault="002072A8" w:rsidP="002072A8">
            <w:pPr>
              <w:autoSpaceDE w:val="0"/>
              <w:autoSpaceDN w:val="0"/>
              <w:spacing w:after="0" w:line="240" w:lineRule="auto"/>
              <w:rPr>
                <w:rFonts w:ascii="Arial Narrow" w:hAnsi="Arial Narrow"/>
                <w:b/>
                <w:sz w:val="20"/>
                <w:szCs w:val="20"/>
              </w:rPr>
            </w:pPr>
            <w:r>
              <w:rPr>
                <w:rFonts w:ascii="Arial Narrow" w:hAnsi="Arial Narrow"/>
                <w:b/>
                <w:sz w:val="20"/>
                <w:szCs w:val="20"/>
              </w:rPr>
              <w:t xml:space="preserve">Spôsob overenia: </w:t>
            </w:r>
            <w:r>
              <w:rPr>
                <w:rFonts w:ascii="Arial Narrow" w:hAnsi="Arial Narrow"/>
                <w:sz w:val="20"/>
                <w:szCs w:val="20"/>
              </w:rPr>
              <w:t xml:space="preserve">Čestné vyhlásenie </w:t>
            </w:r>
            <w:r>
              <w:rPr>
                <w:rFonts w:ascii="Arial Narrow" w:hAnsi="Arial Narrow"/>
                <w:sz w:val="20"/>
                <w:szCs w:val="20"/>
              </w:rPr>
              <w:lastRenderedPageBreak/>
              <w:t>žiadateľa v </w:t>
            </w:r>
            <w:proofErr w:type="spellStart"/>
            <w:r>
              <w:rPr>
                <w:rFonts w:ascii="Arial Narrow" w:hAnsi="Arial Narrow"/>
                <w:sz w:val="20"/>
                <w:szCs w:val="20"/>
              </w:rPr>
              <w:t>ŽoNFP</w:t>
            </w:r>
            <w:proofErr w:type="spellEnd"/>
            <w:r>
              <w:rPr>
                <w:rFonts w:ascii="Arial Narrow" w:hAnsi="Arial Narrow"/>
                <w:sz w:val="20"/>
                <w:szCs w:val="20"/>
              </w:rPr>
              <w:t xml:space="preserve"> (bod 15) a v čase realizácie projektu informácie z </w:t>
            </w:r>
            <w:proofErr w:type="spellStart"/>
            <w:r>
              <w:rPr>
                <w:rFonts w:ascii="Arial Narrow" w:hAnsi="Arial Narrow"/>
                <w:sz w:val="20"/>
                <w:szCs w:val="20"/>
              </w:rPr>
              <w:t>oskenovaných</w:t>
            </w:r>
            <w:proofErr w:type="spellEnd"/>
            <w:r>
              <w:rPr>
                <w:rFonts w:ascii="Arial Narrow" w:hAnsi="Arial Narrow"/>
                <w:sz w:val="20"/>
                <w:szCs w:val="20"/>
              </w:rPr>
              <w:t xml:space="preserve"> originálnych dokumentov</w:t>
            </w:r>
          </w:p>
          <w:p w:rsidR="00B7134E" w:rsidRPr="00B7134E" w:rsidRDefault="00B7134E" w:rsidP="00830E8A">
            <w:pPr>
              <w:spacing w:before="120" w:after="120" w:line="240" w:lineRule="auto"/>
              <w:rPr>
                <w:rFonts w:ascii="Arial Narrow" w:hAnsi="Arial Narrow"/>
                <w:sz w:val="20"/>
                <w:szCs w:val="20"/>
              </w:rPr>
            </w:pPr>
          </w:p>
        </w:tc>
      </w:tr>
      <w:tr w:rsidR="00E87266" w:rsidRPr="002161AE" w:rsidTr="00EE3DC8">
        <w:trPr>
          <w:trHeight w:val="266"/>
        </w:trPr>
        <w:tc>
          <w:tcPr>
            <w:tcW w:w="408"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lastRenderedPageBreak/>
              <w:t>19</w:t>
            </w:r>
          </w:p>
        </w:tc>
        <w:tc>
          <w:tcPr>
            <w:tcW w:w="1868"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53569E" w:rsidRDefault="00E87266" w:rsidP="00FE66A5">
            <w:pPr>
              <w:pStyle w:val="Default"/>
              <w:spacing w:before="120" w:after="120"/>
              <w:rPr>
                <w:rFonts w:ascii="Arial Narrow" w:hAnsi="Arial Narrow" w:cs="Times New Roman"/>
                <w:b/>
                <w:color w:val="auto"/>
                <w:sz w:val="20"/>
                <w:szCs w:val="20"/>
                <w:highlight w:val="yellow"/>
              </w:rPr>
            </w:pPr>
            <w:r w:rsidRPr="007A0713">
              <w:rPr>
                <w:rFonts w:ascii="Arial Narrow" w:hAnsi="Arial Narrow" w:cs="Times New Roman"/>
                <w:b/>
                <w:color w:val="auto"/>
                <w:sz w:val="20"/>
                <w:szCs w:val="20"/>
              </w:rPr>
              <w:t>Podmienka oprávnenosti uplatnenia paušálnej sadzby na výdavky v súvislosti s riadením projektu</w:t>
            </w:r>
          </w:p>
        </w:tc>
        <w:tc>
          <w:tcPr>
            <w:tcW w:w="5082" w:type="dxa"/>
            <w:gridSpan w:val="2"/>
            <w:tcBorders>
              <w:top w:val="single" w:sz="4" w:space="0" w:color="auto"/>
              <w:left w:val="single" w:sz="4" w:space="0" w:color="auto"/>
              <w:bottom w:val="single" w:sz="4" w:space="0" w:color="auto"/>
              <w:right w:val="single" w:sz="4" w:space="0" w:color="auto"/>
            </w:tcBorders>
            <w:shd w:val="clear" w:color="auto" w:fill="DEEAF6"/>
          </w:tcPr>
          <w:p w:rsidR="00E87266" w:rsidRPr="007622B3" w:rsidRDefault="00A14CBC" w:rsidP="00E77629">
            <w:pPr>
              <w:spacing w:before="60" w:after="0" w:line="240" w:lineRule="auto"/>
              <w:jc w:val="both"/>
              <w:rPr>
                <w:rFonts w:ascii="Arial Narrow" w:hAnsi="Arial Narrow"/>
                <w:color w:val="FF0000"/>
                <w:sz w:val="20"/>
                <w:szCs w:val="20"/>
              </w:rPr>
            </w:pPr>
            <w:r w:rsidRPr="007622B3">
              <w:rPr>
                <w:rFonts w:ascii="Arial Narrow" w:hAnsi="Arial Narrow"/>
                <w:sz w:val="20"/>
                <w:szCs w:val="20"/>
              </w:rPr>
              <w:t xml:space="preserve">Uplatňovanie paušálnej sadzby na riadenie projektu </w:t>
            </w:r>
            <w:r w:rsidR="002D619B" w:rsidRPr="007622B3">
              <w:rPr>
                <w:rFonts w:ascii="Arial Narrow" w:hAnsi="Arial Narrow"/>
                <w:sz w:val="20"/>
                <w:szCs w:val="20"/>
              </w:rPr>
              <w:t>je bližšie popísané v </w:t>
            </w:r>
            <w:r w:rsidR="00166146" w:rsidRPr="007622B3">
              <w:rPr>
                <w:rFonts w:ascii="Arial Narrow" w:hAnsi="Arial Narrow"/>
                <w:sz w:val="20"/>
                <w:szCs w:val="20"/>
              </w:rPr>
              <w:t>P</w:t>
            </w:r>
            <w:r w:rsidR="002D619B" w:rsidRPr="007622B3">
              <w:rPr>
                <w:rFonts w:ascii="Arial Narrow" w:hAnsi="Arial Narrow"/>
                <w:sz w:val="20"/>
                <w:szCs w:val="20"/>
              </w:rPr>
              <w:t>rílohe č. 10 výzvy</w:t>
            </w:r>
            <w:r w:rsidR="00E87266" w:rsidRPr="007622B3">
              <w:rPr>
                <w:rFonts w:ascii="Arial Narrow" w:hAnsi="Arial Narrow"/>
                <w:color w:val="FF0000"/>
                <w:sz w:val="20"/>
                <w:szCs w:val="20"/>
              </w:rPr>
              <w:t>.</w:t>
            </w:r>
          </w:p>
          <w:p w:rsidR="00E87266" w:rsidRPr="007622B3" w:rsidRDefault="00AE4AD0" w:rsidP="00B250D7">
            <w:pPr>
              <w:spacing w:after="0" w:line="240" w:lineRule="auto"/>
              <w:jc w:val="both"/>
              <w:rPr>
                <w:rFonts w:ascii="Arial Narrow" w:hAnsi="Arial Narrow"/>
                <w:sz w:val="20"/>
                <w:szCs w:val="20"/>
              </w:rPr>
            </w:pPr>
            <w:r w:rsidRPr="007622B3">
              <w:rPr>
                <w:rFonts w:ascii="Arial Narrow" w:hAnsi="Arial Narrow"/>
                <w:sz w:val="20"/>
                <w:szCs w:val="20"/>
              </w:rPr>
              <w:t xml:space="preserve">Žiadateľ musí preukázať, že disponuje zamestnancami na riadenie projektu. </w:t>
            </w:r>
            <w:r w:rsidR="00E87266" w:rsidRPr="007622B3">
              <w:rPr>
                <w:rFonts w:ascii="Arial Narrow" w:hAnsi="Arial Narrow"/>
                <w:sz w:val="20"/>
                <w:szCs w:val="20"/>
              </w:rPr>
              <w:t xml:space="preserve">V rámci riadenia projektu musia byť </w:t>
            </w:r>
            <w:r w:rsidR="008F66B8" w:rsidRPr="007622B3">
              <w:rPr>
                <w:rFonts w:ascii="Arial Narrow" w:hAnsi="Arial Narrow"/>
                <w:sz w:val="20"/>
                <w:szCs w:val="20"/>
              </w:rPr>
              <w:t>ž</w:t>
            </w:r>
            <w:r w:rsidR="00E87266" w:rsidRPr="007622B3">
              <w:rPr>
                <w:rFonts w:ascii="Arial Narrow" w:hAnsi="Arial Narrow"/>
                <w:sz w:val="20"/>
                <w:szCs w:val="20"/>
              </w:rPr>
              <w:t xml:space="preserve">iadateľom pokryté </w:t>
            </w:r>
            <w:r w:rsidR="00E87266" w:rsidRPr="007622B3">
              <w:rPr>
                <w:rFonts w:ascii="Arial Narrow" w:hAnsi="Arial Narrow"/>
                <w:b/>
                <w:sz w:val="20"/>
                <w:szCs w:val="20"/>
              </w:rPr>
              <w:t>minimálne činnosti projektového manažéra a</w:t>
            </w:r>
            <w:r w:rsidRPr="007622B3">
              <w:rPr>
                <w:rFonts w:ascii="Arial Narrow" w:hAnsi="Arial Narrow"/>
                <w:b/>
                <w:sz w:val="20"/>
                <w:szCs w:val="20"/>
              </w:rPr>
              <w:t xml:space="preserve"> </w:t>
            </w:r>
            <w:r w:rsidR="00E87266" w:rsidRPr="007622B3">
              <w:rPr>
                <w:rFonts w:ascii="Arial Narrow" w:hAnsi="Arial Narrow"/>
                <w:b/>
                <w:sz w:val="20"/>
                <w:szCs w:val="20"/>
              </w:rPr>
              <w:t>finančného manažéra.</w:t>
            </w:r>
            <w:r w:rsidR="00E87266" w:rsidRPr="007622B3">
              <w:rPr>
                <w:rFonts w:ascii="Arial Narrow" w:hAnsi="Arial Narrow"/>
                <w:sz w:val="20"/>
                <w:szCs w:val="20"/>
              </w:rPr>
              <w:t xml:space="preserve"> Rámcový popis pracovných činností </w:t>
            </w:r>
            <w:r w:rsidR="00741936" w:rsidRPr="007622B3">
              <w:rPr>
                <w:rFonts w:ascii="Arial Narrow" w:hAnsi="Arial Narrow"/>
                <w:sz w:val="20"/>
                <w:szCs w:val="20"/>
              </w:rPr>
              <w:t xml:space="preserve">projektového manažéra a finančného manažéra </w:t>
            </w:r>
            <w:r w:rsidR="00E87266" w:rsidRPr="007622B3">
              <w:rPr>
                <w:rFonts w:ascii="Arial Narrow" w:hAnsi="Arial Narrow"/>
                <w:sz w:val="20"/>
                <w:szCs w:val="20"/>
              </w:rPr>
              <w:t>je uvedený v </w:t>
            </w:r>
            <w:r w:rsidR="00831FB7" w:rsidRPr="007622B3">
              <w:rPr>
                <w:rFonts w:ascii="Arial Narrow" w:hAnsi="Arial Narrow"/>
                <w:sz w:val="20"/>
                <w:szCs w:val="20"/>
              </w:rPr>
              <w:t>P</w:t>
            </w:r>
            <w:r w:rsidR="00E87266" w:rsidRPr="007622B3">
              <w:rPr>
                <w:rFonts w:ascii="Arial Narrow" w:hAnsi="Arial Narrow"/>
                <w:sz w:val="20"/>
                <w:szCs w:val="20"/>
              </w:rPr>
              <w:t>rílohe č. 1</w:t>
            </w:r>
            <w:r w:rsidR="00166146" w:rsidRPr="007622B3">
              <w:rPr>
                <w:rFonts w:ascii="Arial Narrow" w:hAnsi="Arial Narrow"/>
                <w:sz w:val="20"/>
                <w:szCs w:val="20"/>
              </w:rPr>
              <w:t>2</w:t>
            </w:r>
            <w:r w:rsidR="00E87266" w:rsidRPr="007622B3">
              <w:rPr>
                <w:rFonts w:ascii="Arial Narrow" w:hAnsi="Arial Narrow"/>
                <w:sz w:val="20"/>
                <w:szCs w:val="20"/>
              </w:rPr>
              <w:t xml:space="preserve">  výzvy.</w:t>
            </w:r>
          </w:p>
          <w:p w:rsidR="00E87266" w:rsidRPr="007622B3" w:rsidRDefault="00634C42" w:rsidP="005A5192">
            <w:pPr>
              <w:spacing w:after="0"/>
              <w:jc w:val="both"/>
              <w:rPr>
                <w:rFonts w:ascii="Arial Narrow" w:hAnsi="Arial Narrow"/>
                <w:color w:val="FF0000"/>
                <w:sz w:val="20"/>
                <w:szCs w:val="20"/>
              </w:rPr>
            </w:pPr>
            <w:r w:rsidRPr="007622B3">
              <w:rPr>
                <w:rFonts w:ascii="Arial Narrow" w:hAnsi="Arial Narrow"/>
                <w:color w:val="FF0000"/>
                <w:sz w:val="20"/>
                <w:szCs w:val="20"/>
              </w:rPr>
              <w:t xml:space="preserve"> </w:t>
            </w:r>
          </w:p>
          <w:p w:rsidR="00BC62D2" w:rsidRPr="007622B3" w:rsidRDefault="00BC62D2" w:rsidP="00BC62D2">
            <w:pPr>
              <w:spacing w:after="0"/>
              <w:jc w:val="both"/>
              <w:rPr>
                <w:rFonts w:ascii="Arial Narrow" w:hAnsi="Arial Narrow"/>
                <w:sz w:val="20"/>
                <w:szCs w:val="20"/>
              </w:rPr>
            </w:pPr>
            <w:r w:rsidRPr="007622B3">
              <w:rPr>
                <w:rFonts w:ascii="Arial Narrow" w:hAnsi="Arial Narrow"/>
                <w:sz w:val="20"/>
                <w:szCs w:val="20"/>
              </w:rPr>
              <w:t>Pozn.:</w:t>
            </w:r>
          </w:p>
          <w:p w:rsidR="00BC62D2" w:rsidRPr="007622B3" w:rsidRDefault="00BC62D2" w:rsidP="00A029D8">
            <w:pPr>
              <w:spacing w:after="0"/>
              <w:jc w:val="both"/>
              <w:rPr>
                <w:rFonts w:ascii="Arial Narrow" w:hAnsi="Arial Narrow"/>
                <w:sz w:val="20"/>
                <w:szCs w:val="20"/>
              </w:rPr>
            </w:pPr>
            <w:r w:rsidRPr="007622B3">
              <w:rPr>
                <w:rFonts w:ascii="Arial Narrow" w:hAnsi="Arial Narrow"/>
                <w:sz w:val="20"/>
                <w:szCs w:val="20"/>
              </w:rPr>
              <w:t xml:space="preserve">Preukazovanie disponovania zamestnancami sa neuplatňuje v prípade, ak žiadateľ ešte nemá vybrané konkrétne osoby. V tomto prípade žiadateľ predkladá Čestné vyhlásenie a preukázanie splnenia podmienok sa vykoná </w:t>
            </w:r>
            <w:r w:rsidR="00A029D8" w:rsidRPr="007622B3">
              <w:rPr>
                <w:rFonts w:ascii="Arial Narrow" w:hAnsi="Arial Narrow"/>
                <w:sz w:val="20"/>
                <w:szCs w:val="20"/>
              </w:rPr>
              <w:t xml:space="preserve">najneskôr </w:t>
            </w:r>
            <w:r w:rsidRPr="007622B3">
              <w:rPr>
                <w:rFonts w:ascii="Arial Narrow" w:hAnsi="Arial Narrow"/>
                <w:sz w:val="20"/>
                <w:szCs w:val="20"/>
              </w:rPr>
              <w:t xml:space="preserve">pred </w:t>
            </w:r>
            <w:r w:rsidR="00A029D8" w:rsidRPr="007622B3">
              <w:rPr>
                <w:rFonts w:ascii="Arial Narrow" w:hAnsi="Arial Narrow"/>
                <w:sz w:val="20"/>
                <w:szCs w:val="20"/>
              </w:rPr>
              <w:t xml:space="preserve">vydaním </w:t>
            </w:r>
            <w:r w:rsidRPr="007622B3">
              <w:rPr>
                <w:rFonts w:ascii="Arial Narrow" w:hAnsi="Arial Narrow"/>
                <w:sz w:val="20"/>
                <w:szCs w:val="20"/>
              </w:rPr>
              <w:t xml:space="preserve"> </w:t>
            </w:r>
            <w:r w:rsidR="00A029D8" w:rsidRPr="007622B3">
              <w:rPr>
                <w:rFonts w:ascii="Arial Narrow" w:hAnsi="Arial Narrow"/>
                <w:sz w:val="20"/>
                <w:szCs w:val="20"/>
              </w:rPr>
              <w:t xml:space="preserve">Rozhodnutia </w:t>
            </w:r>
            <w:r w:rsidRPr="007622B3">
              <w:rPr>
                <w:rFonts w:ascii="Arial Narrow" w:hAnsi="Arial Narrow"/>
                <w:sz w:val="20"/>
                <w:szCs w:val="20"/>
              </w:rPr>
              <w:t>o</w:t>
            </w:r>
            <w:r w:rsidR="00A029D8" w:rsidRPr="007622B3">
              <w:rPr>
                <w:rFonts w:ascii="Arial Narrow" w:hAnsi="Arial Narrow"/>
                <w:sz w:val="20"/>
                <w:szCs w:val="20"/>
              </w:rPr>
              <w:t xml:space="preserve"> schválení </w:t>
            </w:r>
            <w:r w:rsidR="00AE4AD0" w:rsidRPr="007622B3">
              <w:rPr>
                <w:rFonts w:ascii="Arial Narrow" w:hAnsi="Arial Narrow"/>
                <w:sz w:val="20"/>
                <w:szCs w:val="20"/>
              </w:rPr>
              <w:t xml:space="preserve">žiadosti o </w:t>
            </w:r>
            <w:r w:rsidRPr="007622B3">
              <w:rPr>
                <w:rFonts w:ascii="Arial Narrow" w:hAnsi="Arial Narrow"/>
                <w:sz w:val="20"/>
                <w:szCs w:val="20"/>
              </w:rPr>
              <w:t>NFP.</w:t>
            </w:r>
          </w:p>
        </w:tc>
        <w:tc>
          <w:tcPr>
            <w:tcW w:w="2140" w:type="dxa"/>
            <w:gridSpan w:val="4"/>
            <w:tcBorders>
              <w:top w:val="single" w:sz="4" w:space="0" w:color="auto"/>
              <w:left w:val="single" w:sz="4" w:space="0" w:color="auto"/>
              <w:bottom w:val="single" w:sz="4" w:space="0" w:color="auto"/>
              <w:right w:val="single" w:sz="4" w:space="0" w:color="auto"/>
            </w:tcBorders>
            <w:shd w:val="clear" w:color="auto" w:fill="auto"/>
          </w:tcPr>
          <w:p w:rsidR="00634C42" w:rsidRPr="007622B3" w:rsidRDefault="00E87266" w:rsidP="00D70408">
            <w:pPr>
              <w:spacing w:before="60" w:after="0" w:line="240" w:lineRule="auto"/>
              <w:rPr>
                <w:rFonts w:ascii="Arial Narrow" w:hAnsi="Arial Narrow"/>
                <w:sz w:val="20"/>
                <w:szCs w:val="20"/>
              </w:rPr>
            </w:pPr>
            <w:r w:rsidRPr="007622B3">
              <w:rPr>
                <w:rFonts w:ascii="Arial Narrow" w:hAnsi="Arial Narrow"/>
                <w:b/>
                <w:sz w:val="20"/>
                <w:szCs w:val="20"/>
              </w:rPr>
              <w:t>Forma preukázania</w:t>
            </w:r>
            <w:r w:rsidR="005127B3" w:rsidRPr="007622B3">
              <w:rPr>
                <w:rFonts w:ascii="Arial Narrow" w:hAnsi="Arial Narrow"/>
                <w:b/>
                <w:sz w:val="20"/>
                <w:szCs w:val="20"/>
              </w:rPr>
              <w:t>:</w:t>
            </w:r>
            <w:r w:rsidR="005127B3" w:rsidRPr="007622B3">
              <w:rPr>
                <w:rFonts w:ascii="Arial Narrow" w:hAnsi="Arial Narrow"/>
                <w:sz w:val="20"/>
                <w:szCs w:val="20"/>
              </w:rPr>
              <w:t xml:space="preserve"> </w:t>
            </w:r>
          </w:p>
          <w:p w:rsidR="005127B3" w:rsidRPr="007622B3" w:rsidRDefault="00634C42" w:rsidP="00D70408">
            <w:pPr>
              <w:spacing w:before="60" w:after="0" w:line="240" w:lineRule="auto"/>
              <w:rPr>
                <w:rFonts w:ascii="Arial Narrow" w:hAnsi="Arial Narrow"/>
                <w:sz w:val="20"/>
                <w:szCs w:val="20"/>
              </w:rPr>
            </w:pPr>
            <w:r w:rsidRPr="007622B3">
              <w:rPr>
                <w:rFonts w:ascii="Arial Narrow" w:hAnsi="Arial Narrow"/>
                <w:sz w:val="20"/>
                <w:szCs w:val="20"/>
              </w:rPr>
              <w:t xml:space="preserve">V </w:t>
            </w:r>
            <w:r w:rsidR="005127B3" w:rsidRPr="007622B3">
              <w:rPr>
                <w:rFonts w:ascii="Arial Narrow" w:hAnsi="Arial Narrow"/>
                <w:sz w:val="20"/>
                <w:szCs w:val="20"/>
              </w:rPr>
              <w:t xml:space="preserve">čase podania </w:t>
            </w:r>
            <w:proofErr w:type="spellStart"/>
            <w:r w:rsidR="005127B3" w:rsidRPr="007622B3">
              <w:rPr>
                <w:rFonts w:ascii="Arial Narrow" w:hAnsi="Arial Narrow"/>
                <w:sz w:val="20"/>
                <w:szCs w:val="20"/>
              </w:rPr>
              <w:t>ŽoNFP</w:t>
            </w:r>
            <w:proofErr w:type="spellEnd"/>
            <w:r w:rsidR="005127B3" w:rsidRPr="007622B3">
              <w:rPr>
                <w:rFonts w:ascii="Arial Narrow" w:hAnsi="Arial Narrow"/>
                <w:sz w:val="20"/>
                <w:szCs w:val="20"/>
              </w:rPr>
              <w:t xml:space="preserve"> postačuje Čestné vyhlásenie žiadateľa v </w:t>
            </w:r>
            <w:proofErr w:type="spellStart"/>
            <w:r w:rsidR="005127B3" w:rsidRPr="007622B3">
              <w:rPr>
                <w:rFonts w:ascii="Arial Narrow" w:hAnsi="Arial Narrow"/>
                <w:sz w:val="20"/>
                <w:szCs w:val="20"/>
              </w:rPr>
              <w:t>ŽoNFP</w:t>
            </w:r>
            <w:proofErr w:type="spellEnd"/>
            <w:r w:rsidR="005127B3" w:rsidRPr="007622B3">
              <w:rPr>
                <w:rFonts w:ascii="Arial Narrow" w:hAnsi="Arial Narrow"/>
                <w:sz w:val="20"/>
                <w:szCs w:val="20"/>
              </w:rPr>
              <w:t xml:space="preserve"> (bod 15)</w:t>
            </w:r>
          </w:p>
          <w:p w:rsidR="00634C42" w:rsidRPr="007622B3" w:rsidRDefault="00634C42" w:rsidP="00634C42">
            <w:pPr>
              <w:spacing w:after="0" w:line="240" w:lineRule="auto"/>
              <w:rPr>
                <w:rFonts w:ascii="Arial Narrow" w:hAnsi="Arial Narrow"/>
                <w:b/>
                <w:sz w:val="20"/>
                <w:szCs w:val="20"/>
              </w:rPr>
            </w:pPr>
          </w:p>
          <w:p w:rsidR="00634C42" w:rsidRPr="007622B3" w:rsidRDefault="00E87266" w:rsidP="00A14CBC">
            <w:pPr>
              <w:spacing w:after="0" w:line="240" w:lineRule="auto"/>
              <w:rPr>
                <w:rFonts w:ascii="Arial Narrow" w:hAnsi="Arial Narrow"/>
                <w:sz w:val="20"/>
                <w:szCs w:val="20"/>
              </w:rPr>
            </w:pPr>
            <w:r w:rsidRPr="007622B3">
              <w:rPr>
                <w:rFonts w:ascii="Arial Narrow" w:hAnsi="Arial Narrow"/>
                <w:b/>
                <w:sz w:val="20"/>
                <w:szCs w:val="20"/>
              </w:rPr>
              <w:t xml:space="preserve">Spôsob overenia: </w:t>
            </w:r>
            <w:r w:rsidR="00634C42" w:rsidRPr="007622B3">
              <w:rPr>
                <w:rFonts w:ascii="Arial Narrow" w:hAnsi="Arial Narrow"/>
                <w:sz w:val="20"/>
                <w:szCs w:val="20"/>
              </w:rPr>
              <w:t xml:space="preserve">Najneskôr pred vydaním Rozhodnutia o schválení NFP z nasledovných naskenovaných dokumentov: </w:t>
            </w:r>
          </w:p>
          <w:p w:rsidR="00E87266" w:rsidRPr="007622B3" w:rsidRDefault="00E87266" w:rsidP="0003147E">
            <w:pPr>
              <w:spacing w:before="60" w:after="0" w:line="240" w:lineRule="auto"/>
              <w:rPr>
                <w:rFonts w:ascii="Arial Narrow" w:hAnsi="Arial Narrow"/>
                <w:i/>
                <w:sz w:val="20"/>
                <w:szCs w:val="20"/>
              </w:rPr>
            </w:pPr>
            <w:r w:rsidRPr="007622B3">
              <w:rPr>
                <w:rFonts w:ascii="Arial Narrow" w:hAnsi="Arial Narrow"/>
                <w:sz w:val="20"/>
                <w:szCs w:val="20"/>
              </w:rPr>
              <w:t xml:space="preserve">Pracovná zmluva, resp. dohoda </w:t>
            </w:r>
            <w:r w:rsidRPr="00911579">
              <w:rPr>
                <w:rFonts w:ascii="Arial Narrow" w:hAnsi="Arial Narrow"/>
                <w:sz w:val="20"/>
                <w:szCs w:val="20"/>
              </w:rPr>
              <w:t>o </w:t>
            </w:r>
            <w:r w:rsidR="00D3408F" w:rsidRPr="00911579">
              <w:rPr>
                <w:rFonts w:ascii="Arial Narrow" w:hAnsi="Arial Narrow"/>
                <w:sz w:val="20"/>
                <w:szCs w:val="20"/>
              </w:rPr>
              <w:t xml:space="preserve"> </w:t>
            </w:r>
            <w:r w:rsidR="0003147E" w:rsidRPr="00AD5878">
              <w:rPr>
                <w:rFonts w:ascii="Arial Narrow" w:hAnsi="Arial Narrow"/>
                <w:sz w:val="20"/>
                <w:szCs w:val="20"/>
              </w:rPr>
              <w:t xml:space="preserve"> pracovnej činnosti, </w:t>
            </w:r>
            <w:r w:rsidR="00D3408F" w:rsidRPr="00911579">
              <w:rPr>
                <w:rFonts w:ascii="Arial Narrow" w:hAnsi="Arial Narrow"/>
                <w:sz w:val="20"/>
                <w:szCs w:val="20"/>
              </w:rPr>
              <w:t xml:space="preserve">vrátane </w:t>
            </w:r>
            <w:r w:rsidR="00D3408F" w:rsidRPr="007622B3">
              <w:rPr>
                <w:rFonts w:ascii="Arial Narrow" w:hAnsi="Arial Narrow"/>
                <w:sz w:val="20"/>
                <w:szCs w:val="20"/>
              </w:rPr>
              <w:t>opisu pracovných činností.</w:t>
            </w:r>
            <w:r w:rsidR="00866086" w:rsidRPr="007622B3" w:rsidDel="00866086">
              <w:rPr>
                <w:rFonts w:ascii="Arial Narrow" w:hAnsi="Arial Narrow"/>
                <w:sz w:val="20"/>
                <w:szCs w:val="20"/>
              </w:rPr>
              <w:t xml:space="preserve"> </w:t>
            </w:r>
          </w:p>
        </w:tc>
      </w:tr>
      <w:tr w:rsidR="00E87266" w:rsidRPr="003D003C"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3D003C" w:rsidRDefault="00E87266" w:rsidP="0029457A">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2.5</w:t>
            </w:r>
            <w:r w:rsidRPr="003D003C">
              <w:rPr>
                <w:rFonts w:ascii="Arial Narrow" w:eastAsia="Times New Roman" w:hAnsi="Arial Narrow"/>
                <w:b/>
                <w:color w:val="FFFFFF"/>
                <w:lang w:eastAsia="en-AU"/>
              </w:rPr>
              <w:t xml:space="preserve"> Oprávnenosť miesta realizácie projektu</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6932"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2140"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1B5C2B"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20</w:t>
            </w:r>
          </w:p>
        </w:tc>
        <w:tc>
          <w:tcPr>
            <w:tcW w:w="1850"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CF5F14" w:rsidRDefault="00E87266" w:rsidP="00C82E1D">
            <w:pPr>
              <w:pStyle w:val="Default"/>
              <w:spacing w:before="120" w:after="120"/>
              <w:rPr>
                <w:rFonts w:ascii="Arial Narrow" w:hAnsi="Arial Narrow" w:cs="Times New Roman"/>
                <w:b/>
                <w:color w:val="auto"/>
                <w:sz w:val="20"/>
                <w:szCs w:val="20"/>
              </w:rPr>
            </w:pPr>
            <w:r w:rsidRPr="00CF5F14">
              <w:rPr>
                <w:rFonts w:ascii="Arial Narrow" w:hAnsi="Arial Narrow"/>
                <w:b/>
                <w:color w:val="auto"/>
                <w:sz w:val="20"/>
                <w:szCs w:val="20"/>
              </w:rPr>
              <w:t>Podmienka, že projekt je realizovaný na oprávnenom území</w:t>
            </w:r>
          </w:p>
        </w:tc>
        <w:tc>
          <w:tcPr>
            <w:tcW w:w="5082"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E87266" w:rsidRDefault="00E87266" w:rsidP="00472A59">
            <w:pPr>
              <w:autoSpaceDE w:val="0"/>
              <w:autoSpaceDN w:val="0"/>
              <w:adjustRightInd w:val="0"/>
              <w:spacing w:before="120" w:line="240" w:lineRule="auto"/>
              <w:jc w:val="both"/>
              <w:rPr>
                <w:rFonts w:ascii="Arial Narrow" w:eastAsia="Times New Roman" w:hAnsi="Arial Narrow"/>
                <w:b/>
                <w:sz w:val="20"/>
                <w:szCs w:val="20"/>
                <w:lang w:eastAsia="en-AU"/>
              </w:rPr>
            </w:pPr>
            <w:r w:rsidRPr="00CF5F14">
              <w:rPr>
                <w:rFonts w:ascii="Arial Narrow" w:eastAsia="Times New Roman" w:hAnsi="Arial Narrow"/>
                <w:b/>
                <w:sz w:val="20"/>
                <w:szCs w:val="20"/>
                <w:lang w:eastAsia="en-AU"/>
              </w:rPr>
              <w:t xml:space="preserve">Žiadateľ je povinný realizovať </w:t>
            </w:r>
            <w:r>
              <w:rPr>
                <w:rFonts w:ascii="Arial Narrow" w:eastAsia="Times New Roman" w:hAnsi="Arial Narrow"/>
                <w:b/>
                <w:sz w:val="20"/>
                <w:szCs w:val="20"/>
                <w:lang w:eastAsia="en-AU"/>
              </w:rPr>
              <w:t xml:space="preserve">aktivity </w:t>
            </w:r>
            <w:r w:rsidRPr="00CF5F14">
              <w:rPr>
                <w:rFonts w:ascii="Arial Narrow" w:eastAsia="Times New Roman" w:hAnsi="Arial Narrow"/>
                <w:b/>
                <w:sz w:val="20"/>
                <w:szCs w:val="20"/>
                <w:lang w:eastAsia="en-AU"/>
              </w:rPr>
              <w:t>projekt</w:t>
            </w:r>
            <w:r>
              <w:rPr>
                <w:rFonts w:ascii="Arial Narrow" w:eastAsia="Times New Roman" w:hAnsi="Arial Narrow"/>
                <w:b/>
                <w:sz w:val="20"/>
                <w:szCs w:val="20"/>
                <w:lang w:eastAsia="en-AU"/>
              </w:rPr>
              <w:t xml:space="preserve">u </w:t>
            </w:r>
            <w:r w:rsidR="009967DF">
              <w:rPr>
                <w:rFonts w:ascii="Arial Narrow" w:eastAsia="Times New Roman" w:hAnsi="Arial Narrow"/>
                <w:b/>
                <w:sz w:val="20"/>
                <w:szCs w:val="20"/>
                <w:lang w:eastAsia="en-AU"/>
              </w:rPr>
              <w:t xml:space="preserve">výlučne v prospech </w:t>
            </w:r>
            <w:r w:rsidRPr="00CF5F14">
              <w:rPr>
                <w:rFonts w:ascii="Arial Narrow" w:eastAsia="Times New Roman" w:hAnsi="Arial Narrow"/>
                <w:b/>
                <w:sz w:val="20"/>
                <w:szCs w:val="20"/>
                <w:lang w:eastAsia="en-AU"/>
              </w:rPr>
              <w:t>oprávnen</w:t>
            </w:r>
            <w:r w:rsidR="009967DF">
              <w:rPr>
                <w:rFonts w:ascii="Arial Narrow" w:eastAsia="Times New Roman" w:hAnsi="Arial Narrow"/>
                <w:b/>
                <w:sz w:val="20"/>
                <w:szCs w:val="20"/>
                <w:lang w:eastAsia="en-AU"/>
              </w:rPr>
              <w:t>ého</w:t>
            </w:r>
            <w:r w:rsidRPr="00CF5F14">
              <w:rPr>
                <w:rFonts w:ascii="Arial Narrow" w:eastAsia="Times New Roman" w:hAnsi="Arial Narrow"/>
                <w:b/>
                <w:sz w:val="20"/>
                <w:szCs w:val="20"/>
                <w:lang w:eastAsia="en-AU"/>
              </w:rPr>
              <w:t xml:space="preserve"> územ</w:t>
            </w:r>
            <w:r w:rsidR="009967DF">
              <w:rPr>
                <w:rFonts w:ascii="Arial Narrow" w:eastAsia="Times New Roman" w:hAnsi="Arial Narrow"/>
                <w:b/>
                <w:sz w:val="20"/>
                <w:szCs w:val="20"/>
                <w:lang w:eastAsia="en-AU"/>
              </w:rPr>
              <w:t>ia</w:t>
            </w:r>
            <w:r>
              <w:rPr>
                <w:rFonts w:ascii="Arial Narrow" w:eastAsia="Times New Roman" w:hAnsi="Arial Narrow"/>
                <w:b/>
                <w:sz w:val="20"/>
                <w:szCs w:val="20"/>
                <w:lang w:eastAsia="en-AU"/>
              </w:rPr>
              <w:t>.</w:t>
            </w:r>
          </w:p>
          <w:p w:rsidR="00E87266" w:rsidRPr="008E0C4E" w:rsidRDefault="00E87266" w:rsidP="00472A59">
            <w:pPr>
              <w:autoSpaceDE w:val="0"/>
              <w:autoSpaceDN w:val="0"/>
              <w:adjustRightInd w:val="0"/>
              <w:spacing w:before="120" w:line="240" w:lineRule="auto"/>
              <w:jc w:val="both"/>
              <w:rPr>
                <w:rFonts w:ascii="Arial Narrow" w:hAnsi="Arial Narrow"/>
                <w:b/>
                <w:bCs/>
                <w:sz w:val="20"/>
                <w:szCs w:val="20"/>
              </w:rPr>
            </w:pPr>
            <w:r>
              <w:rPr>
                <w:rFonts w:ascii="Arial Narrow" w:hAnsi="Arial Narrow"/>
                <w:sz w:val="20"/>
                <w:szCs w:val="20"/>
              </w:rPr>
              <w:t xml:space="preserve">Pre </w:t>
            </w:r>
            <w:r w:rsidRPr="00F50F78">
              <w:rPr>
                <w:rFonts w:ascii="Arial Narrow" w:hAnsi="Arial Narrow"/>
                <w:sz w:val="20"/>
                <w:szCs w:val="20"/>
              </w:rPr>
              <w:t xml:space="preserve">realizáciu projektu je oprávneným územím územie menej rozvinutých regiónov SR, t.j. </w:t>
            </w:r>
            <w:r w:rsidRPr="00A12960">
              <w:rPr>
                <w:rFonts w:ascii="Arial Narrow" w:hAnsi="Arial Narrow"/>
                <w:bCs/>
                <w:sz w:val="20"/>
                <w:szCs w:val="20"/>
              </w:rPr>
              <w:t xml:space="preserve"> územie </w:t>
            </w:r>
            <w:r>
              <w:rPr>
                <w:rFonts w:ascii="Arial Narrow" w:hAnsi="Arial Narrow"/>
                <w:bCs/>
                <w:sz w:val="20"/>
                <w:szCs w:val="20"/>
              </w:rPr>
              <w:t>SR</w:t>
            </w:r>
            <w:r w:rsidRPr="00F50F78">
              <w:rPr>
                <w:rFonts w:ascii="Arial Narrow" w:hAnsi="Arial Narrow"/>
                <w:sz w:val="20"/>
                <w:szCs w:val="20"/>
              </w:rPr>
              <w:t xml:space="preserve"> </w:t>
            </w:r>
            <w:r w:rsidRPr="00A12960">
              <w:rPr>
                <w:rFonts w:ascii="Arial Narrow" w:hAnsi="Arial Narrow"/>
                <w:bCs/>
                <w:sz w:val="20"/>
                <w:szCs w:val="20"/>
              </w:rPr>
              <w:t>okrem Bratislavského samosprávneho kraja</w:t>
            </w:r>
            <w:r>
              <w:rPr>
                <w:rFonts w:ascii="Arial Narrow" w:hAnsi="Arial Narrow"/>
                <w:bCs/>
                <w:sz w:val="20"/>
                <w:szCs w:val="20"/>
              </w:rPr>
              <w:t xml:space="preserve"> nasledovne:</w:t>
            </w:r>
          </w:p>
          <w:p w:rsidR="00E87266" w:rsidRPr="008E0C4E" w:rsidRDefault="00E87266" w:rsidP="00472A59">
            <w:pPr>
              <w:autoSpaceDE w:val="0"/>
              <w:autoSpaceDN w:val="0"/>
              <w:adjustRightInd w:val="0"/>
              <w:spacing w:line="240" w:lineRule="auto"/>
              <w:jc w:val="both"/>
              <w:rPr>
                <w:rFonts w:ascii="Arial Narrow" w:hAnsi="Arial Narrow"/>
                <w:sz w:val="20"/>
                <w:szCs w:val="20"/>
              </w:rPr>
            </w:pPr>
            <w:r w:rsidRPr="008E0C4E">
              <w:rPr>
                <w:rFonts w:ascii="Arial Narrow" w:hAnsi="Arial Narrow"/>
                <w:sz w:val="20"/>
                <w:szCs w:val="20"/>
              </w:rPr>
              <w:t xml:space="preserve">NUTS II – </w:t>
            </w:r>
            <w:r w:rsidR="00542DF8">
              <w:rPr>
                <w:rFonts w:ascii="Arial Narrow" w:hAnsi="Arial Narrow"/>
                <w:sz w:val="20"/>
                <w:szCs w:val="20"/>
              </w:rPr>
              <w:t xml:space="preserve"> </w:t>
            </w:r>
            <w:r w:rsidRPr="008E0C4E">
              <w:rPr>
                <w:rFonts w:ascii="Arial Narrow" w:hAnsi="Arial Narrow"/>
                <w:sz w:val="20"/>
                <w:szCs w:val="20"/>
              </w:rPr>
              <w:t>Západné Slovensko (</w:t>
            </w:r>
            <w:r w:rsidRPr="008E0C4E">
              <w:rPr>
                <w:rFonts w:ascii="Arial Narrow" w:hAnsi="Arial Narrow"/>
                <w:bCs/>
                <w:sz w:val="20"/>
                <w:szCs w:val="20"/>
              </w:rPr>
              <w:t>Trnavský, Nitriansky a Trenčiansky samosprávny kraj</w:t>
            </w:r>
            <w:r w:rsidRPr="008E0C4E">
              <w:rPr>
                <w:rFonts w:ascii="Arial Narrow" w:hAnsi="Arial Narrow"/>
                <w:sz w:val="20"/>
                <w:szCs w:val="20"/>
              </w:rPr>
              <w:t>)</w:t>
            </w:r>
          </w:p>
          <w:p w:rsidR="00E87266" w:rsidRPr="008E0C4E" w:rsidRDefault="00E87266" w:rsidP="00472A59">
            <w:pPr>
              <w:autoSpaceDE w:val="0"/>
              <w:autoSpaceDN w:val="0"/>
              <w:adjustRightInd w:val="0"/>
              <w:spacing w:line="240" w:lineRule="auto"/>
              <w:jc w:val="both"/>
              <w:rPr>
                <w:rFonts w:ascii="Arial Narrow" w:hAnsi="Arial Narrow"/>
                <w:sz w:val="20"/>
                <w:szCs w:val="20"/>
              </w:rPr>
            </w:pPr>
            <w:r w:rsidRPr="008E0C4E">
              <w:rPr>
                <w:rFonts w:ascii="Arial Narrow" w:hAnsi="Arial Narrow"/>
                <w:sz w:val="20"/>
                <w:szCs w:val="20"/>
              </w:rPr>
              <w:t xml:space="preserve">NUTS II – </w:t>
            </w:r>
            <w:r w:rsidR="00542DF8">
              <w:rPr>
                <w:rFonts w:ascii="Arial Narrow" w:hAnsi="Arial Narrow"/>
                <w:sz w:val="20"/>
                <w:szCs w:val="20"/>
              </w:rPr>
              <w:t xml:space="preserve"> </w:t>
            </w:r>
            <w:r w:rsidRPr="008E0C4E">
              <w:rPr>
                <w:rFonts w:ascii="Arial Narrow" w:hAnsi="Arial Narrow"/>
                <w:sz w:val="20"/>
                <w:szCs w:val="20"/>
              </w:rPr>
              <w:t>Stredné Slovensko (</w:t>
            </w:r>
            <w:r w:rsidRPr="008E0C4E">
              <w:rPr>
                <w:rFonts w:ascii="Arial Narrow" w:hAnsi="Arial Narrow"/>
                <w:bCs/>
                <w:sz w:val="20"/>
                <w:szCs w:val="20"/>
              </w:rPr>
              <w:t>Žilinský a Banskobystrický samosprávny kraj</w:t>
            </w:r>
            <w:r w:rsidRPr="008E0C4E">
              <w:rPr>
                <w:rFonts w:ascii="Arial Narrow" w:hAnsi="Arial Narrow"/>
                <w:sz w:val="20"/>
                <w:szCs w:val="20"/>
              </w:rPr>
              <w:t>)</w:t>
            </w:r>
          </w:p>
          <w:p w:rsidR="00E87266" w:rsidRDefault="00E87266" w:rsidP="00472A59">
            <w:pPr>
              <w:autoSpaceDE w:val="0"/>
              <w:autoSpaceDN w:val="0"/>
              <w:adjustRightInd w:val="0"/>
              <w:spacing w:line="240" w:lineRule="auto"/>
              <w:jc w:val="both"/>
              <w:rPr>
                <w:rFonts w:ascii="Arial Narrow" w:hAnsi="Arial Narrow"/>
                <w:sz w:val="20"/>
                <w:szCs w:val="20"/>
              </w:rPr>
            </w:pPr>
            <w:r w:rsidRPr="008E0C4E">
              <w:rPr>
                <w:rFonts w:ascii="Arial Narrow" w:hAnsi="Arial Narrow"/>
                <w:sz w:val="20"/>
                <w:szCs w:val="20"/>
              </w:rPr>
              <w:t>NUTS II – Východné Slovensko (</w:t>
            </w:r>
            <w:r w:rsidRPr="008E0C4E">
              <w:rPr>
                <w:rFonts w:ascii="Arial Narrow" w:hAnsi="Arial Narrow"/>
                <w:bCs/>
                <w:sz w:val="20"/>
                <w:szCs w:val="20"/>
              </w:rPr>
              <w:t>Prešovský a Košický samosprávny kraj</w:t>
            </w:r>
            <w:r w:rsidRPr="008E0C4E">
              <w:rPr>
                <w:rFonts w:ascii="Arial Narrow" w:hAnsi="Arial Narrow"/>
                <w:sz w:val="20"/>
                <w:szCs w:val="20"/>
              </w:rPr>
              <w:t>)</w:t>
            </w:r>
          </w:p>
          <w:p w:rsidR="00342201" w:rsidRPr="00472A59" w:rsidRDefault="00E87266" w:rsidP="00B57A15">
            <w:pPr>
              <w:autoSpaceDE w:val="0"/>
              <w:autoSpaceDN w:val="0"/>
              <w:adjustRightInd w:val="0"/>
              <w:spacing w:after="60" w:line="240" w:lineRule="auto"/>
              <w:jc w:val="both"/>
              <w:rPr>
                <w:rFonts w:ascii="Arial Narrow" w:hAnsi="Arial Narrow"/>
                <w:sz w:val="20"/>
                <w:szCs w:val="20"/>
              </w:rPr>
            </w:pPr>
            <w:r w:rsidRPr="00537CAE">
              <w:rPr>
                <w:rFonts w:ascii="Arial Narrow" w:hAnsi="Arial Narrow"/>
                <w:sz w:val="20"/>
                <w:szCs w:val="20"/>
              </w:rPr>
              <w:t>Pri posudzovaní územnej oprávnenosti je rozhodujúce</w:t>
            </w:r>
            <w:r>
              <w:rPr>
                <w:rFonts w:ascii="Arial Narrow" w:hAnsi="Arial Narrow"/>
                <w:sz w:val="20"/>
                <w:szCs w:val="20"/>
              </w:rPr>
              <w:t xml:space="preserve"> </w:t>
            </w:r>
            <w:r w:rsidRPr="00537CAE">
              <w:rPr>
                <w:rFonts w:ascii="Arial Narrow" w:hAnsi="Arial Narrow"/>
                <w:sz w:val="20"/>
                <w:szCs w:val="20"/>
              </w:rPr>
              <w:t xml:space="preserve">miesto výkonu aktivity </w:t>
            </w:r>
            <w:r>
              <w:rPr>
                <w:rFonts w:ascii="Arial Narrow" w:hAnsi="Arial Narrow"/>
                <w:sz w:val="20"/>
                <w:szCs w:val="20"/>
              </w:rPr>
              <w:t xml:space="preserve">a / alebo miesto výkonu práce podľa pracovnej zmluvy účastníka aktivity. </w:t>
            </w:r>
            <w:r w:rsidR="00542DF8">
              <w:rPr>
                <w:rFonts w:ascii="Arial Narrow" w:hAnsi="Arial Narrow"/>
                <w:sz w:val="20"/>
                <w:szCs w:val="20"/>
              </w:rPr>
              <w:t>(p</w:t>
            </w:r>
            <w:r w:rsidRPr="00537CAE">
              <w:rPr>
                <w:rFonts w:ascii="Arial Narrow" w:hAnsi="Arial Narrow"/>
                <w:sz w:val="20"/>
                <w:szCs w:val="20"/>
              </w:rPr>
              <w:t xml:space="preserve">ozn.: sídlo </w:t>
            </w:r>
            <w:r w:rsidR="008F66B8">
              <w:rPr>
                <w:rFonts w:ascii="Arial Narrow" w:hAnsi="Arial Narrow"/>
                <w:sz w:val="20"/>
                <w:szCs w:val="20"/>
              </w:rPr>
              <w:t>ž</w:t>
            </w:r>
            <w:r w:rsidRPr="00537CAE">
              <w:rPr>
                <w:rFonts w:ascii="Arial Narrow" w:hAnsi="Arial Narrow"/>
                <w:sz w:val="20"/>
                <w:szCs w:val="20"/>
              </w:rPr>
              <w:t xml:space="preserve">iadateľa nie je pre určenie územnej oprávnenosti rozhodujúce) </w:t>
            </w:r>
          </w:p>
        </w:tc>
        <w:tc>
          <w:tcPr>
            <w:tcW w:w="2140" w:type="dxa"/>
            <w:gridSpan w:val="4"/>
            <w:tcBorders>
              <w:top w:val="single" w:sz="4" w:space="0" w:color="auto"/>
              <w:left w:val="single" w:sz="4" w:space="0" w:color="auto"/>
              <w:bottom w:val="single" w:sz="4" w:space="0" w:color="auto"/>
              <w:right w:val="single" w:sz="4" w:space="0" w:color="auto"/>
            </w:tcBorders>
            <w:shd w:val="clear" w:color="auto" w:fill="auto"/>
          </w:tcPr>
          <w:p w:rsidR="00E87266" w:rsidRDefault="00E87266" w:rsidP="00514235">
            <w:pPr>
              <w:pStyle w:val="Default"/>
              <w:tabs>
                <w:tab w:val="left" w:pos="1605"/>
              </w:tabs>
              <w:spacing w:before="120" w:after="120"/>
              <w:rPr>
                <w:rFonts w:ascii="Arial Narrow" w:hAnsi="Arial Narrow"/>
                <w:sz w:val="20"/>
                <w:szCs w:val="20"/>
              </w:rPr>
            </w:pPr>
            <w:r w:rsidRPr="007452D7">
              <w:rPr>
                <w:rFonts w:ascii="Arial Narrow" w:hAnsi="Arial Narrow" w:cs="Times New Roman"/>
                <w:b/>
                <w:color w:val="auto"/>
                <w:sz w:val="20"/>
                <w:szCs w:val="20"/>
              </w:rPr>
              <w:t>Forma preukázania</w:t>
            </w:r>
            <w:r>
              <w:rPr>
                <w:rFonts w:ascii="Arial Narrow" w:hAnsi="Arial Narrow" w:cs="Times New Roman"/>
                <w:b/>
                <w:color w:val="auto"/>
                <w:sz w:val="20"/>
                <w:szCs w:val="20"/>
              </w:rPr>
              <w:t>/ spôsob overenia</w:t>
            </w:r>
            <w:r w:rsidR="00831FB7">
              <w:rPr>
                <w:rFonts w:ascii="Arial Narrow" w:hAnsi="Arial Narrow" w:cs="Times New Roman"/>
                <w:b/>
                <w:color w:val="auto"/>
                <w:sz w:val="20"/>
                <w:szCs w:val="20"/>
              </w:rPr>
              <w:t>:</w:t>
            </w:r>
            <w:r>
              <w:rPr>
                <w:rFonts w:ascii="Arial Narrow" w:hAnsi="Arial Narrow" w:cs="Times New Roman"/>
                <w:b/>
                <w:color w:val="auto"/>
                <w:sz w:val="20"/>
                <w:szCs w:val="20"/>
              </w:rPr>
              <w:t xml:space="preserve"> </w:t>
            </w:r>
            <w:r w:rsidRPr="00514235">
              <w:rPr>
                <w:rFonts w:ascii="Arial Narrow" w:hAnsi="Arial Narrow"/>
                <w:sz w:val="20"/>
                <w:szCs w:val="20"/>
              </w:rPr>
              <w:t xml:space="preserve">Formulár </w:t>
            </w:r>
            <w:proofErr w:type="spellStart"/>
            <w:r w:rsidRPr="00514235">
              <w:rPr>
                <w:rFonts w:ascii="Arial Narrow" w:hAnsi="Arial Narrow"/>
                <w:sz w:val="20"/>
                <w:szCs w:val="20"/>
              </w:rPr>
              <w:t>ŽoNFP</w:t>
            </w:r>
            <w:proofErr w:type="spellEnd"/>
            <w:r>
              <w:rPr>
                <w:rFonts w:ascii="Arial Narrow" w:hAnsi="Arial Narrow"/>
                <w:sz w:val="20"/>
                <w:szCs w:val="20"/>
              </w:rPr>
              <w:t xml:space="preserve"> (bod 6 a bod 7.2)</w:t>
            </w:r>
          </w:p>
          <w:p w:rsidR="009967DF" w:rsidRDefault="009967DF" w:rsidP="00514235">
            <w:pPr>
              <w:pStyle w:val="Default"/>
              <w:tabs>
                <w:tab w:val="left" w:pos="1605"/>
              </w:tabs>
              <w:spacing w:before="120" w:after="120"/>
              <w:rPr>
                <w:rFonts w:ascii="Arial Narrow" w:hAnsi="Arial Narrow"/>
                <w:sz w:val="20"/>
                <w:szCs w:val="20"/>
              </w:rPr>
            </w:pPr>
            <w:r>
              <w:rPr>
                <w:rFonts w:ascii="Arial Narrow" w:hAnsi="Arial Narrow"/>
                <w:sz w:val="20"/>
                <w:szCs w:val="20"/>
              </w:rPr>
              <w:t xml:space="preserve">a/alebo </w:t>
            </w:r>
          </w:p>
          <w:p w:rsidR="009967DF" w:rsidRPr="00514235" w:rsidRDefault="008F66B8" w:rsidP="00514235">
            <w:pPr>
              <w:pStyle w:val="Default"/>
              <w:tabs>
                <w:tab w:val="left" w:pos="1605"/>
              </w:tabs>
              <w:spacing w:before="120" w:after="120"/>
              <w:rPr>
                <w:rFonts w:ascii="Arial Narrow" w:hAnsi="Arial Narrow" w:cs="Times New Roman"/>
                <w:b/>
                <w:color w:val="auto"/>
                <w:sz w:val="20"/>
                <w:szCs w:val="20"/>
              </w:rPr>
            </w:pPr>
            <w:r w:rsidRPr="004545D9">
              <w:rPr>
                <w:rFonts w:ascii="Arial Narrow" w:hAnsi="Arial Narrow"/>
                <w:sz w:val="20"/>
                <w:szCs w:val="20"/>
              </w:rPr>
              <w:t>o</w:t>
            </w:r>
            <w:r w:rsidR="009967DF" w:rsidRPr="004545D9">
              <w:rPr>
                <w:rFonts w:ascii="Arial Narrow" w:hAnsi="Arial Narrow"/>
                <w:sz w:val="20"/>
                <w:szCs w:val="20"/>
              </w:rPr>
              <w:t xml:space="preserve">sobitná príloha </w:t>
            </w:r>
            <w:proofErr w:type="spellStart"/>
            <w:r w:rsidR="009967DF" w:rsidRPr="004545D9">
              <w:rPr>
                <w:rFonts w:ascii="Arial Narrow" w:hAnsi="Arial Narrow"/>
                <w:sz w:val="20"/>
                <w:szCs w:val="20"/>
              </w:rPr>
              <w:t>ŽoNFP</w:t>
            </w:r>
            <w:proofErr w:type="spellEnd"/>
          </w:p>
          <w:p w:rsidR="00E87266" w:rsidRPr="00D10511" w:rsidRDefault="00E87266" w:rsidP="00563FD2">
            <w:pPr>
              <w:spacing w:before="120" w:after="120" w:line="240" w:lineRule="auto"/>
              <w:rPr>
                <w:rFonts w:ascii="Arial Narrow" w:eastAsia="Times New Roman" w:hAnsi="Arial Narrow"/>
                <w:b/>
                <w:sz w:val="20"/>
                <w:szCs w:val="20"/>
                <w:lang w:eastAsia="en-AU"/>
              </w:rPr>
            </w:pPr>
          </w:p>
        </w:tc>
      </w:tr>
      <w:tr w:rsidR="00E87266" w:rsidRPr="00CF02CC"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F02CC" w:rsidRDefault="00E87266" w:rsidP="0029457A">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2.6</w:t>
            </w:r>
            <w:r w:rsidRPr="00CF02CC">
              <w:rPr>
                <w:rFonts w:ascii="Arial Narrow" w:eastAsia="Times New Roman" w:hAnsi="Arial Narrow"/>
                <w:b/>
                <w:color w:val="FFFFFF"/>
                <w:lang w:eastAsia="en-AU"/>
              </w:rPr>
              <w:t xml:space="preserve"> Kritéria na výber projektov</w:t>
            </w:r>
          </w:p>
        </w:tc>
      </w:tr>
      <w:tr w:rsidR="00E87266" w:rsidRPr="00DC4B1D" w:rsidTr="004545D9">
        <w:trPr>
          <w:trHeight w:val="157"/>
        </w:trPr>
        <w:tc>
          <w:tcPr>
            <w:tcW w:w="408"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Pr>
                <w:rFonts w:ascii="Arial Narrow" w:eastAsia="Times New Roman" w:hAnsi="Arial Narrow"/>
                <w:color w:val="FFFFFF"/>
                <w:sz w:val="20"/>
                <w:szCs w:val="20"/>
                <w:lang w:eastAsia="en-AU"/>
              </w:rPr>
              <w:t>Pč</w:t>
            </w:r>
            <w:proofErr w:type="spellEnd"/>
          </w:p>
        </w:tc>
        <w:tc>
          <w:tcPr>
            <w:tcW w:w="7019"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2071"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preukázania splnenia podmienky poskytnutia príspevku </w:t>
            </w:r>
          </w:p>
        </w:tc>
      </w:tr>
      <w:tr w:rsidR="00E87266" w:rsidRPr="00A0270F" w:rsidTr="004545D9">
        <w:tc>
          <w:tcPr>
            <w:tcW w:w="408"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pStyle w:val="Default"/>
              <w:rPr>
                <w:rFonts w:ascii="Arial Narrow" w:hAnsi="Arial Narrow"/>
                <w:sz w:val="20"/>
                <w:szCs w:val="20"/>
              </w:rPr>
            </w:pPr>
            <w:r>
              <w:rPr>
                <w:rFonts w:ascii="Arial Narrow" w:hAnsi="Arial Narrow"/>
                <w:sz w:val="20"/>
                <w:szCs w:val="20"/>
              </w:rPr>
              <w:lastRenderedPageBreak/>
              <w:t>21</w:t>
            </w:r>
          </w:p>
        </w:tc>
        <w:tc>
          <w:tcPr>
            <w:tcW w:w="172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EE4CAC" w:rsidRDefault="00E87266" w:rsidP="00C82E1D">
            <w:pPr>
              <w:pStyle w:val="Default"/>
              <w:rPr>
                <w:rFonts w:ascii="Arial Narrow" w:hAnsi="Arial Narrow"/>
                <w:sz w:val="20"/>
                <w:szCs w:val="20"/>
              </w:rPr>
            </w:pPr>
            <w:r w:rsidRPr="00EE4CAC">
              <w:rPr>
                <w:rFonts w:ascii="Arial Narrow" w:hAnsi="Arial Narrow"/>
                <w:b/>
                <w:bCs/>
                <w:sz w:val="20"/>
                <w:szCs w:val="20"/>
              </w:rPr>
              <w:t>Podmienka splnenia kritérií pre výber projektov</w:t>
            </w:r>
          </w:p>
        </w:tc>
        <w:tc>
          <w:tcPr>
            <w:tcW w:w="5298" w:type="dxa"/>
            <w:gridSpan w:val="5"/>
            <w:tcBorders>
              <w:top w:val="single" w:sz="4" w:space="0" w:color="auto"/>
              <w:left w:val="single" w:sz="4" w:space="0" w:color="auto"/>
              <w:bottom w:val="single" w:sz="4" w:space="0" w:color="auto"/>
              <w:right w:val="single" w:sz="4" w:space="0" w:color="auto"/>
            </w:tcBorders>
            <w:shd w:val="clear" w:color="auto" w:fill="DEEAF6"/>
          </w:tcPr>
          <w:p w:rsidR="00E87266" w:rsidRDefault="00E87266" w:rsidP="009420C7">
            <w:pPr>
              <w:autoSpaceDE w:val="0"/>
              <w:autoSpaceDN w:val="0"/>
              <w:adjustRightInd w:val="0"/>
              <w:spacing w:before="120" w:after="120" w:line="240" w:lineRule="auto"/>
              <w:jc w:val="both"/>
              <w:rPr>
                <w:rFonts w:ascii="Arial Narrow" w:eastAsia="Times New Roman" w:hAnsi="Arial Narrow"/>
                <w:sz w:val="20"/>
                <w:szCs w:val="20"/>
                <w:lang w:eastAsia="en-AU"/>
              </w:rPr>
            </w:pPr>
            <w:proofErr w:type="spellStart"/>
            <w:r>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musí splniť kritériá pre výber projektov.</w:t>
            </w:r>
          </w:p>
          <w:p w:rsidR="00E87266" w:rsidRDefault="00E87266" w:rsidP="009420C7">
            <w:pPr>
              <w:spacing w:before="120" w:after="120" w:line="240" w:lineRule="auto"/>
              <w:jc w:val="both"/>
              <w:rPr>
                <w:rFonts w:ascii="Arial Narrow" w:eastAsia="Times New Roman" w:hAnsi="Arial Narrow"/>
                <w:sz w:val="20"/>
                <w:szCs w:val="20"/>
                <w:lang w:eastAsia="en-AU"/>
              </w:rPr>
            </w:pPr>
            <w:r w:rsidRPr="00DC010E">
              <w:rPr>
                <w:rFonts w:ascii="Arial Narrow" w:eastAsia="Times New Roman" w:hAnsi="Arial Narrow"/>
                <w:sz w:val="20"/>
                <w:szCs w:val="20"/>
                <w:lang w:eastAsia="en-AU"/>
              </w:rPr>
              <w:t xml:space="preserve">Prostredníctvom </w:t>
            </w:r>
            <w:r w:rsidRPr="003720E3">
              <w:rPr>
                <w:rFonts w:ascii="Arial Narrow" w:eastAsia="Times New Roman" w:hAnsi="Arial Narrow"/>
                <w:b/>
                <w:sz w:val="20"/>
                <w:szCs w:val="20"/>
                <w:lang w:eastAsia="en-AU"/>
              </w:rPr>
              <w:t xml:space="preserve">hodnotiacich kritérií </w:t>
            </w:r>
            <w:proofErr w:type="spellStart"/>
            <w:r w:rsidRPr="003720E3">
              <w:rPr>
                <w:rFonts w:ascii="Arial Narrow" w:eastAsia="Times New Roman" w:hAnsi="Arial Narrow"/>
                <w:b/>
                <w:sz w:val="20"/>
                <w:szCs w:val="20"/>
                <w:lang w:eastAsia="en-AU"/>
              </w:rPr>
              <w:t>ŽoNFP</w:t>
            </w:r>
            <w:proofErr w:type="spellEnd"/>
            <w:r>
              <w:rPr>
                <w:rFonts w:ascii="Arial Narrow" w:eastAsia="Times New Roman" w:hAnsi="Arial Narrow"/>
                <w:sz w:val="20"/>
                <w:szCs w:val="20"/>
                <w:lang w:eastAsia="en-AU"/>
              </w:rPr>
              <w:t xml:space="preserve"> </w:t>
            </w:r>
            <w:r w:rsidRPr="00DC010E">
              <w:rPr>
                <w:rFonts w:ascii="Arial Narrow" w:eastAsia="Times New Roman" w:hAnsi="Arial Narrow"/>
                <w:sz w:val="20"/>
                <w:szCs w:val="20"/>
                <w:lang w:eastAsia="en-AU"/>
              </w:rPr>
              <w:t xml:space="preserve">posudzuje odborný hodnotiteľ kvalitatívnu úroveň predloženej </w:t>
            </w:r>
            <w:proofErr w:type="spellStart"/>
            <w:r w:rsidRPr="00DC010E">
              <w:rPr>
                <w:rFonts w:ascii="Arial Narrow" w:eastAsia="Times New Roman" w:hAnsi="Arial Narrow"/>
                <w:sz w:val="20"/>
                <w:szCs w:val="20"/>
                <w:lang w:eastAsia="en-AU"/>
              </w:rPr>
              <w:t>ŽoNFP</w:t>
            </w:r>
            <w:proofErr w:type="spellEnd"/>
            <w:r w:rsidRPr="00DC010E">
              <w:rPr>
                <w:rFonts w:ascii="Arial Narrow" w:eastAsia="Times New Roman" w:hAnsi="Arial Narrow"/>
                <w:sz w:val="20"/>
                <w:szCs w:val="20"/>
                <w:lang w:eastAsia="en-AU"/>
              </w:rPr>
              <w:t>. Hodnotiace kritériá pre DOP, ich kategorizácia do hodnotiacich oblastí, ako aj spôsob ich aplikácie sú uvedené v</w:t>
            </w:r>
            <w:r>
              <w:rPr>
                <w:rFonts w:ascii="Arial Narrow" w:eastAsia="Times New Roman" w:hAnsi="Arial Narrow"/>
                <w:sz w:val="20"/>
                <w:szCs w:val="20"/>
                <w:lang w:eastAsia="en-AU"/>
              </w:rPr>
              <w:t> dokumente „</w:t>
            </w:r>
            <w:r w:rsidRPr="00CA1CCE">
              <w:rPr>
                <w:rFonts w:ascii="Arial Narrow" w:eastAsia="Times New Roman" w:hAnsi="Arial Narrow"/>
                <w:b/>
                <w:sz w:val="20"/>
                <w:szCs w:val="20"/>
                <w:lang w:eastAsia="en-AU"/>
              </w:rPr>
              <w:t xml:space="preserve">Kritériá pre výber projektov operačného programu Ľudské zdroje </w:t>
            </w:r>
            <w:r w:rsidRPr="00C80E0F">
              <w:rPr>
                <w:rFonts w:ascii="Arial Narrow" w:eastAsia="Times New Roman" w:hAnsi="Arial Narrow"/>
                <w:b/>
                <w:sz w:val="20"/>
                <w:szCs w:val="20"/>
                <w:lang w:eastAsia="en-AU"/>
              </w:rPr>
              <w:t xml:space="preserve">a metodika ich uplatňovania“ </w:t>
            </w:r>
            <w:r w:rsidRPr="00C80E0F">
              <w:rPr>
                <w:rFonts w:ascii="Arial Narrow" w:eastAsia="Times New Roman" w:hAnsi="Arial Narrow"/>
                <w:sz w:val="20"/>
                <w:szCs w:val="20"/>
                <w:lang w:eastAsia="en-AU"/>
              </w:rPr>
              <w:t xml:space="preserve">v časti 2.3 (ďalej len „Kritériá pre výber projektov“), schválenom Monitorovacím výborom pre OP ĽZ, ktorý tvorí </w:t>
            </w:r>
            <w:r w:rsidR="00831FB7">
              <w:rPr>
                <w:rFonts w:ascii="Arial Narrow" w:eastAsia="Times New Roman" w:hAnsi="Arial Narrow"/>
                <w:b/>
                <w:sz w:val="20"/>
                <w:szCs w:val="20"/>
                <w:lang w:eastAsia="en-AU"/>
              </w:rPr>
              <w:t>P</w:t>
            </w:r>
            <w:r w:rsidRPr="003D310D">
              <w:rPr>
                <w:rFonts w:ascii="Arial Narrow" w:eastAsia="Times New Roman" w:hAnsi="Arial Narrow"/>
                <w:b/>
                <w:sz w:val="20"/>
                <w:szCs w:val="20"/>
                <w:lang w:eastAsia="en-AU"/>
              </w:rPr>
              <w:t xml:space="preserve">rílohu č. </w:t>
            </w:r>
            <w:r>
              <w:rPr>
                <w:rFonts w:ascii="Arial Narrow" w:eastAsia="Times New Roman" w:hAnsi="Arial Narrow"/>
                <w:b/>
                <w:sz w:val="20"/>
                <w:szCs w:val="20"/>
                <w:lang w:eastAsia="en-AU"/>
              </w:rPr>
              <w:t>6</w:t>
            </w:r>
            <w:r w:rsidRPr="003D310D">
              <w:rPr>
                <w:rFonts w:ascii="Arial Narrow" w:eastAsia="Times New Roman" w:hAnsi="Arial Narrow"/>
                <w:b/>
                <w:sz w:val="20"/>
                <w:szCs w:val="20"/>
                <w:lang w:eastAsia="en-AU"/>
              </w:rPr>
              <w:t xml:space="preserve"> výzvy</w:t>
            </w:r>
            <w:r w:rsidRPr="00C80E0F">
              <w:rPr>
                <w:rFonts w:ascii="Arial Narrow" w:eastAsia="Times New Roman" w:hAnsi="Arial Narrow"/>
                <w:sz w:val="20"/>
                <w:szCs w:val="20"/>
                <w:lang w:eastAsia="en-AU"/>
              </w:rPr>
              <w:t xml:space="preserve">. </w:t>
            </w:r>
          </w:p>
          <w:p w:rsidR="00E87266" w:rsidRDefault="009967DF" w:rsidP="009420C7">
            <w:pPr>
              <w:spacing w:before="120" w:after="120" w:line="240" w:lineRule="auto"/>
              <w:jc w:val="both"/>
              <w:rPr>
                <w:rFonts w:ascii="Arial Narrow" w:eastAsia="Times New Roman" w:hAnsi="Arial Narrow"/>
                <w:b/>
                <w:sz w:val="20"/>
                <w:szCs w:val="20"/>
                <w:lang w:eastAsia="en-AU"/>
              </w:rPr>
            </w:pPr>
            <w:r>
              <w:rPr>
                <w:rFonts w:ascii="Arial Narrow" w:eastAsia="Times New Roman" w:hAnsi="Arial Narrow"/>
                <w:b/>
                <w:sz w:val="20"/>
                <w:szCs w:val="20"/>
                <w:lang w:eastAsia="en-AU"/>
              </w:rPr>
              <w:t xml:space="preserve">Pre túto </w:t>
            </w:r>
            <w:r w:rsidR="00E87266">
              <w:rPr>
                <w:rFonts w:ascii="Arial Narrow" w:eastAsia="Times New Roman" w:hAnsi="Arial Narrow"/>
                <w:b/>
                <w:sz w:val="20"/>
                <w:szCs w:val="20"/>
                <w:lang w:eastAsia="en-AU"/>
              </w:rPr>
              <w:t>výzv</w:t>
            </w:r>
            <w:r>
              <w:rPr>
                <w:rFonts w:ascii="Arial Narrow" w:eastAsia="Times New Roman" w:hAnsi="Arial Narrow"/>
                <w:b/>
                <w:sz w:val="20"/>
                <w:szCs w:val="20"/>
                <w:lang w:eastAsia="en-AU"/>
              </w:rPr>
              <w:t>u</w:t>
            </w:r>
            <w:r w:rsidR="00E87266">
              <w:rPr>
                <w:rFonts w:ascii="Arial Narrow" w:eastAsia="Times New Roman" w:hAnsi="Arial Narrow"/>
                <w:b/>
                <w:sz w:val="20"/>
                <w:szCs w:val="20"/>
                <w:lang w:eastAsia="en-AU"/>
              </w:rPr>
              <w:t xml:space="preserve"> sa neuplatňujú:</w:t>
            </w:r>
          </w:p>
          <w:p w:rsidR="00E87266" w:rsidRDefault="00AD1049" w:rsidP="00B5301F">
            <w:pPr>
              <w:pStyle w:val="Odsekzoznamu"/>
              <w:numPr>
                <w:ilvl w:val="0"/>
                <w:numId w:val="12"/>
              </w:numPr>
              <w:spacing w:before="120" w:after="120" w:line="240" w:lineRule="auto"/>
              <w:ind w:left="171" w:hanging="171"/>
              <w:jc w:val="both"/>
              <w:rPr>
                <w:rFonts w:ascii="Arial Narrow" w:eastAsia="Times New Roman" w:hAnsi="Arial Narrow"/>
                <w:sz w:val="20"/>
                <w:szCs w:val="20"/>
                <w:lang w:eastAsia="en-AU"/>
              </w:rPr>
            </w:pPr>
            <w:r>
              <w:rPr>
                <w:rFonts w:ascii="Arial Narrow" w:eastAsia="Times New Roman" w:hAnsi="Arial Narrow"/>
                <w:b/>
                <w:sz w:val="20"/>
                <w:szCs w:val="20"/>
                <w:lang w:eastAsia="en-AU"/>
              </w:rPr>
              <w:t>v</w:t>
            </w:r>
            <w:r w:rsidR="00E87266" w:rsidRPr="009420C7">
              <w:rPr>
                <w:rFonts w:ascii="Arial Narrow" w:eastAsia="Times New Roman" w:hAnsi="Arial Narrow"/>
                <w:b/>
                <w:sz w:val="20"/>
                <w:szCs w:val="20"/>
                <w:lang w:eastAsia="en-AU"/>
              </w:rPr>
              <w:t>ýberové kritériá</w:t>
            </w:r>
            <w:r w:rsidR="00E87266" w:rsidRPr="009420C7">
              <w:rPr>
                <w:rFonts w:ascii="Arial Narrow" w:eastAsia="Times New Roman" w:hAnsi="Arial Narrow"/>
                <w:sz w:val="20"/>
                <w:szCs w:val="20"/>
                <w:lang w:eastAsia="en-AU"/>
              </w:rPr>
              <w:t xml:space="preserve"> podľa časti 2.4 dokument</w:t>
            </w:r>
            <w:r w:rsidR="00E87266">
              <w:rPr>
                <w:rFonts w:ascii="Arial Narrow" w:eastAsia="Times New Roman" w:hAnsi="Arial Narrow"/>
                <w:sz w:val="20"/>
                <w:szCs w:val="20"/>
                <w:lang w:eastAsia="en-AU"/>
              </w:rPr>
              <w:t>u Kritériá pre výber projektov,</w:t>
            </w:r>
          </w:p>
          <w:p w:rsidR="00267778" w:rsidRDefault="00267778" w:rsidP="004545D9">
            <w:pPr>
              <w:pStyle w:val="Odsekzoznamu"/>
              <w:spacing w:before="120" w:after="120" w:line="240" w:lineRule="auto"/>
              <w:ind w:left="171"/>
              <w:jc w:val="both"/>
              <w:rPr>
                <w:rFonts w:ascii="Arial Narrow" w:eastAsia="Times New Roman" w:hAnsi="Arial Narrow"/>
                <w:sz w:val="20"/>
                <w:szCs w:val="20"/>
                <w:lang w:eastAsia="en-AU"/>
              </w:rPr>
            </w:pPr>
          </w:p>
          <w:p w:rsidR="00BE104F" w:rsidRPr="005B7807" w:rsidRDefault="00E87266" w:rsidP="005B7807">
            <w:pPr>
              <w:pStyle w:val="Odsekzoznamu"/>
              <w:numPr>
                <w:ilvl w:val="0"/>
                <w:numId w:val="12"/>
              </w:numPr>
              <w:autoSpaceDE w:val="0"/>
              <w:autoSpaceDN w:val="0"/>
              <w:adjustRightInd w:val="0"/>
              <w:spacing w:before="120" w:after="120" w:line="240" w:lineRule="auto"/>
              <w:ind w:left="171" w:hanging="171"/>
              <w:jc w:val="both"/>
              <w:rPr>
                <w:rFonts w:ascii="Arial Narrow" w:eastAsia="Times New Roman" w:hAnsi="Arial Narrow"/>
                <w:sz w:val="20"/>
                <w:szCs w:val="20"/>
                <w:lang w:eastAsia="en-AU"/>
              </w:rPr>
            </w:pPr>
            <w:r w:rsidRPr="00E77629">
              <w:rPr>
                <w:rFonts w:ascii="Arial Narrow" w:eastAsia="Times New Roman" w:hAnsi="Arial Narrow"/>
                <w:sz w:val="20"/>
                <w:szCs w:val="20"/>
                <w:lang w:eastAsia="en-AU"/>
              </w:rPr>
              <w:t>d</w:t>
            </w:r>
            <w:r w:rsidRPr="00A029D8">
              <w:rPr>
                <w:rFonts w:ascii="Arial Narrow" w:hAnsi="Arial Narrow"/>
                <w:sz w:val="20"/>
                <w:szCs w:val="20"/>
                <w:lang w:eastAsia="en-AU"/>
              </w:rPr>
              <w:t>o</w:t>
            </w:r>
            <w:r w:rsidRPr="005B7807">
              <w:rPr>
                <w:rFonts w:ascii="Arial Narrow" w:hAnsi="Arial Narrow"/>
                <w:sz w:val="20"/>
                <w:szCs w:val="20"/>
                <w:lang w:eastAsia="en-AU"/>
              </w:rPr>
              <w:t>plňujúce kritéri</w:t>
            </w:r>
            <w:r w:rsidR="00AD1049" w:rsidRPr="005B7807">
              <w:rPr>
                <w:rFonts w:ascii="Arial Narrow" w:hAnsi="Arial Narrow"/>
                <w:sz w:val="20"/>
                <w:szCs w:val="20"/>
                <w:lang w:eastAsia="en-AU"/>
              </w:rPr>
              <w:t>um</w:t>
            </w:r>
            <w:r w:rsidRPr="005B7807">
              <w:rPr>
                <w:rFonts w:ascii="Arial Narrow" w:hAnsi="Arial Narrow"/>
                <w:sz w:val="20"/>
                <w:szCs w:val="20"/>
                <w:lang w:eastAsia="en-AU"/>
              </w:rPr>
              <w:t xml:space="preserve"> odborného hodnotenia</w:t>
            </w:r>
            <w:r w:rsidR="00EE3DC8">
              <w:rPr>
                <w:rFonts w:ascii="Arial Narrow" w:hAnsi="Arial Narrow"/>
                <w:sz w:val="20"/>
                <w:szCs w:val="20"/>
                <w:lang w:eastAsia="en-AU"/>
              </w:rPr>
              <w:t xml:space="preserve"> </w:t>
            </w:r>
            <w:r w:rsidR="00EE3DC8" w:rsidRPr="009420C7">
              <w:rPr>
                <w:rFonts w:ascii="Arial Narrow" w:hAnsi="Arial Narrow"/>
                <w:b/>
                <w:sz w:val="20"/>
                <w:szCs w:val="20"/>
                <w:lang w:eastAsia="en-AU"/>
              </w:rPr>
              <w:t>Prínos k RIÚS alebo URM</w:t>
            </w:r>
          </w:p>
          <w:p w:rsidR="00E87266" w:rsidRPr="009420C7" w:rsidRDefault="00E87266" w:rsidP="009420C7">
            <w:pPr>
              <w:autoSpaceDE w:val="0"/>
              <w:autoSpaceDN w:val="0"/>
              <w:adjustRightInd w:val="0"/>
              <w:spacing w:before="120" w:after="120" w:line="240" w:lineRule="auto"/>
              <w:jc w:val="both"/>
              <w:rPr>
                <w:rFonts w:ascii="Arial Narrow" w:eastAsia="Times New Roman" w:hAnsi="Arial Narrow"/>
                <w:sz w:val="20"/>
                <w:szCs w:val="20"/>
                <w:lang w:eastAsia="en-AU"/>
              </w:rPr>
            </w:pPr>
            <w:r w:rsidRPr="009420C7">
              <w:rPr>
                <w:rFonts w:ascii="Arial Narrow" w:eastAsia="Times New Roman" w:hAnsi="Arial Narrow"/>
                <w:sz w:val="20"/>
                <w:szCs w:val="20"/>
                <w:lang w:eastAsia="en-AU"/>
              </w:rPr>
              <w:t xml:space="preserve">Bližšie informácie týkajúce sa schvaľovacieho procesu </w:t>
            </w:r>
            <w:proofErr w:type="spellStart"/>
            <w:r w:rsidRPr="009420C7">
              <w:rPr>
                <w:rFonts w:ascii="Arial Narrow" w:eastAsia="Times New Roman" w:hAnsi="Arial Narrow"/>
                <w:sz w:val="20"/>
                <w:szCs w:val="20"/>
                <w:lang w:eastAsia="en-AU"/>
              </w:rPr>
              <w:t>ŽoNFP</w:t>
            </w:r>
            <w:proofErr w:type="spellEnd"/>
            <w:r w:rsidRPr="009420C7">
              <w:rPr>
                <w:rFonts w:ascii="Arial Narrow" w:eastAsia="Times New Roman" w:hAnsi="Arial Narrow"/>
                <w:sz w:val="20"/>
                <w:szCs w:val="20"/>
                <w:lang w:eastAsia="en-AU"/>
              </w:rPr>
              <w:t xml:space="preserve"> sú uvedené v  kapitole 5 Príručky pre žiadateľa.</w:t>
            </w:r>
          </w:p>
        </w:tc>
        <w:tc>
          <w:tcPr>
            <w:tcW w:w="2071" w:type="dxa"/>
            <w:gridSpan w:val="3"/>
            <w:tcBorders>
              <w:top w:val="single" w:sz="4" w:space="0" w:color="auto"/>
              <w:left w:val="single" w:sz="4" w:space="0" w:color="auto"/>
              <w:bottom w:val="single" w:sz="4" w:space="0" w:color="auto"/>
              <w:right w:val="single" w:sz="4" w:space="0" w:color="auto"/>
            </w:tcBorders>
            <w:shd w:val="clear" w:color="auto" w:fill="auto"/>
          </w:tcPr>
          <w:p w:rsidR="00E87266" w:rsidRPr="00514235" w:rsidRDefault="00E87266" w:rsidP="00514235">
            <w:pPr>
              <w:pStyle w:val="Default"/>
              <w:tabs>
                <w:tab w:val="left" w:pos="1605"/>
              </w:tabs>
              <w:spacing w:before="120" w:after="120"/>
              <w:rPr>
                <w:rFonts w:ascii="Arial Narrow" w:hAnsi="Arial Narrow" w:cs="Times New Roman"/>
                <w:b/>
                <w:color w:val="auto"/>
                <w:sz w:val="20"/>
                <w:szCs w:val="20"/>
              </w:rPr>
            </w:pPr>
            <w:r w:rsidRPr="007452D7">
              <w:rPr>
                <w:rFonts w:ascii="Arial Narrow" w:hAnsi="Arial Narrow" w:cs="Times New Roman"/>
                <w:b/>
                <w:color w:val="auto"/>
                <w:sz w:val="20"/>
                <w:szCs w:val="20"/>
              </w:rPr>
              <w:t>Forma preukázania</w:t>
            </w:r>
            <w:r>
              <w:rPr>
                <w:rFonts w:ascii="Arial Narrow" w:hAnsi="Arial Narrow" w:cs="Times New Roman"/>
                <w:b/>
                <w:color w:val="auto"/>
                <w:sz w:val="20"/>
                <w:szCs w:val="20"/>
              </w:rPr>
              <w:t xml:space="preserve"> / Spôsob overenia: </w:t>
            </w:r>
            <w:r w:rsidRPr="00514235">
              <w:rPr>
                <w:rFonts w:ascii="Arial Narrow" w:hAnsi="Arial Narrow"/>
                <w:sz w:val="20"/>
                <w:szCs w:val="20"/>
              </w:rPr>
              <w:t xml:space="preserve">Formulár </w:t>
            </w:r>
            <w:proofErr w:type="spellStart"/>
            <w:r w:rsidRPr="00514235">
              <w:rPr>
                <w:rFonts w:ascii="Arial Narrow" w:hAnsi="Arial Narrow"/>
                <w:sz w:val="20"/>
                <w:szCs w:val="20"/>
              </w:rPr>
              <w:t>ŽoNFP</w:t>
            </w:r>
            <w:proofErr w:type="spellEnd"/>
            <w:r w:rsidRPr="00514235">
              <w:rPr>
                <w:rFonts w:ascii="Arial Narrow" w:hAnsi="Arial Narrow"/>
                <w:sz w:val="20"/>
                <w:szCs w:val="20"/>
              </w:rPr>
              <w:t xml:space="preserve"> a jej prílohy</w:t>
            </w:r>
          </w:p>
          <w:p w:rsidR="00E87266" w:rsidRPr="00A0270F" w:rsidRDefault="00E87266" w:rsidP="00563FD2">
            <w:pPr>
              <w:spacing w:before="120" w:after="120" w:line="240" w:lineRule="auto"/>
              <w:rPr>
                <w:rFonts w:ascii="Arial Narrow" w:eastAsia="Times New Roman" w:hAnsi="Arial Narrow"/>
                <w:sz w:val="20"/>
                <w:szCs w:val="20"/>
                <w:lang w:eastAsia="en-AU"/>
              </w:rPr>
            </w:pPr>
          </w:p>
        </w:tc>
      </w:tr>
      <w:tr w:rsidR="00E87266" w:rsidRPr="00EC2B24"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EC2B24" w:rsidRDefault="00E87266" w:rsidP="0029457A">
            <w:pPr>
              <w:autoSpaceDE w:val="0"/>
              <w:autoSpaceDN w:val="0"/>
              <w:adjustRightInd w:val="0"/>
              <w:spacing w:before="120" w:after="120"/>
              <w:rPr>
                <w:rFonts w:ascii="Arial Narrow" w:eastAsia="Times New Roman" w:hAnsi="Arial Narrow"/>
                <w:b/>
                <w:color w:val="FFFFFF"/>
                <w:lang w:eastAsia="en-AU"/>
              </w:rPr>
            </w:pPr>
            <w:r w:rsidRPr="00EC2B24">
              <w:rPr>
                <w:rFonts w:ascii="Arial Narrow" w:eastAsia="Times New Roman" w:hAnsi="Arial Narrow"/>
                <w:b/>
                <w:color w:val="FFFFFF"/>
                <w:lang w:eastAsia="en-AU"/>
              </w:rPr>
              <w:t>2.</w:t>
            </w:r>
            <w:r>
              <w:rPr>
                <w:rFonts w:ascii="Arial Narrow" w:eastAsia="Times New Roman" w:hAnsi="Arial Narrow"/>
                <w:b/>
                <w:color w:val="FFFFFF"/>
                <w:lang w:eastAsia="en-AU"/>
              </w:rPr>
              <w:t>7</w:t>
            </w:r>
            <w:r w:rsidRPr="00EC2B24">
              <w:rPr>
                <w:rFonts w:ascii="Arial Narrow" w:eastAsia="Times New Roman" w:hAnsi="Arial Narrow"/>
                <w:b/>
                <w:color w:val="FFFFFF"/>
                <w:lang w:eastAsia="en-AU"/>
              </w:rPr>
              <w:t xml:space="preserve"> Spôsob financovania</w:t>
            </w:r>
          </w:p>
        </w:tc>
      </w:tr>
      <w:tr w:rsidR="00E87266" w:rsidRPr="00C87172" w:rsidTr="004545D9">
        <w:trPr>
          <w:trHeight w:val="157"/>
        </w:trPr>
        <w:tc>
          <w:tcPr>
            <w:tcW w:w="408"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t>Pč</w:t>
            </w:r>
            <w:proofErr w:type="spellEnd"/>
          </w:p>
        </w:tc>
        <w:tc>
          <w:tcPr>
            <w:tcW w:w="7104" w:type="dxa"/>
            <w:gridSpan w:val="10"/>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C87172"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C87172">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C87172" w:rsidTr="004545D9">
        <w:tc>
          <w:tcPr>
            <w:tcW w:w="408"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305214" w:rsidRDefault="008D4A88" w:rsidP="00E9623E">
            <w:pPr>
              <w:pStyle w:val="Default"/>
              <w:spacing w:before="120" w:after="120"/>
              <w:rPr>
                <w:rFonts w:ascii="Arial Narrow" w:hAnsi="Arial Narrow"/>
                <w:color w:val="auto"/>
                <w:sz w:val="20"/>
                <w:szCs w:val="20"/>
              </w:rPr>
            </w:pPr>
            <w:r>
              <w:rPr>
                <w:rFonts w:ascii="Arial Narrow" w:hAnsi="Arial Narrow"/>
                <w:color w:val="auto"/>
                <w:sz w:val="20"/>
                <w:szCs w:val="20"/>
              </w:rPr>
              <w:t>22</w:t>
            </w:r>
          </w:p>
        </w:tc>
        <w:tc>
          <w:tcPr>
            <w:tcW w:w="172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305214" w:rsidRDefault="00E87266" w:rsidP="00C82E1D">
            <w:pPr>
              <w:pStyle w:val="Default"/>
              <w:spacing w:before="120" w:after="120"/>
              <w:rPr>
                <w:rFonts w:ascii="Arial Narrow" w:hAnsi="Arial Narrow"/>
                <w:color w:val="auto"/>
                <w:sz w:val="20"/>
                <w:szCs w:val="20"/>
              </w:rPr>
            </w:pPr>
            <w:r w:rsidRPr="00BF0126">
              <w:rPr>
                <w:rFonts w:ascii="Arial Narrow" w:hAnsi="Arial Narrow"/>
                <w:b/>
                <w:bCs/>
                <w:color w:val="auto"/>
                <w:sz w:val="20"/>
                <w:szCs w:val="20"/>
              </w:rPr>
              <w:t>Podmienka relevantného spôsobu financovania</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163A4D" w:rsidRDefault="00E87266" w:rsidP="00563FD2">
            <w:pPr>
              <w:pStyle w:val="Default"/>
              <w:spacing w:before="120" w:after="120"/>
              <w:jc w:val="both"/>
              <w:rPr>
                <w:rFonts w:ascii="Arial Narrow" w:hAnsi="Arial Narrow"/>
                <w:sz w:val="20"/>
                <w:szCs w:val="20"/>
              </w:rPr>
            </w:pPr>
            <w:r w:rsidRPr="00163A4D">
              <w:rPr>
                <w:rFonts w:ascii="Arial Narrow" w:hAnsi="Arial Narrow"/>
                <w:b/>
                <w:sz w:val="20"/>
                <w:szCs w:val="20"/>
              </w:rPr>
              <w:t>Forma financovania: 01 - Nenávratný grant (nenávratný finančný príspevok</w:t>
            </w:r>
            <w:r>
              <w:rPr>
                <w:rFonts w:ascii="Arial Narrow" w:hAnsi="Arial Narrow"/>
                <w:sz w:val="20"/>
                <w:szCs w:val="20"/>
              </w:rPr>
              <w:t>).</w:t>
            </w:r>
          </w:p>
          <w:p w:rsidR="00E87266" w:rsidRPr="0029457A" w:rsidRDefault="00E87266" w:rsidP="00563FD2">
            <w:pPr>
              <w:pStyle w:val="Default"/>
              <w:spacing w:before="120" w:after="120"/>
              <w:jc w:val="both"/>
              <w:rPr>
                <w:rFonts w:ascii="Arial Narrow" w:hAnsi="Arial Narrow"/>
                <w:color w:val="auto"/>
                <w:sz w:val="20"/>
                <w:szCs w:val="20"/>
              </w:rPr>
            </w:pPr>
            <w:r w:rsidRPr="00163A4D">
              <w:rPr>
                <w:rFonts w:ascii="Arial Narrow" w:hAnsi="Arial Narrow"/>
                <w:b/>
                <w:bCs/>
                <w:sz w:val="20"/>
                <w:szCs w:val="20"/>
              </w:rPr>
              <w:t xml:space="preserve">Pre oprávnených prijímateľov je stanovený </w:t>
            </w:r>
            <w:r w:rsidRPr="00163A4D">
              <w:rPr>
                <w:rFonts w:ascii="Arial Narrow" w:hAnsi="Arial Narrow"/>
                <w:sz w:val="20"/>
                <w:szCs w:val="20"/>
              </w:rPr>
              <w:t xml:space="preserve">v súlade s platným </w:t>
            </w:r>
            <w:r w:rsidRPr="0029457A">
              <w:rPr>
                <w:rFonts w:ascii="Arial Narrow" w:hAnsi="Arial Narrow"/>
                <w:sz w:val="20"/>
                <w:szCs w:val="20"/>
              </w:rPr>
              <w:t xml:space="preserve">Systémom finančného </w:t>
            </w:r>
            <w:r w:rsidRPr="0029457A">
              <w:rPr>
                <w:rFonts w:ascii="Arial Narrow" w:hAnsi="Arial Narrow"/>
                <w:color w:val="auto"/>
                <w:sz w:val="20"/>
                <w:szCs w:val="20"/>
              </w:rPr>
              <w:t>riadenia E</w:t>
            </w:r>
            <w:r w:rsidRPr="0029457A">
              <w:rPr>
                <w:rFonts w:ascii="Arial Narrow" w:hAnsi="Arial Narrow"/>
                <w:sz w:val="20"/>
                <w:szCs w:val="20"/>
              </w:rPr>
              <w:t xml:space="preserve">ŠIF </w:t>
            </w:r>
            <w:r w:rsidRPr="0029457A">
              <w:rPr>
                <w:rFonts w:ascii="Arial Narrow" w:hAnsi="Arial Narrow"/>
                <w:b/>
                <w:bCs/>
                <w:color w:val="auto"/>
                <w:sz w:val="20"/>
                <w:szCs w:val="20"/>
              </w:rPr>
              <w:t>spôsob financovania:</w:t>
            </w:r>
          </w:p>
          <w:p w:rsidR="00E87266" w:rsidRPr="0029457A" w:rsidRDefault="00E87266" w:rsidP="00B5301F">
            <w:pPr>
              <w:pStyle w:val="Default"/>
              <w:numPr>
                <w:ilvl w:val="0"/>
                <w:numId w:val="7"/>
              </w:numPr>
              <w:spacing w:before="120" w:after="120"/>
              <w:jc w:val="both"/>
              <w:rPr>
                <w:rFonts w:ascii="Arial Narrow" w:hAnsi="Arial Narrow"/>
                <w:color w:val="auto"/>
                <w:sz w:val="20"/>
                <w:szCs w:val="20"/>
              </w:rPr>
            </w:pPr>
            <w:r w:rsidRPr="0029457A">
              <w:rPr>
                <w:rFonts w:ascii="Arial Narrow" w:hAnsi="Arial Narrow"/>
                <w:color w:val="auto"/>
                <w:sz w:val="20"/>
                <w:szCs w:val="20"/>
              </w:rPr>
              <w:t>systém zálohových platieb</w:t>
            </w:r>
          </w:p>
          <w:p w:rsidR="00E87266" w:rsidRPr="0029457A" w:rsidRDefault="00E87266" w:rsidP="00B5301F">
            <w:pPr>
              <w:pStyle w:val="Default"/>
              <w:numPr>
                <w:ilvl w:val="0"/>
                <w:numId w:val="7"/>
              </w:numPr>
              <w:spacing w:before="120" w:after="120"/>
              <w:jc w:val="both"/>
              <w:rPr>
                <w:rFonts w:ascii="Arial Narrow" w:hAnsi="Arial Narrow"/>
                <w:color w:val="auto"/>
                <w:sz w:val="20"/>
                <w:szCs w:val="20"/>
              </w:rPr>
            </w:pPr>
            <w:r w:rsidRPr="0029457A">
              <w:rPr>
                <w:rFonts w:ascii="Arial Narrow" w:hAnsi="Arial Narrow"/>
                <w:color w:val="auto"/>
                <w:sz w:val="20"/>
                <w:szCs w:val="20"/>
              </w:rPr>
              <w:t>systém refundácie</w:t>
            </w:r>
          </w:p>
          <w:p w:rsidR="00E87266" w:rsidRPr="0029457A" w:rsidRDefault="00E87266" w:rsidP="00B5301F">
            <w:pPr>
              <w:pStyle w:val="Default"/>
              <w:numPr>
                <w:ilvl w:val="0"/>
                <w:numId w:val="7"/>
              </w:numPr>
              <w:spacing w:before="120" w:after="120"/>
              <w:jc w:val="both"/>
              <w:rPr>
                <w:rFonts w:ascii="Arial Narrow" w:hAnsi="Arial Narrow"/>
                <w:color w:val="auto"/>
                <w:sz w:val="20"/>
                <w:szCs w:val="20"/>
              </w:rPr>
            </w:pPr>
            <w:r w:rsidRPr="0029457A">
              <w:rPr>
                <w:rFonts w:ascii="Arial Narrow" w:hAnsi="Arial Narrow"/>
                <w:color w:val="auto"/>
                <w:sz w:val="20"/>
                <w:szCs w:val="20"/>
              </w:rPr>
              <w:t>kombinácia systému zálohových platieb a systému refundácie.</w:t>
            </w:r>
          </w:p>
          <w:p w:rsidR="00E87266" w:rsidRPr="00163A4D" w:rsidRDefault="00E87266" w:rsidP="00563FD2">
            <w:pPr>
              <w:pStyle w:val="Default"/>
              <w:spacing w:before="120" w:after="120"/>
              <w:jc w:val="both"/>
              <w:rPr>
                <w:rFonts w:ascii="Arial Narrow" w:hAnsi="Arial Narrow"/>
                <w:sz w:val="20"/>
                <w:szCs w:val="20"/>
              </w:rPr>
            </w:pPr>
            <w:r w:rsidRPr="00163A4D">
              <w:rPr>
                <w:rFonts w:ascii="Arial Narrow" w:hAnsi="Arial Narrow"/>
                <w:sz w:val="20"/>
                <w:szCs w:val="20"/>
              </w:rPr>
              <w:t xml:space="preserve">Spôsob financovania jednotlivých prijímateľov sa stanovuje v súlade s platným Systémom finančného </w:t>
            </w:r>
            <w:r w:rsidRPr="0006418D">
              <w:rPr>
                <w:rFonts w:ascii="Arial Narrow" w:hAnsi="Arial Narrow"/>
                <w:color w:val="auto"/>
                <w:sz w:val="20"/>
                <w:szCs w:val="20"/>
              </w:rPr>
              <w:t>riadenia E</w:t>
            </w:r>
            <w:r w:rsidRPr="00163A4D">
              <w:rPr>
                <w:rFonts w:ascii="Arial Narrow" w:hAnsi="Arial Narrow"/>
                <w:sz w:val="20"/>
                <w:szCs w:val="20"/>
              </w:rPr>
              <w:t>ŠIF, ktorý je zverejnený na webovom sídle</w:t>
            </w:r>
            <w:r>
              <w:rPr>
                <w:rFonts w:ascii="Arial Narrow" w:hAnsi="Arial Narrow"/>
                <w:sz w:val="20"/>
                <w:szCs w:val="20"/>
              </w:rPr>
              <w:t xml:space="preserve"> </w:t>
            </w:r>
            <w:hyperlink r:id="rId32" w:history="1">
              <w:r w:rsidRPr="00163A4D">
                <w:rPr>
                  <w:rStyle w:val="Hypertextovprepojenie"/>
                  <w:rFonts w:ascii="Arial Narrow" w:eastAsia="Calibri" w:hAnsi="Arial Narrow"/>
                  <w:sz w:val="20"/>
                  <w:szCs w:val="20"/>
                </w:rPr>
                <w:t>http://www.finance.gov.sk/Default.aspx?CatID=9348</w:t>
              </w:r>
            </w:hyperlink>
            <w:r w:rsidRPr="00163A4D">
              <w:rPr>
                <w:rFonts w:ascii="Arial Narrow" w:hAnsi="Arial Narrow"/>
                <w:sz w:val="20"/>
                <w:szCs w:val="20"/>
              </w:rPr>
              <w:t>, v ktorom sú uvedené typy prijímateľov a k nim priradené možné spôsoby financovania projektu.</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C87172" w:rsidRDefault="00E87266" w:rsidP="00563FD2">
            <w:pPr>
              <w:pStyle w:val="Default"/>
              <w:spacing w:before="120" w:after="120"/>
              <w:rPr>
                <w:rFonts w:ascii="Arial Narrow" w:hAnsi="Arial Narrow"/>
                <w:sz w:val="20"/>
                <w:szCs w:val="20"/>
              </w:rPr>
            </w:pPr>
            <w:r w:rsidRPr="00C87172">
              <w:rPr>
                <w:rFonts w:ascii="Arial Narrow" w:hAnsi="Arial Narrow"/>
                <w:sz w:val="20"/>
                <w:szCs w:val="20"/>
              </w:rPr>
              <w:t>Žiadateľ túto podmienku poskytnutia príspevku nepreukazuje samostatnou prílohou.</w:t>
            </w:r>
          </w:p>
        </w:tc>
      </w:tr>
      <w:tr w:rsidR="00E87266" w:rsidRPr="007B2EE6"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7B2EE6" w:rsidRDefault="00E87266" w:rsidP="0029457A">
            <w:pPr>
              <w:autoSpaceDE w:val="0"/>
              <w:autoSpaceDN w:val="0"/>
              <w:adjustRightInd w:val="0"/>
              <w:spacing w:before="120" w:after="120"/>
              <w:rPr>
                <w:rFonts w:ascii="Arial Narrow" w:eastAsia="Times New Roman" w:hAnsi="Arial Narrow"/>
                <w:b/>
                <w:color w:val="FFFFFF"/>
                <w:lang w:eastAsia="en-AU"/>
              </w:rPr>
            </w:pPr>
            <w:r w:rsidRPr="007B2EE6">
              <w:rPr>
                <w:rFonts w:ascii="Arial Narrow" w:eastAsia="Times New Roman" w:hAnsi="Arial Narrow"/>
                <w:b/>
                <w:color w:val="FFFFFF"/>
                <w:lang w:eastAsia="en-AU"/>
              </w:rPr>
              <w:t>2.</w:t>
            </w:r>
            <w:r>
              <w:rPr>
                <w:rFonts w:ascii="Arial Narrow" w:eastAsia="Times New Roman" w:hAnsi="Arial Narrow"/>
                <w:b/>
                <w:color w:val="FFFFFF"/>
                <w:lang w:eastAsia="en-AU"/>
              </w:rPr>
              <w:t>8</w:t>
            </w:r>
            <w:r w:rsidRPr="007B2EE6">
              <w:rPr>
                <w:rFonts w:ascii="Arial Narrow" w:eastAsia="Times New Roman" w:hAnsi="Arial Narrow"/>
                <w:b/>
                <w:color w:val="FFFFFF"/>
                <w:lang w:eastAsia="en-AU"/>
              </w:rPr>
              <w:t xml:space="preserve"> </w:t>
            </w:r>
            <w:r w:rsidRPr="00CF3332">
              <w:rPr>
                <w:rFonts w:ascii="Arial Narrow" w:eastAsia="Times New Roman" w:hAnsi="Arial Narrow"/>
                <w:b/>
                <w:color w:val="FFFFFF"/>
                <w:lang w:eastAsia="en-AU"/>
              </w:rPr>
              <w:t>Podmienky poskytnutia príspevku vyplývajúce z osobitných predpisov</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t>Pč</w:t>
            </w:r>
            <w:proofErr w:type="spellEnd"/>
          </w:p>
        </w:tc>
        <w:tc>
          <w:tcPr>
            <w:tcW w:w="7086"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7B2EE6"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rPr>
                <w:rFonts w:ascii="Arial Narrow" w:hAnsi="Arial Narrow"/>
                <w:sz w:val="20"/>
                <w:szCs w:val="20"/>
              </w:rPr>
            </w:pPr>
            <w:r>
              <w:rPr>
                <w:rFonts w:ascii="Arial Narrow" w:hAnsi="Arial Narrow"/>
                <w:sz w:val="20"/>
                <w:szCs w:val="20"/>
              </w:rPr>
              <w:t>23</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2D1D90" w:rsidRDefault="00E87266" w:rsidP="00AD00F2">
            <w:pPr>
              <w:rPr>
                <w:rFonts w:ascii="Arial Narrow" w:hAnsi="Arial Narrow"/>
                <w:b/>
                <w:sz w:val="20"/>
                <w:szCs w:val="20"/>
              </w:rPr>
            </w:pPr>
            <w:r w:rsidRPr="002D1D90">
              <w:rPr>
                <w:rFonts w:ascii="Arial Narrow" w:hAnsi="Arial Narrow"/>
                <w:b/>
                <w:iCs/>
                <w:sz w:val="20"/>
                <w:szCs w:val="20"/>
              </w:rPr>
              <w:t>Podmienk</w:t>
            </w:r>
            <w:r w:rsidR="00AD00F2">
              <w:rPr>
                <w:rFonts w:ascii="Arial Narrow" w:hAnsi="Arial Narrow"/>
                <w:b/>
                <w:iCs/>
                <w:sz w:val="20"/>
                <w:szCs w:val="20"/>
              </w:rPr>
              <w:t>a</w:t>
            </w:r>
            <w:r w:rsidRPr="002D1D90">
              <w:rPr>
                <w:rFonts w:ascii="Arial Narrow" w:hAnsi="Arial Narrow"/>
                <w:b/>
                <w:iCs/>
                <w:sz w:val="20"/>
                <w:szCs w:val="20"/>
              </w:rPr>
              <w:t xml:space="preserve"> týkajúce sa štátnej pomoci a vyplývajúce zo schém štátnej pomoci</w:t>
            </w:r>
            <w:r>
              <w:rPr>
                <w:rFonts w:ascii="Arial Narrow" w:hAnsi="Arial Narrow"/>
                <w:b/>
                <w:iCs/>
                <w:sz w:val="20"/>
                <w:szCs w:val="20"/>
              </w:rPr>
              <w:t xml:space="preserve"> </w:t>
            </w:r>
            <w:r w:rsidRPr="002D1D90">
              <w:rPr>
                <w:rFonts w:ascii="Arial Narrow" w:hAnsi="Arial Narrow"/>
                <w:b/>
                <w:iCs/>
                <w:sz w:val="20"/>
                <w:szCs w:val="20"/>
              </w:rPr>
              <w:t>/</w:t>
            </w:r>
            <w:r>
              <w:rPr>
                <w:rFonts w:ascii="Arial Narrow" w:hAnsi="Arial Narrow"/>
                <w:b/>
                <w:iCs/>
                <w:sz w:val="20"/>
                <w:szCs w:val="20"/>
              </w:rPr>
              <w:t xml:space="preserve"> </w:t>
            </w:r>
            <w:r w:rsidRPr="002D1D90">
              <w:rPr>
                <w:rFonts w:ascii="Arial Narrow" w:hAnsi="Arial Narrow"/>
                <w:b/>
                <w:iCs/>
                <w:sz w:val="20"/>
                <w:szCs w:val="20"/>
              </w:rPr>
              <w:t xml:space="preserve">pomoci </w:t>
            </w:r>
            <w:proofErr w:type="spellStart"/>
            <w:r w:rsidRPr="002D1D90">
              <w:rPr>
                <w:rFonts w:ascii="Arial Narrow" w:hAnsi="Arial Narrow"/>
                <w:b/>
                <w:iCs/>
                <w:sz w:val="20"/>
                <w:szCs w:val="20"/>
              </w:rPr>
              <w:lastRenderedPageBreak/>
              <w:t>de</w:t>
            </w:r>
            <w:proofErr w:type="spellEnd"/>
            <w:r w:rsidRPr="002D1D90">
              <w:rPr>
                <w:rFonts w:ascii="Arial Narrow" w:hAnsi="Arial Narrow"/>
                <w:b/>
                <w:iCs/>
                <w:sz w:val="20"/>
                <w:szCs w:val="20"/>
              </w:rPr>
              <w:t xml:space="preserve"> </w:t>
            </w:r>
            <w:proofErr w:type="spellStart"/>
            <w:r w:rsidRPr="002D1D90">
              <w:rPr>
                <w:rFonts w:ascii="Arial Narrow" w:hAnsi="Arial Narrow"/>
                <w:b/>
                <w:iCs/>
                <w:sz w:val="20"/>
                <w:szCs w:val="20"/>
              </w:rPr>
              <w:t>minimis</w:t>
            </w:r>
            <w:proofErr w:type="spellEnd"/>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9420C7" w:rsidRDefault="002575B9" w:rsidP="002575B9">
            <w:pPr>
              <w:pStyle w:val="Default"/>
              <w:spacing w:before="120"/>
              <w:jc w:val="both"/>
              <w:rPr>
                <w:rFonts w:ascii="Arial Narrow" w:hAnsi="Arial Narrow"/>
                <w:color w:val="auto"/>
                <w:sz w:val="20"/>
                <w:szCs w:val="20"/>
              </w:rPr>
            </w:pPr>
            <w:r w:rsidRPr="002575B9">
              <w:rPr>
                <w:rFonts w:ascii="Arial Narrow" w:hAnsi="Arial Narrow"/>
                <w:color w:val="auto"/>
                <w:sz w:val="20"/>
                <w:szCs w:val="20"/>
              </w:rPr>
              <w:lastRenderedPageBreak/>
              <w:t xml:space="preserve">V rámci výzvy </w:t>
            </w:r>
            <w:r w:rsidR="009967DF">
              <w:rPr>
                <w:rFonts w:ascii="Arial Narrow" w:hAnsi="Arial Narrow"/>
                <w:color w:val="auto"/>
                <w:sz w:val="20"/>
                <w:szCs w:val="20"/>
              </w:rPr>
              <w:t xml:space="preserve">sa pri poskytovaní NFP </w:t>
            </w:r>
            <w:r w:rsidR="00E87266" w:rsidRPr="0024056B">
              <w:rPr>
                <w:rFonts w:ascii="Arial Narrow" w:hAnsi="Arial Narrow"/>
                <w:color w:val="auto"/>
                <w:sz w:val="20"/>
                <w:szCs w:val="20"/>
              </w:rPr>
              <w:t xml:space="preserve"> uplatňuje Schéma pomoci </w:t>
            </w:r>
            <w:proofErr w:type="spellStart"/>
            <w:r w:rsidR="00E87266" w:rsidRPr="0024056B">
              <w:rPr>
                <w:rFonts w:ascii="Arial Narrow" w:hAnsi="Arial Narrow"/>
                <w:color w:val="auto"/>
                <w:sz w:val="20"/>
                <w:szCs w:val="20"/>
              </w:rPr>
              <w:t>de</w:t>
            </w:r>
            <w:proofErr w:type="spellEnd"/>
            <w:r w:rsidR="00E87266" w:rsidRPr="0024056B">
              <w:rPr>
                <w:rFonts w:ascii="Arial Narrow" w:hAnsi="Arial Narrow"/>
                <w:color w:val="auto"/>
                <w:sz w:val="20"/>
                <w:szCs w:val="20"/>
              </w:rPr>
              <w:t xml:space="preserve"> </w:t>
            </w:r>
            <w:proofErr w:type="spellStart"/>
            <w:r w:rsidR="00E87266" w:rsidRPr="0024056B">
              <w:rPr>
                <w:rFonts w:ascii="Arial Narrow" w:hAnsi="Arial Narrow"/>
                <w:color w:val="auto"/>
                <w:sz w:val="20"/>
                <w:szCs w:val="20"/>
              </w:rPr>
              <w:t>minimis</w:t>
            </w:r>
            <w:proofErr w:type="spellEnd"/>
            <w:r w:rsidR="00E87266" w:rsidRPr="0024056B">
              <w:rPr>
                <w:rFonts w:ascii="Arial Narrow" w:hAnsi="Arial Narrow"/>
                <w:color w:val="auto"/>
                <w:sz w:val="20"/>
                <w:szCs w:val="20"/>
              </w:rPr>
              <w:t xml:space="preserve"> na </w:t>
            </w:r>
            <w:r w:rsidR="00E87266" w:rsidRPr="009420C7">
              <w:rPr>
                <w:rFonts w:ascii="Arial Narrow" w:hAnsi="Arial Narrow"/>
                <w:color w:val="auto"/>
                <w:sz w:val="20"/>
                <w:szCs w:val="20"/>
              </w:rPr>
              <w:t xml:space="preserve">podporu sociálnej inklúzie, zamestnanosti a vzdelávania zamestnancov </w:t>
            </w:r>
            <w:r w:rsidR="00E87266">
              <w:rPr>
                <w:rFonts w:ascii="Arial Narrow" w:hAnsi="Arial Narrow"/>
                <w:sz w:val="20"/>
                <w:szCs w:val="20"/>
              </w:rPr>
              <w:t xml:space="preserve">č. </w:t>
            </w:r>
            <w:r w:rsidR="00E87266" w:rsidRPr="009420C7">
              <w:rPr>
                <w:rFonts w:ascii="Arial Narrow" w:hAnsi="Arial Narrow"/>
                <w:sz w:val="20"/>
                <w:szCs w:val="20"/>
              </w:rPr>
              <w:t xml:space="preserve">1/2015 </w:t>
            </w:r>
            <w:r w:rsidR="00E87266">
              <w:rPr>
                <w:rFonts w:ascii="Arial Narrow" w:hAnsi="Arial Narrow"/>
                <w:sz w:val="20"/>
                <w:szCs w:val="20"/>
              </w:rPr>
              <w:t xml:space="preserve">(ďalej len „schéma DM č. 1/2015“) </w:t>
            </w:r>
            <w:r w:rsidR="00E87266" w:rsidRPr="009420C7">
              <w:rPr>
                <w:rFonts w:ascii="Arial Narrow" w:hAnsi="Arial Narrow"/>
                <w:sz w:val="20"/>
                <w:szCs w:val="20"/>
              </w:rPr>
              <w:t xml:space="preserve">pri </w:t>
            </w:r>
            <w:r w:rsidR="00E87266">
              <w:rPr>
                <w:rFonts w:ascii="Arial Narrow" w:hAnsi="Arial Narrow"/>
                <w:sz w:val="20"/>
                <w:szCs w:val="20"/>
              </w:rPr>
              <w:t xml:space="preserve">všetkých </w:t>
            </w:r>
            <w:r w:rsidR="00E87266" w:rsidRPr="009420C7">
              <w:rPr>
                <w:rFonts w:ascii="Arial Narrow" w:hAnsi="Arial Narrow"/>
                <w:sz w:val="20"/>
                <w:szCs w:val="20"/>
              </w:rPr>
              <w:t xml:space="preserve">oprávnených </w:t>
            </w:r>
            <w:r w:rsidR="008F66B8">
              <w:rPr>
                <w:rFonts w:ascii="Arial Narrow" w:hAnsi="Arial Narrow"/>
                <w:sz w:val="20"/>
                <w:szCs w:val="20"/>
              </w:rPr>
              <w:t>ž</w:t>
            </w:r>
            <w:r w:rsidR="00E87266" w:rsidRPr="009420C7">
              <w:rPr>
                <w:rFonts w:ascii="Arial Narrow" w:hAnsi="Arial Narrow"/>
                <w:sz w:val="20"/>
                <w:szCs w:val="20"/>
              </w:rPr>
              <w:t>iadateľoch</w:t>
            </w:r>
            <w:r w:rsidR="00E87266">
              <w:rPr>
                <w:rFonts w:ascii="Arial Narrow" w:hAnsi="Arial Narrow"/>
                <w:sz w:val="20"/>
                <w:szCs w:val="20"/>
              </w:rPr>
              <w:t xml:space="preserve"> </w:t>
            </w:r>
            <w:r w:rsidR="00E87266" w:rsidRPr="009420C7">
              <w:rPr>
                <w:rFonts w:ascii="Arial Narrow" w:hAnsi="Arial Narrow"/>
                <w:sz w:val="20"/>
                <w:szCs w:val="20"/>
              </w:rPr>
              <w:t>/</w:t>
            </w:r>
            <w:r w:rsidR="00E87266">
              <w:rPr>
                <w:rFonts w:ascii="Arial Narrow" w:hAnsi="Arial Narrow"/>
                <w:sz w:val="20"/>
                <w:szCs w:val="20"/>
              </w:rPr>
              <w:t xml:space="preserve"> </w:t>
            </w:r>
            <w:r w:rsidR="008F66B8">
              <w:rPr>
                <w:rFonts w:ascii="Arial Narrow" w:hAnsi="Arial Narrow"/>
                <w:sz w:val="20"/>
                <w:szCs w:val="20"/>
              </w:rPr>
              <w:t>p</w:t>
            </w:r>
            <w:r w:rsidR="00E87266" w:rsidRPr="009420C7">
              <w:rPr>
                <w:rFonts w:ascii="Arial Narrow" w:hAnsi="Arial Narrow"/>
                <w:sz w:val="20"/>
                <w:szCs w:val="20"/>
              </w:rPr>
              <w:t>rijímateľoch</w:t>
            </w:r>
            <w:r w:rsidR="009967DF">
              <w:rPr>
                <w:rFonts w:ascii="Arial Narrow" w:hAnsi="Arial Narrow"/>
                <w:sz w:val="20"/>
                <w:szCs w:val="20"/>
              </w:rPr>
              <w:t xml:space="preserve"> - </w:t>
            </w:r>
            <w:r w:rsidR="00831FB7">
              <w:rPr>
                <w:rFonts w:ascii="Arial Narrow" w:hAnsi="Arial Narrow"/>
                <w:iCs/>
                <w:sz w:val="20"/>
                <w:szCs w:val="20"/>
              </w:rPr>
              <w:t>P</w:t>
            </w:r>
            <w:r w:rsidR="00E87266" w:rsidRPr="009420C7">
              <w:rPr>
                <w:rFonts w:ascii="Arial Narrow" w:hAnsi="Arial Narrow"/>
                <w:iCs/>
                <w:sz w:val="20"/>
                <w:szCs w:val="20"/>
              </w:rPr>
              <w:t>ríloha č. 3 výzvy.</w:t>
            </w:r>
            <w:r w:rsidR="00E87266" w:rsidRPr="009420C7">
              <w:rPr>
                <w:rFonts w:ascii="Arial Narrow" w:hAnsi="Arial Narrow"/>
                <w:b/>
                <w:iCs/>
                <w:sz w:val="20"/>
                <w:szCs w:val="20"/>
              </w:rPr>
              <w:t xml:space="preserve">  </w:t>
            </w:r>
          </w:p>
          <w:p w:rsidR="00E87266" w:rsidRPr="009420C7" w:rsidRDefault="00E87266" w:rsidP="00D06F0B">
            <w:pPr>
              <w:pStyle w:val="Default"/>
              <w:spacing w:before="120" w:after="120"/>
              <w:jc w:val="both"/>
              <w:rPr>
                <w:rFonts w:ascii="Arial Narrow" w:hAnsi="Arial Narrow"/>
                <w:color w:val="auto"/>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Default="00E87266" w:rsidP="00514235">
            <w:pPr>
              <w:pStyle w:val="Default"/>
              <w:tabs>
                <w:tab w:val="left" w:pos="1605"/>
              </w:tabs>
              <w:spacing w:before="120" w:after="120"/>
              <w:rPr>
                <w:rFonts w:ascii="Arial Narrow" w:hAnsi="Arial Narrow" w:cs="Times New Roman"/>
                <w:b/>
                <w:color w:val="auto"/>
                <w:sz w:val="20"/>
                <w:szCs w:val="20"/>
              </w:rPr>
            </w:pPr>
            <w:r w:rsidRPr="007452D7">
              <w:rPr>
                <w:rFonts w:ascii="Arial Narrow" w:hAnsi="Arial Narrow" w:cs="Times New Roman"/>
                <w:b/>
                <w:color w:val="auto"/>
                <w:sz w:val="20"/>
                <w:szCs w:val="20"/>
              </w:rPr>
              <w:t>Forma preukázania</w:t>
            </w:r>
            <w:r w:rsidR="00831FB7">
              <w:rPr>
                <w:rFonts w:ascii="Arial Narrow" w:hAnsi="Arial Narrow" w:cs="Times New Roman"/>
                <w:b/>
                <w:color w:val="auto"/>
                <w:sz w:val="20"/>
                <w:szCs w:val="20"/>
              </w:rPr>
              <w:t>:</w:t>
            </w:r>
            <w:r>
              <w:rPr>
                <w:rFonts w:ascii="Arial Narrow" w:hAnsi="Arial Narrow" w:cs="Times New Roman"/>
                <w:b/>
                <w:color w:val="auto"/>
                <w:sz w:val="20"/>
                <w:szCs w:val="20"/>
              </w:rPr>
              <w:t xml:space="preserve">  </w:t>
            </w:r>
          </w:p>
          <w:p w:rsidR="00E87266" w:rsidRDefault="00E87266" w:rsidP="00AC6BBF">
            <w:pPr>
              <w:spacing w:after="0" w:line="240" w:lineRule="auto"/>
              <w:rPr>
                <w:rFonts w:ascii="Arial Narrow" w:hAnsi="Arial Narrow"/>
                <w:iCs/>
                <w:sz w:val="20"/>
                <w:szCs w:val="20"/>
              </w:rPr>
            </w:pPr>
            <w:r w:rsidRPr="00514235">
              <w:rPr>
                <w:rFonts w:ascii="Arial Narrow" w:hAnsi="Arial Narrow"/>
                <w:iCs/>
                <w:sz w:val="20"/>
                <w:szCs w:val="20"/>
              </w:rPr>
              <w:t xml:space="preserve">Príloha č. </w:t>
            </w:r>
            <w:r w:rsidR="00BD6F85">
              <w:rPr>
                <w:rFonts w:ascii="Arial Narrow" w:hAnsi="Arial Narrow"/>
                <w:iCs/>
                <w:sz w:val="20"/>
                <w:szCs w:val="20"/>
              </w:rPr>
              <w:t>8</w:t>
            </w:r>
            <w:r>
              <w:rPr>
                <w:rFonts w:ascii="Arial Narrow" w:hAnsi="Arial Narrow"/>
                <w:iCs/>
                <w:sz w:val="20"/>
                <w:szCs w:val="20"/>
              </w:rPr>
              <w:t xml:space="preserve"> výzvy </w:t>
            </w:r>
          </w:p>
          <w:p w:rsidR="00E87266" w:rsidRDefault="00E87266" w:rsidP="00AC6BBF">
            <w:pPr>
              <w:spacing w:after="0" w:line="240" w:lineRule="auto"/>
              <w:rPr>
                <w:rFonts w:ascii="Arial Narrow" w:hAnsi="Arial Narrow"/>
                <w:i/>
                <w:iCs/>
                <w:sz w:val="20"/>
                <w:szCs w:val="20"/>
              </w:rPr>
            </w:pPr>
            <w:r>
              <w:rPr>
                <w:rFonts w:ascii="Arial Narrow" w:hAnsi="Arial Narrow"/>
                <w:i/>
                <w:iCs/>
                <w:sz w:val="20"/>
                <w:szCs w:val="20"/>
              </w:rPr>
              <w:t>(</w:t>
            </w:r>
            <w:r w:rsidR="006C4C16" w:rsidRPr="006C4C16">
              <w:rPr>
                <w:rFonts w:ascii="Arial Narrow" w:hAnsi="Arial Narrow"/>
                <w:i/>
                <w:iCs/>
                <w:sz w:val="20"/>
                <w:szCs w:val="20"/>
              </w:rPr>
              <w:t xml:space="preserve">Čestné vyhlásenie o čerpaní podpory </w:t>
            </w:r>
            <w:proofErr w:type="spellStart"/>
            <w:r w:rsidR="006C4C16" w:rsidRPr="006C4C16">
              <w:rPr>
                <w:rFonts w:ascii="Arial Narrow" w:hAnsi="Arial Narrow"/>
                <w:i/>
                <w:iCs/>
                <w:sz w:val="20"/>
                <w:szCs w:val="20"/>
              </w:rPr>
              <w:t>de</w:t>
            </w:r>
            <w:proofErr w:type="spellEnd"/>
            <w:r w:rsidR="006C4C16" w:rsidRPr="006C4C16">
              <w:rPr>
                <w:rFonts w:ascii="Arial Narrow" w:hAnsi="Arial Narrow"/>
                <w:i/>
                <w:iCs/>
                <w:sz w:val="20"/>
                <w:szCs w:val="20"/>
              </w:rPr>
              <w:t xml:space="preserve"> </w:t>
            </w:r>
            <w:proofErr w:type="spellStart"/>
            <w:r w:rsidR="006C4C16" w:rsidRPr="006C4C16">
              <w:rPr>
                <w:rFonts w:ascii="Arial Narrow" w:hAnsi="Arial Narrow"/>
                <w:i/>
                <w:iCs/>
                <w:sz w:val="20"/>
                <w:szCs w:val="20"/>
              </w:rPr>
              <w:t>minimis</w:t>
            </w:r>
            <w:proofErr w:type="spellEnd"/>
            <w:r w:rsidR="006C4C16" w:rsidRPr="00AC6BBF">
              <w:rPr>
                <w:rFonts w:ascii="Arial Narrow" w:hAnsi="Arial Narrow"/>
                <w:i/>
                <w:iCs/>
                <w:sz w:val="20"/>
                <w:szCs w:val="20"/>
              </w:rPr>
              <w:t xml:space="preserve"> </w:t>
            </w:r>
            <w:r w:rsidRPr="00AC6BBF">
              <w:rPr>
                <w:rFonts w:ascii="Arial Narrow" w:hAnsi="Arial Narrow"/>
                <w:i/>
                <w:iCs/>
                <w:sz w:val="20"/>
                <w:szCs w:val="20"/>
              </w:rPr>
              <w:t xml:space="preserve">ako doklad </w:t>
            </w:r>
            <w:r w:rsidRPr="00AC6BBF">
              <w:rPr>
                <w:rFonts w:ascii="Arial Narrow" w:hAnsi="Arial Narrow"/>
                <w:i/>
                <w:iCs/>
                <w:sz w:val="20"/>
                <w:szCs w:val="20"/>
              </w:rPr>
              <w:lastRenderedPageBreak/>
              <w:t>preukazujúci nepresiahnutie maximálnej výšky pomoci v prípade poskytovania pomoci </w:t>
            </w:r>
            <w:proofErr w:type="spellStart"/>
            <w:r w:rsidRPr="00AC6BBF">
              <w:rPr>
                <w:rFonts w:ascii="Arial Narrow" w:hAnsi="Arial Narrow"/>
                <w:i/>
                <w:iCs/>
                <w:sz w:val="20"/>
                <w:szCs w:val="20"/>
              </w:rPr>
              <w:t>de</w:t>
            </w:r>
            <w:proofErr w:type="spellEnd"/>
            <w:r w:rsidRPr="00AC6BBF">
              <w:rPr>
                <w:rFonts w:ascii="Arial Narrow" w:hAnsi="Arial Narrow"/>
                <w:i/>
                <w:iCs/>
                <w:sz w:val="20"/>
                <w:szCs w:val="20"/>
              </w:rPr>
              <w:t xml:space="preserve"> </w:t>
            </w:r>
            <w:proofErr w:type="spellStart"/>
            <w:r w:rsidRPr="00AC6BBF">
              <w:rPr>
                <w:rFonts w:ascii="Arial Narrow" w:hAnsi="Arial Narrow"/>
                <w:i/>
                <w:iCs/>
                <w:sz w:val="20"/>
                <w:szCs w:val="20"/>
              </w:rPr>
              <w:t>minimis</w:t>
            </w:r>
            <w:proofErr w:type="spellEnd"/>
            <w:r>
              <w:rPr>
                <w:rFonts w:ascii="Arial Narrow" w:hAnsi="Arial Narrow"/>
                <w:i/>
                <w:iCs/>
                <w:sz w:val="20"/>
                <w:szCs w:val="20"/>
              </w:rPr>
              <w:t>)</w:t>
            </w:r>
          </w:p>
          <w:p w:rsidR="006C4C16" w:rsidRDefault="006C4C16" w:rsidP="009A2930">
            <w:pPr>
              <w:pStyle w:val="Default"/>
              <w:tabs>
                <w:tab w:val="left" w:pos="1605"/>
              </w:tabs>
              <w:rPr>
                <w:rFonts w:ascii="Arial Narrow" w:hAnsi="Arial Narrow" w:cs="Times New Roman"/>
                <w:b/>
                <w:color w:val="auto"/>
                <w:sz w:val="20"/>
                <w:szCs w:val="20"/>
              </w:rPr>
            </w:pPr>
          </w:p>
          <w:p w:rsidR="00E87266" w:rsidRDefault="00E87266" w:rsidP="009A2930">
            <w:pPr>
              <w:pStyle w:val="Default"/>
              <w:tabs>
                <w:tab w:val="left" w:pos="1605"/>
              </w:tabs>
              <w:rPr>
                <w:rFonts w:ascii="Arial Narrow" w:hAnsi="Arial Narrow" w:cs="Times New Roman"/>
                <w:b/>
                <w:color w:val="auto"/>
                <w:sz w:val="20"/>
                <w:szCs w:val="20"/>
              </w:rPr>
            </w:pPr>
            <w:r>
              <w:rPr>
                <w:rFonts w:ascii="Arial Narrow" w:hAnsi="Arial Narrow" w:cs="Times New Roman"/>
                <w:b/>
                <w:color w:val="auto"/>
                <w:sz w:val="20"/>
                <w:szCs w:val="20"/>
              </w:rPr>
              <w:t>Spôsob overenia:</w:t>
            </w:r>
          </w:p>
          <w:p w:rsidR="00E87266" w:rsidRPr="00650DAE" w:rsidRDefault="00E87266" w:rsidP="006C4C16">
            <w:pPr>
              <w:spacing w:after="0" w:line="240" w:lineRule="auto"/>
              <w:rPr>
                <w:rFonts w:ascii="Arial Narrow" w:hAnsi="Arial Narrow"/>
                <w:iCs/>
                <w:sz w:val="20"/>
                <w:szCs w:val="20"/>
              </w:rPr>
            </w:pPr>
            <w:r>
              <w:rPr>
                <w:rFonts w:ascii="Arial Narrow" w:hAnsi="Arial Narrow"/>
                <w:iCs/>
                <w:sz w:val="20"/>
                <w:szCs w:val="20"/>
              </w:rPr>
              <w:t xml:space="preserve">Informačný systém PMÚ (IS SEMP) </w:t>
            </w:r>
            <w:hyperlink r:id="rId33" w:history="1">
              <w:r w:rsidRPr="008370FC">
                <w:rPr>
                  <w:rStyle w:val="Hypertextovprepojenie"/>
                  <w:rFonts w:ascii="Arial Narrow" w:hAnsi="Arial Narrow"/>
                  <w:iCs/>
                  <w:sz w:val="20"/>
                  <w:szCs w:val="20"/>
                </w:rPr>
                <w:t>https://semp.kti2dc.sk</w:t>
              </w:r>
            </w:hyperlink>
            <w:r>
              <w:rPr>
                <w:rFonts w:ascii="Arial Narrow" w:hAnsi="Arial Narrow"/>
                <w:iCs/>
                <w:sz w:val="20"/>
                <w:szCs w:val="20"/>
              </w:rPr>
              <w:t xml:space="preserve"> </w:t>
            </w:r>
          </w:p>
        </w:tc>
      </w:tr>
      <w:tr w:rsidR="00E87266" w:rsidRPr="00446B47"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spacing w:before="120" w:after="120" w:line="240" w:lineRule="auto"/>
              <w:rPr>
                <w:rFonts w:ascii="Arial Narrow" w:hAnsi="Arial Narrow"/>
                <w:iCs/>
                <w:sz w:val="20"/>
                <w:szCs w:val="20"/>
              </w:rPr>
            </w:pPr>
            <w:r>
              <w:rPr>
                <w:rFonts w:ascii="Arial Narrow" w:hAnsi="Arial Narrow"/>
                <w:iCs/>
                <w:sz w:val="20"/>
                <w:szCs w:val="20"/>
              </w:rPr>
              <w:lastRenderedPageBreak/>
              <w:t>24</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2D1D90" w:rsidRDefault="00E87266" w:rsidP="00C82E1D">
            <w:pPr>
              <w:spacing w:before="120" w:after="120" w:line="240" w:lineRule="auto"/>
              <w:rPr>
                <w:rFonts w:ascii="Arial Narrow" w:hAnsi="Arial Narrow"/>
                <w:b/>
                <w:iCs/>
                <w:sz w:val="20"/>
                <w:szCs w:val="20"/>
              </w:rPr>
            </w:pPr>
            <w:r w:rsidRPr="002D1D90">
              <w:rPr>
                <w:rFonts w:ascii="Arial Narrow" w:hAnsi="Arial Narrow"/>
                <w:b/>
                <w:iCs/>
                <w:sz w:val="20"/>
                <w:szCs w:val="20"/>
              </w:rPr>
              <w:t xml:space="preserve">Podmienka neporušenia zákazu nelegálnej práce a nelegálneho zamestnávania za obdobie 5 rokov predchádzajúcich podaniu </w:t>
            </w:r>
            <w:proofErr w:type="spellStart"/>
            <w:r w:rsidRPr="002D1D90">
              <w:rPr>
                <w:rFonts w:ascii="Arial Narrow" w:hAnsi="Arial Narrow"/>
                <w:b/>
                <w:iCs/>
                <w:sz w:val="20"/>
                <w:szCs w:val="20"/>
              </w:rPr>
              <w:t>ŽoNFP</w:t>
            </w:r>
            <w:proofErr w:type="spellEnd"/>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2D1D90" w:rsidRDefault="00E87266" w:rsidP="00563FD2">
            <w:pPr>
              <w:pStyle w:val="Default"/>
              <w:spacing w:before="120" w:after="120"/>
              <w:jc w:val="both"/>
              <w:rPr>
                <w:rFonts w:ascii="Arial Narrow" w:hAnsi="Arial Narrow"/>
                <w:sz w:val="20"/>
                <w:szCs w:val="20"/>
              </w:rPr>
            </w:pPr>
            <w:r w:rsidRPr="002D1D90">
              <w:rPr>
                <w:rFonts w:ascii="Arial Narrow" w:hAnsi="Arial Narrow"/>
                <w:sz w:val="20"/>
                <w:szCs w:val="20"/>
              </w:rPr>
              <w:t>Žiadateľ nesmie porušiť zákaz nelegálnej práce a nelegálneho zamestnávania podľa osobitného predpisu</w:t>
            </w:r>
            <w:r>
              <w:rPr>
                <w:rStyle w:val="Odkaznapoznmkupodiarou"/>
                <w:rFonts w:ascii="Arial Narrow" w:eastAsia="Calibri" w:hAnsi="Arial Narrow"/>
                <w:sz w:val="20"/>
                <w:szCs w:val="20"/>
              </w:rPr>
              <w:footnoteReference w:id="13"/>
            </w:r>
            <w:r w:rsidRPr="002D1D90">
              <w:rPr>
                <w:rFonts w:ascii="Arial Narrow" w:hAnsi="Arial Narrow"/>
                <w:sz w:val="20"/>
                <w:szCs w:val="20"/>
              </w:rPr>
              <w:t xml:space="preserve"> za obdobie 5 rokov predchádzajúcich podaniu </w:t>
            </w:r>
            <w:proofErr w:type="spellStart"/>
            <w:r w:rsidRPr="002D1D90">
              <w:rPr>
                <w:rFonts w:ascii="Arial Narrow" w:hAnsi="Arial Narrow"/>
                <w:sz w:val="20"/>
                <w:szCs w:val="20"/>
              </w:rPr>
              <w:t>ŽoNFP</w:t>
            </w:r>
            <w:proofErr w:type="spellEnd"/>
            <w:r w:rsidRPr="002D1D90">
              <w:rPr>
                <w:rFonts w:ascii="Arial Narrow" w:hAnsi="Arial Narrow"/>
                <w:sz w:val="20"/>
                <w:szCs w:val="20"/>
              </w:rPr>
              <w:t>.</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514235" w:rsidRDefault="00E87266" w:rsidP="00514235">
            <w:pPr>
              <w:spacing w:before="120" w:after="120" w:line="240" w:lineRule="auto"/>
              <w:rPr>
                <w:rFonts w:ascii="Arial Narrow" w:hAnsi="Arial Narrow"/>
                <w:b/>
                <w:sz w:val="20"/>
                <w:szCs w:val="20"/>
              </w:rPr>
            </w:pPr>
            <w:r w:rsidRPr="007452D7">
              <w:rPr>
                <w:rFonts w:ascii="Arial Narrow" w:hAnsi="Arial Narrow"/>
                <w:b/>
                <w:sz w:val="20"/>
                <w:szCs w:val="20"/>
              </w:rPr>
              <w:t>Forma preukázania</w:t>
            </w:r>
            <w:r>
              <w:rPr>
                <w:rFonts w:ascii="Arial Narrow" w:hAnsi="Arial Narrow"/>
                <w:b/>
                <w:sz w:val="20"/>
                <w:szCs w:val="20"/>
              </w:rPr>
              <w:t xml:space="preserve">: </w:t>
            </w:r>
            <w:r w:rsidRPr="00514235">
              <w:rPr>
                <w:rFonts w:ascii="Arial Narrow" w:hAnsi="Arial Narrow"/>
                <w:sz w:val="20"/>
                <w:szCs w:val="20"/>
              </w:rPr>
              <w:t xml:space="preserve">Čestné vyhlásenie žiadateľa </w:t>
            </w:r>
            <w:r>
              <w:rPr>
                <w:rFonts w:ascii="Arial Narrow" w:hAnsi="Arial Narrow"/>
                <w:sz w:val="20"/>
                <w:szCs w:val="20"/>
              </w:rPr>
              <w:t>v </w:t>
            </w:r>
            <w:proofErr w:type="spellStart"/>
            <w:r>
              <w:rPr>
                <w:rFonts w:ascii="Arial Narrow" w:hAnsi="Arial Narrow"/>
                <w:sz w:val="20"/>
                <w:szCs w:val="20"/>
              </w:rPr>
              <w:t>ŽoNFP</w:t>
            </w:r>
            <w:proofErr w:type="spellEnd"/>
            <w:r>
              <w:rPr>
                <w:rFonts w:ascii="Arial Narrow" w:hAnsi="Arial Narrow"/>
                <w:sz w:val="20"/>
                <w:szCs w:val="20"/>
              </w:rPr>
              <w:t xml:space="preserve"> </w:t>
            </w:r>
            <w:r w:rsidRPr="00514235">
              <w:rPr>
                <w:rFonts w:ascii="Arial Narrow" w:hAnsi="Arial Narrow"/>
                <w:sz w:val="20"/>
                <w:szCs w:val="20"/>
              </w:rPr>
              <w:t>(bod 15)</w:t>
            </w:r>
          </w:p>
          <w:p w:rsidR="00E87266" w:rsidRPr="00CD6D3C" w:rsidRDefault="00E87266" w:rsidP="00745277">
            <w:pPr>
              <w:spacing w:before="120" w:after="120" w:line="240" w:lineRule="auto"/>
              <w:rPr>
                <w:rFonts w:ascii="Arial Narrow" w:hAnsi="Arial Narrow"/>
                <w:sz w:val="20"/>
                <w:szCs w:val="20"/>
              </w:rPr>
            </w:pPr>
            <w:r>
              <w:rPr>
                <w:rFonts w:ascii="Arial Narrow" w:hAnsi="Arial Narrow"/>
                <w:b/>
                <w:sz w:val="20"/>
                <w:szCs w:val="20"/>
              </w:rPr>
              <w:t xml:space="preserve">Spôsob overenia: </w:t>
            </w:r>
            <w:r w:rsidRPr="00CD6D3C">
              <w:rPr>
                <w:rFonts w:ascii="Arial Narrow" w:hAnsi="Arial Narrow"/>
                <w:sz w:val="20"/>
                <w:szCs w:val="20"/>
              </w:rPr>
              <w:t>ITMS2014+</w:t>
            </w:r>
            <w:r w:rsidR="00AD00F2">
              <w:rPr>
                <w:rFonts w:ascii="Arial Narrow" w:hAnsi="Arial Narrow"/>
                <w:sz w:val="20"/>
                <w:szCs w:val="20"/>
              </w:rPr>
              <w:t xml:space="preserve"> prostredníctvom integračnej akcie „Získania informácie zo zoznamu fyzických a právnických osôb, ktoré porušili zákaz nelegálneho zamestnávania“.</w:t>
            </w:r>
          </w:p>
          <w:p w:rsidR="00E87266" w:rsidRDefault="00E87266" w:rsidP="00745277">
            <w:pPr>
              <w:spacing w:before="120" w:after="120" w:line="240" w:lineRule="auto"/>
              <w:rPr>
                <w:rFonts w:ascii="Arial Narrow" w:hAnsi="Arial Narrow"/>
                <w:sz w:val="20"/>
                <w:szCs w:val="20"/>
              </w:rPr>
            </w:pPr>
            <w:r w:rsidRPr="00CD6D3C">
              <w:rPr>
                <w:rFonts w:ascii="Arial Narrow" w:hAnsi="Arial Narrow"/>
                <w:sz w:val="20"/>
                <w:szCs w:val="20"/>
              </w:rPr>
              <w:t xml:space="preserve">alebo </w:t>
            </w:r>
          </w:p>
          <w:p w:rsidR="00E87266" w:rsidRPr="003065E2" w:rsidRDefault="00E87266" w:rsidP="00745277">
            <w:pPr>
              <w:spacing w:before="120" w:after="120" w:line="240" w:lineRule="auto"/>
              <w:rPr>
                <w:rFonts w:ascii="Arial Narrow" w:hAnsi="Arial Narrow"/>
                <w:b/>
                <w:sz w:val="20"/>
                <w:szCs w:val="20"/>
              </w:rPr>
            </w:pPr>
            <w:r w:rsidRPr="00CD6D3C">
              <w:rPr>
                <w:rFonts w:ascii="Arial Narrow" w:hAnsi="Arial Narrow"/>
                <w:sz w:val="20"/>
                <w:szCs w:val="20"/>
              </w:rPr>
              <w:t xml:space="preserve">na základe informácií </w:t>
            </w:r>
            <w:r>
              <w:rPr>
                <w:rFonts w:ascii="Arial Narrow" w:hAnsi="Arial Narrow"/>
                <w:sz w:val="20"/>
                <w:szCs w:val="20"/>
              </w:rPr>
              <w:t>dožiadaných</w:t>
            </w:r>
            <w:r w:rsidRPr="00CD6D3C">
              <w:rPr>
                <w:rFonts w:ascii="Arial Narrow" w:hAnsi="Arial Narrow"/>
                <w:sz w:val="20"/>
                <w:szCs w:val="20"/>
              </w:rPr>
              <w:t xml:space="preserve"> od správcov príslušných informácií</w:t>
            </w:r>
            <w:r>
              <w:rPr>
                <w:rFonts w:ascii="Arial Narrow" w:hAnsi="Arial Narrow"/>
                <w:sz w:val="20"/>
                <w:szCs w:val="20"/>
              </w:rPr>
              <w:t>.</w:t>
            </w:r>
          </w:p>
        </w:tc>
      </w:tr>
      <w:tr w:rsidR="00E87266" w:rsidRPr="000A5153" w:rsidTr="004545D9">
        <w:trPr>
          <w:trHeight w:val="157"/>
        </w:trPr>
        <w:tc>
          <w:tcPr>
            <w:tcW w:w="9498" w:type="dxa"/>
            <w:gridSpan w:val="12"/>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0A5153" w:rsidRDefault="00E87266" w:rsidP="00D06F0B">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2.9</w:t>
            </w:r>
            <w:r w:rsidRPr="000A5153">
              <w:rPr>
                <w:rFonts w:ascii="Arial Narrow" w:eastAsia="Times New Roman" w:hAnsi="Arial Narrow"/>
                <w:b/>
                <w:color w:val="FFFFFF"/>
                <w:lang w:eastAsia="en-AU"/>
              </w:rPr>
              <w:t xml:space="preserve"> Ďalšie podmienky poskytnutia príspevku</w:t>
            </w:r>
          </w:p>
        </w:tc>
      </w:tr>
      <w:tr w:rsidR="00E87266" w:rsidRPr="00DC4B1D" w:rsidTr="004545D9">
        <w:trPr>
          <w:trHeight w:val="157"/>
        </w:trPr>
        <w:tc>
          <w:tcPr>
            <w:tcW w:w="42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951F52" w:rsidRDefault="00E87266"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951F52">
              <w:rPr>
                <w:rFonts w:ascii="Arial Narrow" w:eastAsia="Times New Roman" w:hAnsi="Arial Narrow"/>
                <w:color w:val="FFFFFF"/>
                <w:sz w:val="20"/>
                <w:szCs w:val="20"/>
                <w:lang w:eastAsia="en-AU"/>
              </w:rPr>
              <w:t>Pč</w:t>
            </w:r>
            <w:proofErr w:type="spellEnd"/>
          </w:p>
        </w:tc>
        <w:tc>
          <w:tcPr>
            <w:tcW w:w="7086"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86" w:type="dxa"/>
            <w:tcBorders>
              <w:top w:val="single" w:sz="4" w:space="0" w:color="auto"/>
              <w:left w:val="single" w:sz="4" w:space="0" w:color="auto"/>
              <w:bottom w:val="single" w:sz="4" w:space="0" w:color="auto"/>
              <w:right w:val="single" w:sz="4" w:space="0" w:color="auto"/>
            </w:tcBorders>
            <w:shd w:val="clear" w:color="auto" w:fill="C45911"/>
            <w:vAlign w:val="center"/>
          </w:tcPr>
          <w:p w:rsidR="00E87266" w:rsidRPr="00DC4B1D" w:rsidRDefault="00E87266"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E87266" w:rsidRPr="007464EA"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7464EA" w:rsidRDefault="008D4A88" w:rsidP="00F279EC">
            <w:pPr>
              <w:pStyle w:val="Odsekzoznamu1"/>
              <w:spacing w:before="120" w:after="120" w:line="276" w:lineRule="auto"/>
              <w:ind w:left="0"/>
              <w:rPr>
                <w:rFonts w:ascii="Arial Narrow" w:hAnsi="Arial Narrow"/>
                <w:sz w:val="20"/>
                <w:szCs w:val="20"/>
              </w:rPr>
            </w:pPr>
            <w:r>
              <w:rPr>
                <w:rFonts w:ascii="Arial Narrow" w:hAnsi="Arial Narrow"/>
                <w:sz w:val="20"/>
                <w:szCs w:val="20"/>
              </w:rPr>
              <w:t>25</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AC6BBF" w:rsidRDefault="00E87266" w:rsidP="00AC6BBF">
            <w:pPr>
              <w:pStyle w:val="Odsekzoznamu1"/>
              <w:spacing w:before="120" w:after="120" w:line="276" w:lineRule="auto"/>
              <w:ind w:left="0"/>
              <w:rPr>
                <w:rFonts w:ascii="Arial Narrow" w:eastAsia="Times New Roman" w:hAnsi="Arial Narrow" w:cs="Arial"/>
                <w:b/>
                <w:sz w:val="20"/>
                <w:szCs w:val="20"/>
                <w:lang w:eastAsia="en-AU"/>
              </w:rPr>
            </w:pPr>
            <w:r w:rsidRPr="00AC6BBF">
              <w:rPr>
                <w:rFonts w:ascii="Arial Narrow" w:eastAsia="Times New Roman" w:hAnsi="Arial Narrow" w:cs="Arial"/>
                <w:b/>
                <w:sz w:val="20"/>
                <w:szCs w:val="20"/>
                <w:lang w:eastAsia="en-AU"/>
              </w:rPr>
              <w:t>Oprávnenosť z hľadiska súladu s </w:t>
            </w:r>
            <w:r w:rsidR="00C927AB" w:rsidRPr="001D5501">
              <w:rPr>
                <w:rFonts w:ascii="Arial Narrow" w:eastAsia="Times New Roman" w:hAnsi="Arial Narrow" w:cs="Arial"/>
                <w:b/>
                <w:sz w:val="20"/>
                <w:szCs w:val="20"/>
                <w:lang w:eastAsia="en-AU"/>
              </w:rPr>
              <w:t>h</w:t>
            </w:r>
            <w:r w:rsidRPr="001D5501">
              <w:rPr>
                <w:rFonts w:ascii="Arial Narrow" w:eastAsia="Times New Roman" w:hAnsi="Arial Narrow" w:cs="Arial"/>
                <w:b/>
                <w:sz w:val="20"/>
                <w:szCs w:val="20"/>
                <w:lang w:eastAsia="en-AU"/>
              </w:rPr>
              <w:t>orizontálnymi</w:t>
            </w:r>
            <w:r w:rsidRPr="00AC6BBF">
              <w:rPr>
                <w:rFonts w:ascii="Arial Narrow" w:eastAsia="Times New Roman" w:hAnsi="Arial Narrow" w:cs="Arial"/>
                <w:b/>
                <w:sz w:val="20"/>
                <w:szCs w:val="20"/>
                <w:lang w:eastAsia="en-AU"/>
              </w:rPr>
              <w:t xml:space="preserve"> princípmi </w:t>
            </w:r>
          </w:p>
          <w:p w:rsidR="00E87266" w:rsidRPr="007464EA" w:rsidRDefault="00E87266" w:rsidP="00C82E1D">
            <w:pPr>
              <w:pStyle w:val="Odsekzoznamu1"/>
              <w:spacing w:before="120" w:after="120" w:line="276" w:lineRule="auto"/>
              <w:ind w:left="0"/>
              <w:rPr>
                <w:rFonts w:ascii="Arial Narrow" w:hAnsi="Arial Narrow"/>
                <w:sz w:val="20"/>
                <w:szCs w:val="20"/>
              </w:rPr>
            </w:pP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Default="00C633E7" w:rsidP="00C16A94">
            <w:pPr>
              <w:spacing w:before="120" w:after="0" w:line="240" w:lineRule="auto"/>
              <w:jc w:val="both"/>
              <w:rPr>
                <w:rFonts w:ascii="Arial Narrow" w:hAnsi="Arial Narrow"/>
                <w:sz w:val="20"/>
                <w:szCs w:val="20"/>
              </w:rPr>
            </w:pPr>
            <w:r>
              <w:rPr>
                <w:rFonts w:ascii="Arial Narrow" w:hAnsi="Arial Narrow"/>
                <w:sz w:val="20"/>
                <w:szCs w:val="20"/>
              </w:rPr>
              <w:t xml:space="preserve">Projekt, ktorý je predmetom </w:t>
            </w:r>
            <w:proofErr w:type="spellStart"/>
            <w:r w:rsidR="00E87266" w:rsidRPr="005F3942">
              <w:rPr>
                <w:rFonts w:ascii="Arial Narrow" w:hAnsi="Arial Narrow"/>
                <w:sz w:val="20"/>
                <w:szCs w:val="20"/>
              </w:rPr>
              <w:t>ŽoNFP</w:t>
            </w:r>
            <w:proofErr w:type="spellEnd"/>
            <w:r>
              <w:rPr>
                <w:rFonts w:ascii="Arial Narrow" w:hAnsi="Arial Narrow"/>
                <w:sz w:val="20"/>
                <w:szCs w:val="20"/>
              </w:rPr>
              <w:t>,</w:t>
            </w:r>
            <w:r w:rsidR="00E87266" w:rsidRPr="005F3942">
              <w:rPr>
                <w:rFonts w:ascii="Arial Narrow" w:hAnsi="Arial Narrow"/>
                <w:sz w:val="20"/>
                <w:szCs w:val="20"/>
              </w:rPr>
              <w:t xml:space="preserve"> musí byť v súlade </w:t>
            </w:r>
            <w:r w:rsidR="00E87266" w:rsidRPr="005F3942">
              <w:rPr>
                <w:rFonts w:ascii="Arial Narrow" w:eastAsia="Times New Roman" w:hAnsi="Arial Narrow"/>
                <w:bCs/>
                <w:iCs/>
                <w:sz w:val="20"/>
                <w:szCs w:val="20"/>
                <w:lang w:eastAsia="en-AU"/>
              </w:rPr>
              <w:t xml:space="preserve"> s horizontálnymi princípmi rovnosť mužov a žien a nediskriminácia (ďalej len „HP RMŽ a ND“)</w:t>
            </w:r>
            <w:r w:rsidR="00E87266" w:rsidRPr="005F3942">
              <w:rPr>
                <w:rFonts w:ascii="Arial Narrow" w:hAnsi="Arial Narrow"/>
                <w:sz w:val="20"/>
                <w:szCs w:val="20"/>
              </w:rPr>
              <w:t xml:space="preserve"> a</w:t>
            </w:r>
            <w:r w:rsidR="00E87266" w:rsidRPr="005F3942">
              <w:rPr>
                <w:rFonts w:ascii="Arial Narrow" w:eastAsia="Times New Roman" w:hAnsi="Arial Narrow"/>
                <w:bCs/>
                <w:iCs/>
                <w:sz w:val="20"/>
                <w:szCs w:val="20"/>
                <w:lang w:eastAsia="en-AU"/>
              </w:rPr>
              <w:t xml:space="preserve"> udržateľný rozvoj (ďalej len „HP UR“), </w:t>
            </w:r>
            <w:r w:rsidR="00E87266" w:rsidRPr="005F3942">
              <w:rPr>
                <w:rFonts w:ascii="Arial Narrow" w:hAnsi="Arial Narrow"/>
                <w:sz w:val="20"/>
                <w:szCs w:val="20"/>
              </w:rPr>
              <w:t>ktoré sú definované v Partnerskej dohode SR na roky 2014 – 2020 a v čl. 7 a 8 všeobecného nariadenia.</w:t>
            </w:r>
            <w:r w:rsidR="00E87266">
              <w:rPr>
                <w:rFonts w:ascii="Arial Narrow" w:hAnsi="Arial Narrow"/>
                <w:sz w:val="20"/>
                <w:szCs w:val="20"/>
              </w:rPr>
              <w:t xml:space="preserve"> </w:t>
            </w:r>
          </w:p>
          <w:p w:rsidR="00E87266" w:rsidRDefault="00E87266" w:rsidP="00AC6BBF">
            <w:pPr>
              <w:spacing w:after="0" w:line="240" w:lineRule="auto"/>
              <w:contextualSpacing/>
              <w:jc w:val="both"/>
              <w:rPr>
                <w:rStyle w:val="Hypertextovprepojenie"/>
                <w:rFonts w:ascii="Arial Narrow" w:hAnsi="Arial Narrow"/>
                <w:sz w:val="20"/>
                <w:szCs w:val="20"/>
              </w:rPr>
            </w:pPr>
          </w:p>
          <w:p w:rsidR="00E87266" w:rsidRPr="00E77629" w:rsidRDefault="00E87266" w:rsidP="00C60E9B">
            <w:pPr>
              <w:spacing w:after="0" w:line="240" w:lineRule="auto"/>
              <w:contextualSpacing/>
              <w:jc w:val="both"/>
              <w:rPr>
                <w:rFonts w:ascii="Arial Narrow" w:hAnsi="Arial Narrow"/>
                <w:b/>
                <w:sz w:val="20"/>
                <w:szCs w:val="20"/>
              </w:rPr>
            </w:pPr>
            <w:r w:rsidRPr="00E77629">
              <w:rPr>
                <w:rStyle w:val="Hypertextovprepojenie"/>
                <w:rFonts w:ascii="Arial Narrow" w:hAnsi="Arial Narrow"/>
                <w:b/>
                <w:color w:val="auto"/>
                <w:sz w:val="20"/>
                <w:szCs w:val="20"/>
                <w:u w:val="none"/>
              </w:rPr>
              <w:t xml:space="preserve">Žiadateľ deklaruje splnenie podmienky </w:t>
            </w:r>
            <w:r w:rsidRPr="00A029D8">
              <w:rPr>
                <w:rStyle w:val="Hypertextovprepojenie"/>
                <w:rFonts w:ascii="Arial Narrow" w:hAnsi="Arial Narrow"/>
                <w:b/>
                <w:color w:val="auto"/>
                <w:sz w:val="20"/>
                <w:szCs w:val="20"/>
                <w:u w:val="none"/>
              </w:rPr>
              <w:t>HP RMZ a ND</w:t>
            </w:r>
            <w:r w:rsidRPr="00E77629">
              <w:rPr>
                <w:rStyle w:val="Hypertextovprepojenie"/>
                <w:rFonts w:ascii="Arial Narrow" w:hAnsi="Arial Narrow"/>
                <w:b/>
                <w:color w:val="auto"/>
                <w:sz w:val="20"/>
                <w:szCs w:val="20"/>
                <w:u w:val="none"/>
              </w:rPr>
              <w:t xml:space="preserve"> v časti 7.2 </w:t>
            </w:r>
            <w:proofErr w:type="spellStart"/>
            <w:r w:rsidRPr="00E77629">
              <w:rPr>
                <w:rStyle w:val="Hypertextovprepojenie"/>
                <w:rFonts w:ascii="Arial Narrow" w:hAnsi="Arial Narrow"/>
                <w:b/>
                <w:color w:val="auto"/>
                <w:sz w:val="20"/>
                <w:szCs w:val="20"/>
                <w:u w:val="none"/>
              </w:rPr>
              <w:t>ŽoNFP</w:t>
            </w:r>
            <w:proofErr w:type="spellEnd"/>
            <w:r w:rsidRPr="00E77629">
              <w:rPr>
                <w:rStyle w:val="Hypertextovprepojenie"/>
                <w:rFonts w:ascii="Arial Narrow" w:hAnsi="Arial Narrow"/>
                <w:b/>
                <w:color w:val="auto"/>
                <w:sz w:val="20"/>
                <w:szCs w:val="20"/>
                <w:u w:val="none"/>
              </w:rPr>
              <w:t xml:space="preserve"> stručným popisom relevantných aktivít. </w:t>
            </w:r>
          </w:p>
          <w:p w:rsidR="00E87266" w:rsidRPr="00C60E9B" w:rsidRDefault="00E87266" w:rsidP="00AC6BBF">
            <w:pPr>
              <w:spacing w:after="0" w:line="240" w:lineRule="auto"/>
              <w:contextualSpacing/>
              <w:jc w:val="both"/>
              <w:rPr>
                <w:rFonts w:ascii="Arial Narrow" w:hAnsi="Arial Narrow"/>
                <w:sz w:val="20"/>
                <w:szCs w:val="20"/>
              </w:rPr>
            </w:pPr>
            <w:r w:rsidRPr="001423CB">
              <w:rPr>
                <w:rFonts w:ascii="Arial Narrow" w:hAnsi="Arial Narrow"/>
                <w:sz w:val="20"/>
                <w:szCs w:val="20"/>
              </w:rPr>
              <w:t>V súvislosti s</w:t>
            </w:r>
            <w:r w:rsidRPr="0041506C">
              <w:rPr>
                <w:rFonts w:ascii="Arial Narrow" w:hAnsi="Arial Narrow"/>
                <w:sz w:val="20"/>
                <w:szCs w:val="20"/>
              </w:rPr>
              <w:t> uplatňovaním HP RMŽ a ND v projekte osobitne</w:t>
            </w:r>
            <w:r w:rsidRPr="0041506C" w:rsidDel="0019333E">
              <w:rPr>
                <w:rFonts w:ascii="Arial Narrow" w:hAnsi="Arial Narrow"/>
                <w:sz w:val="20"/>
                <w:szCs w:val="20"/>
              </w:rPr>
              <w:t xml:space="preserve"> </w:t>
            </w:r>
            <w:r w:rsidRPr="00C60E9B">
              <w:rPr>
                <w:rFonts w:ascii="Arial Narrow" w:hAnsi="Arial Narrow"/>
                <w:sz w:val="20"/>
                <w:szCs w:val="20"/>
              </w:rPr>
              <w:t xml:space="preserve"> upozorňujeme na to, aby:</w:t>
            </w:r>
          </w:p>
          <w:p w:rsidR="00E87266" w:rsidRPr="00AC6BBF" w:rsidRDefault="00E87266" w:rsidP="001423CB">
            <w:pPr>
              <w:spacing w:before="60" w:after="0" w:line="240" w:lineRule="auto"/>
              <w:jc w:val="both"/>
              <w:rPr>
                <w:rFonts w:ascii="Arial Narrow" w:hAnsi="Arial Narrow"/>
                <w:sz w:val="20"/>
                <w:szCs w:val="20"/>
              </w:rPr>
            </w:pPr>
            <w:r w:rsidRPr="005F3942">
              <w:rPr>
                <w:rFonts w:ascii="Arial Narrow" w:hAnsi="Arial Narrow"/>
                <w:sz w:val="20"/>
                <w:szCs w:val="20"/>
              </w:rPr>
              <w:t>- pri výbere administratívnych a odborných kapacít zapojených do riadenia a realizácie aktivít projektu bol dodržaný princíp nediskriminácie</w:t>
            </w:r>
            <w:r>
              <w:rPr>
                <w:rFonts w:ascii="Arial Narrow" w:hAnsi="Arial Narrow"/>
                <w:sz w:val="20"/>
                <w:szCs w:val="20"/>
              </w:rPr>
              <w:t xml:space="preserve"> </w:t>
            </w:r>
            <w:r w:rsidRPr="005F3942">
              <w:rPr>
                <w:rFonts w:ascii="Arial Narrow" w:hAnsi="Arial Narrow"/>
                <w:sz w:val="20"/>
                <w:szCs w:val="20"/>
              </w:rPr>
              <w:t>a</w:t>
            </w:r>
            <w:r w:rsidRPr="005F3942">
              <w:rPr>
                <w:rFonts w:ascii="Arial Narrow" w:hAnsi="Arial Narrow"/>
                <w:color w:val="FF0000"/>
                <w:sz w:val="20"/>
                <w:szCs w:val="20"/>
              </w:rPr>
              <w:t xml:space="preserve"> </w:t>
            </w:r>
            <w:r w:rsidRPr="00AC6BBF">
              <w:rPr>
                <w:rFonts w:ascii="Arial Narrow" w:hAnsi="Arial Narrow"/>
                <w:sz w:val="20"/>
                <w:szCs w:val="20"/>
              </w:rPr>
              <w:t xml:space="preserve">výber prebiehal na základe transparentných kvalifikačných podmienok. V prípade nerozhodnosti medzi dvomi rovnako kvalifikovanými osobami uprednostní </w:t>
            </w:r>
            <w:r w:rsidR="00D00113">
              <w:rPr>
                <w:rFonts w:ascii="Arial Narrow" w:hAnsi="Arial Narrow"/>
                <w:sz w:val="20"/>
                <w:szCs w:val="20"/>
              </w:rPr>
              <w:t>ž</w:t>
            </w:r>
            <w:r w:rsidRPr="00AC6BBF">
              <w:rPr>
                <w:rFonts w:ascii="Arial Narrow" w:hAnsi="Arial Narrow"/>
                <w:sz w:val="20"/>
                <w:szCs w:val="20"/>
              </w:rPr>
              <w:t xml:space="preserve">iadateľ tú osobu, ktorej pohlavie, etnicita alebo rasa je menej zastúpené v inštitúcii </w:t>
            </w:r>
            <w:r w:rsidR="00D00113">
              <w:rPr>
                <w:rFonts w:ascii="Arial Narrow" w:hAnsi="Arial Narrow"/>
                <w:sz w:val="20"/>
                <w:szCs w:val="20"/>
              </w:rPr>
              <w:t>ž</w:t>
            </w:r>
            <w:r w:rsidRPr="00AC6BBF">
              <w:rPr>
                <w:rFonts w:ascii="Arial Narrow" w:hAnsi="Arial Narrow"/>
                <w:sz w:val="20"/>
                <w:szCs w:val="20"/>
              </w:rPr>
              <w:t xml:space="preserve">iadateľa </w:t>
            </w:r>
            <w:r w:rsidRPr="00AC6BBF">
              <w:rPr>
                <w:rFonts w:ascii="Arial Narrow" w:hAnsi="Arial Narrow"/>
                <w:sz w:val="20"/>
                <w:szCs w:val="20"/>
              </w:rPr>
              <w:lastRenderedPageBreak/>
              <w:t>(dočasné vyrovnávacie opatrenie v zmysle § 8a Antidiskriminačného zákona),</w:t>
            </w:r>
          </w:p>
          <w:p w:rsidR="00E87266" w:rsidRPr="005F3942" w:rsidRDefault="00E87266" w:rsidP="001423CB">
            <w:pPr>
              <w:spacing w:before="60" w:after="0" w:line="240" w:lineRule="auto"/>
              <w:jc w:val="both"/>
              <w:rPr>
                <w:rFonts w:ascii="Arial Narrow" w:hAnsi="Arial Narrow"/>
                <w:sz w:val="20"/>
                <w:szCs w:val="20"/>
              </w:rPr>
            </w:pPr>
            <w:r w:rsidRPr="005F3942">
              <w:rPr>
                <w:rFonts w:ascii="Arial Narrow" w:hAnsi="Arial Narrow"/>
                <w:sz w:val="20"/>
                <w:szCs w:val="20"/>
              </w:rPr>
              <w:t xml:space="preserve">- v rámci mzdového ohodnotenia administratívnych a odborných kapacít nedochádzalo k nerovnému odmeňovaniu za rovnakú prácu na základe rodu alebo príslušnosti k akejkoľvek znevýhodnenej skupine osôb, </w:t>
            </w:r>
          </w:p>
          <w:p w:rsidR="00E87266" w:rsidRDefault="00E87266" w:rsidP="001423CB">
            <w:pPr>
              <w:pStyle w:val="Default"/>
              <w:spacing w:before="60" w:after="120"/>
              <w:jc w:val="both"/>
              <w:rPr>
                <w:rFonts w:ascii="Arial Narrow" w:eastAsia="Calibri" w:hAnsi="Arial Narrow" w:cs="Times New Roman"/>
                <w:color w:val="auto"/>
                <w:sz w:val="20"/>
                <w:szCs w:val="20"/>
                <w:lang w:eastAsia="en-US"/>
              </w:rPr>
            </w:pPr>
            <w:r w:rsidRPr="005F3942">
              <w:rPr>
                <w:rFonts w:ascii="Arial Narrow" w:hAnsi="Arial Narrow"/>
                <w:sz w:val="20"/>
                <w:szCs w:val="20"/>
              </w:rPr>
              <w:t xml:space="preserve">- </w:t>
            </w:r>
            <w:r w:rsidR="00262C34">
              <w:rPr>
                <w:rFonts w:ascii="Arial Narrow" w:hAnsi="Arial Narrow"/>
                <w:sz w:val="20"/>
                <w:szCs w:val="20"/>
              </w:rPr>
              <w:t xml:space="preserve">pri výbere osôb cieľovej skupiny a </w:t>
            </w:r>
            <w:r w:rsidRPr="005F3942">
              <w:rPr>
                <w:rFonts w:ascii="Arial Narrow" w:hAnsi="Arial Narrow"/>
                <w:sz w:val="20"/>
                <w:szCs w:val="20"/>
              </w:rPr>
              <w:t xml:space="preserve">pri realizácii vzdelávacích </w:t>
            </w:r>
            <w:r w:rsidR="00A15C3E">
              <w:rPr>
                <w:rFonts w:ascii="Arial Narrow" w:hAnsi="Arial Narrow"/>
                <w:sz w:val="20"/>
                <w:szCs w:val="20"/>
              </w:rPr>
              <w:t xml:space="preserve">a ďalších oprávnených </w:t>
            </w:r>
            <w:r w:rsidRPr="005F3942">
              <w:rPr>
                <w:rFonts w:ascii="Arial Narrow" w:hAnsi="Arial Narrow"/>
                <w:sz w:val="20"/>
                <w:szCs w:val="20"/>
              </w:rPr>
              <w:t xml:space="preserve">aktivít </w:t>
            </w:r>
            <w:r w:rsidR="00A15C3E">
              <w:rPr>
                <w:rFonts w:ascii="Arial Narrow" w:hAnsi="Arial Narrow"/>
                <w:sz w:val="20"/>
                <w:szCs w:val="20"/>
              </w:rPr>
              <w:t xml:space="preserve">cieľovej skupiny </w:t>
            </w:r>
            <w:r w:rsidRPr="005F3942">
              <w:rPr>
                <w:rFonts w:ascii="Arial Narrow" w:hAnsi="Arial Narrow"/>
                <w:sz w:val="20"/>
                <w:szCs w:val="20"/>
              </w:rPr>
              <w:t>nedochádzalo k diskriminácii na základe rodu alebo príslušnosti k akejkoľvek znevýhodnenej skupine osôb alebo aby nedochádzalo k znevýhodneným podmienkam pre akúkoľvek skupinu osôb, a to zohľadnením špecifických potrieb cieľovej skupiny (napr. v oblasti prístupnosti pre osoby so zdravotným postihnutím).</w:t>
            </w:r>
          </w:p>
          <w:p w:rsidR="00E87266" w:rsidRPr="00CF4594" w:rsidRDefault="00E87266" w:rsidP="001423CB">
            <w:pPr>
              <w:pStyle w:val="Default"/>
              <w:spacing w:before="120" w:after="120"/>
              <w:jc w:val="both"/>
              <w:rPr>
                <w:rFonts w:ascii="Arial Narrow" w:hAnsi="Arial Narrow"/>
                <w:bCs/>
                <w:sz w:val="20"/>
                <w:szCs w:val="20"/>
              </w:rPr>
            </w:pPr>
            <w:r w:rsidRPr="00C60E9B">
              <w:rPr>
                <w:rFonts w:ascii="Arial Narrow" w:hAnsi="Arial Narrow"/>
                <w:b/>
                <w:sz w:val="20"/>
                <w:szCs w:val="20"/>
                <w:u w:val="single"/>
              </w:rPr>
              <w:t>Žiadateľ deklaruje súlad projektu s cieľmi HP UR</w:t>
            </w:r>
            <w:r w:rsidRPr="001423CB">
              <w:rPr>
                <w:rFonts w:ascii="Arial Narrow" w:hAnsi="Arial Narrow"/>
                <w:b/>
                <w:sz w:val="20"/>
                <w:szCs w:val="20"/>
              </w:rPr>
              <w:t xml:space="preserve"> prostredníctvom výberu hlavných aktivít prislúchajúcim k jednotlivým typom aktivít </w:t>
            </w:r>
            <w:r w:rsidRPr="00C60E9B">
              <w:rPr>
                <w:rFonts w:ascii="Arial Narrow" w:hAnsi="Arial Narrow"/>
                <w:b/>
                <w:sz w:val="20"/>
                <w:szCs w:val="20"/>
                <w:u w:val="single"/>
              </w:rPr>
              <w:t xml:space="preserve">vo formulári </w:t>
            </w:r>
            <w:proofErr w:type="spellStart"/>
            <w:r w:rsidRPr="00C60E9B">
              <w:rPr>
                <w:rFonts w:ascii="Arial Narrow" w:hAnsi="Arial Narrow"/>
                <w:b/>
                <w:sz w:val="20"/>
                <w:szCs w:val="20"/>
                <w:u w:val="single"/>
              </w:rPr>
              <w:t>ŽoNFP</w:t>
            </w:r>
            <w:proofErr w:type="spellEnd"/>
            <w:r>
              <w:rPr>
                <w:rFonts w:ascii="Arial Narrow" w:hAnsi="Arial Narrow"/>
                <w:sz w:val="20"/>
                <w:szCs w:val="20"/>
              </w:rPr>
              <w:t>,</w:t>
            </w:r>
            <w:r w:rsidRPr="00370420">
              <w:rPr>
                <w:rFonts w:ascii="Arial Narrow" w:hAnsi="Arial Narrow"/>
                <w:sz w:val="20"/>
                <w:szCs w:val="20"/>
              </w:rPr>
              <w:t xml:space="preserve"> v rámci ktorého sa v </w:t>
            </w:r>
            <w:r>
              <w:rPr>
                <w:rFonts w:ascii="Arial Narrow" w:hAnsi="Arial Narrow"/>
                <w:sz w:val="20"/>
                <w:szCs w:val="20"/>
              </w:rPr>
              <w:t>bode</w:t>
            </w:r>
            <w:r w:rsidRPr="00370420">
              <w:rPr>
                <w:rFonts w:ascii="Arial Narrow" w:hAnsi="Arial Narrow"/>
                <w:sz w:val="20"/>
                <w:szCs w:val="20"/>
              </w:rPr>
              <w:t xml:space="preserve"> 5 automaticky vygeneruje text </w:t>
            </w:r>
            <w:r>
              <w:rPr>
                <w:rFonts w:ascii="Arial Narrow" w:hAnsi="Arial Narrow"/>
                <w:sz w:val="20"/>
                <w:szCs w:val="20"/>
              </w:rPr>
              <w:t xml:space="preserve"> </w:t>
            </w:r>
            <w:r w:rsidRPr="00370420">
              <w:rPr>
                <w:rFonts w:ascii="Arial Narrow" w:hAnsi="Arial Narrow"/>
                <w:sz w:val="20"/>
                <w:szCs w:val="20"/>
              </w:rPr>
              <w:t>o</w:t>
            </w:r>
            <w:r w:rsidRPr="00AD5878">
              <w:rPr>
                <w:rFonts w:ascii="Arial Narrow" w:hAnsi="Arial Narrow"/>
                <w:color w:val="auto"/>
                <w:sz w:val="20"/>
                <w:szCs w:val="20"/>
              </w:rPr>
              <w:t xml:space="preserve"> cieli </w:t>
            </w:r>
            <w:r w:rsidRPr="00370420">
              <w:rPr>
                <w:rFonts w:ascii="Arial Narrow" w:hAnsi="Arial Narrow"/>
                <w:sz w:val="20"/>
                <w:szCs w:val="20"/>
              </w:rPr>
              <w:t>HP UR, ku ktorému projekt prispieva.</w:t>
            </w:r>
            <w:r>
              <w:rPr>
                <w:rFonts w:ascii="Arial Narrow" w:hAnsi="Arial Narrow"/>
                <w:sz w:val="20"/>
                <w:szCs w:val="20"/>
              </w:rPr>
              <w:t xml:space="preserve"> </w:t>
            </w:r>
          </w:p>
          <w:p w:rsidR="00E87266" w:rsidRPr="00370420" w:rsidRDefault="00E87266" w:rsidP="0059194C">
            <w:pPr>
              <w:spacing w:after="0" w:line="240" w:lineRule="auto"/>
              <w:contextualSpacing/>
              <w:jc w:val="both"/>
              <w:rPr>
                <w:rFonts w:ascii="Arial Narrow" w:hAnsi="Arial Narrow"/>
                <w:sz w:val="20"/>
                <w:szCs w:val="20"/>
              </w:rPr>
            </w:pPr>
            <w:r w:rsidRPr="00EF2386">
              <w:rPr>
                <w:rFonts w:ascii="Arial Narrow" w:hAnsi="Arial Narrow"/>
                <w:sz w:val="20"/>
                <w:szCs w:val="20"/>
              </w:rPr>
              <w:t xml:space="preserve">Výber kľúčového ukazovateľa </w:t>
            </w:r>
            <w:r w:rsidRPr="00EF2386">
              <w:rPr>
                <w:rFonts w:ascii="Arial Narrow" w:hAnsi="Arial Narrow"/>
                <w:b/>
                <w:sz w:val="20"/>
                <w:szCs w:val="20"/>
              </w:rPr>
              <w:t>HP UR</w:t>
            </w:r>
            <w:r w:rsidRPr="00EF2386">
              <w:rPr>
                <w:rFonts w:ascii="Arial Narrow" w:hAnsi="Arial Narrow"/>
                <w:sz w:val="20"/>
                <w:szCs w:val="20"/>
              </w:rPr>
              <w:t xml:space="preserve"> je žiaduci</w:t>
            </w:r>
            <w:r w:rsidRPr="00133FC2">
              <w:rPr>
                <w:rFonts w:ascii="Arial Narrow" w:hAnsi="Arial Narrow"/>
                <w:sz w:val="20"/>
                <w:szCs w:val="20"/>
              </w:rPr>
              <w:t>, projekt sa tým zaraďuje do skupiny s významným príspevkom k HP UR. HP UR nie je relevantný pre všetky projektové merateľné ukazovatele definované ako povinné pre hlavnú aktivitu, avšak typy aktivít sú relevantné k vybraným cieľom HP UR</w:t>
            </w:r>
            <w:r>
              <w:rPr>
                <w:rFonts w:ascii="Arial Narrow" w:hAnsi="Arial Narrow"/>
                <w:sz w:val="20"/>
                <w:szCs w:val="20"/>
              </w:rPr>
              <w:t xml:space="preserve">, </w:t>
            </w:r>
            <w:r w:rsidRPr="0059194C">
              <w:rPr>
                <w:rFonts w:ascii="Arial Narrow" w:hAnsi="Arial Narrow"/>
                <w:sz w:val="20"/>
                <w:szCs w:val="20"/>
              </w:rPr>
              <w:t xml:space="preserve">preto </w:t>
            </w:r>
            <w:r>
              <w:rPr>
                <w:rFonts w:ascii="Arial Narrow" w:hAnsi="Arial Narrow"/>
                <w:sz w:val="20"/>
                <w:szCs w:val="20"/>
              </w:rPr>
              <w:t xml:space="preserve">musí byť dodržaný  </w:t>
            </w:r>
            <w:r w:rsidRPr="0059194C">
              <w:rPr>
                <w:rFonts w:ascii="Arial Narrow" w:hAnsi="Arial Narrow"/>
                <w:sz w:val="20"/>
                <w:szCs w:val="20"/>
              </w:rPr>
              <w:t>súlad projektu s HP UR</w:t>
            </w:r>
            <w:r>
              <w:rPr>
                <w:rFonts w:ascii="Arial Narrow" w:hAnsi="Arial Narrow"/>
                <w:sz w:val="20"/>
                <w:szCs w:val="20"/>
              </w:rPr>
              <w:t>.</w:t>
            </w:r>
            <w:r w:rsidRPr="00370420">
              <w:rPr>
                <w:rFonts w:ascii="Arial Narrow" w:hAnsi="Arial Narrow"/>
                <w:sz w:val="20"/>
                <w:szCs w:val="20"/>
              </w:rPr>
              <w:t xml:space="preserve"> </w:t>
            </w:r>
          </w:p>
          <w:p w:rsidR="00E87266" w:rsidRDefault="00E87266" w:rsidP="00CF4775">
            <w:pPr>
              <w:framePr w:wrap="auto" w:hAnchor="text" w:x="-527"/>
              <w:spacing w:before="120" w:after="0" w:line="240" w:lineRule="auto"/>
              <w:contextualSpacing/>
              <w:jc w:val="both"/>
              <w:rPr>
                <w:rFonts w:ascii="Arial Narrow" w:eastAsia="Times New Roman" w:hAnsi="Arial Narrow"/>
                <w:color w:val="000000"/>
                <w:sz w:val="20"/>
                <w:szCs w:val="20"/>
                <w:lang w:eastAsia="en-AU"/>
              </w:rPr>
            </w:pPr>
            <w:r w:rsidRPr="00E35CE9">
              <w:rPr>
                <w:rFonts w:ascii="Arial Narrow" w:eastAsia="Times New Roman" w:hAnsi="Arial Narrow"/>
                <w:color w:val="000000"/>
                <w:sz w:val="20"/>
                <w:szCs w:val="20"/>
                <w:lang w:eastAsia="en-AU"/>
              </w:rPr>
              <w:t>Bližšie informácie o horizontálnych princípoch sú uvedené v</w:t>
            </w:r>
            <w:r>
              <w:rPr>
                <w:rFonts w:ascii="Arial Narrow" w:eastAsia="Times New Roman" w:hAnsi="Arial Narrow"/>
                <w:color w:val="000000"/>
                <w:sz w:val="20"/>
                <w:szCs w:val="20"/>
                <w:lang w:eastAsia="en-AU"/>
              </w:rPr>
              <w:t xml:space="preserve"> </w:t>
            </w:r>
            <w:r w:rsidRPr="00E35CE9">
              <w:rPr>
                <w:rFonts w:ascii="Arial Narrow" w:eastAsia="Times New Roman" w:hAnsi="Arial Narrow"/>
                <w:color w:val="000000"/>
                <w:sz w:val="20"/>
                <w:szCs w:val="20"/>
                <w:lang w:eastAsia="en-AU"/>
              </w:rPr>
              <w:t>Systéme implementácie HP RMŽ a</w:t>
            </w:r>
            <w:r>
              <w:rPr>
                <w:rFonts w:ascii="Arial Narrow" w:eastAsia="Times New Roman" w:hAnsi="Arial Narrow"/>
                <w:color w:val="000000"/>
                <w:sz w:val="20"/>
                <w:szCs w:val="20"/>
                <w:lang w:eastAsia="en-AU"/>
              </w:rPr>
              <w:t> </w:t>
            </w:r>
            <w:r w:rsidRPr="00E35CE9">
              <w:rPr>
                <w:rFonts w:ascii="Arial Narrow" w:eastAsia="Times New Roman" w:hAnsi="Arial Narrow"/>
                <w:color w:val="000000"/>
                <w:sz w:val="20"/>
                <w:szCs w:val="20"/>
                <w:lang w:eastAsia="en-AU"/>
              </w:rPr>
              <w:t>ND</w:t>
            </w:r>
            <w:r w:rsidRPr="00EF2386">
              <w:rPr>
                <w:rFonts w:ascii="Arial Narrow" w:eastAsia="Times New Roman" w:hAnsi="Arial Narrow"/>
                <w:color w:val="000000"/>
                <w:sz w:val="20"/>
                <w:szCs w:val="20"/>
                <w:lang w:eastAsia="en-AU"/>
              </w:rPr>
              <w:t>,  Systéme implementácie HP UR na roky 2014-2020, v kapitole 4 Príručky</w:t>
            </w:r>
            <w:r w:rsidRPr="00E35CE9">
              <w:rPr>
                <w:rFonts w:ascii="Arial Narrow" w:eastAsia="Times New Roman" w:hAnsi="Arial Narrow"/>
                <w:color w:val="000000"/>
                <w:sz w:val="20"/>
                <w:szCs w:val="20"/>
                <w:lang w:eastAsia="en-AU"/>
              </w:rPr>
              <w:t xml:space="preserve"> pre žiadateľa</w:t>
            </w:r>
            <w:r w:rsidRPr="007D4D85">
              <w:rPr>
                <w:rFonts w:ascii="Arial Narrow" w:eastAsia="Times New Roman" w:hAnsi="Arial Narrow"/>
                <w:bCs/>
                <w:iCs/>
                <w:sz w:val="20"/>
                <w:szCs w:val="20"/>
                <w:lang w:eastAsia="en-AU"/>
              </w:rPr>
              <w:t xml:space="preserve"> a súčasne sú zverejnené na webových sídlach gestorov</w:t>
            </w:r>
            <w:r w:rsidR="00C633E7">
              <w:rPr>
                <w:rStyle w:val="Hypertextovprepojenie"/>
                <w:rFonts w:ascii="Arial Narrow" w:eastAsia="Times New Roman" w:hAnsi="Arial Narrow"/>
                <w:bCs/>
                <w:iCs/>
                <w:sz w:val="20"/>
                <w:szCs w:val="20"/>
                <w:lang w:eastAsia="en-AU"/>
              </w:rPr>
              <w:t xml:space="preserve"> </w:t>
            </w:r>
            <w:r w:rsidR="00C633E7" w:rsidRPr="0099418E">
              <w:rPr>
                <w:rStyle w:val="Hypertextovprepojenie"/>
                <w:rFonts w:ascii="Arial Narrow" w:eastAsia="Times New Roman" w:hAnsi="Arial Narrow"/>
                <w:bCs/>
                <w:iCs/>
                <w:sz w:val="20"/>
                <w:szCs w:val="20"/>
                <w:lang w:eastAsia="en-AU"/>
              </w:rPr>
              <w:t xml:space="preserve"> http://hpur.vlada.gov.sk</w:t>
            </w:r>
            <w:r w:rsidR="00C633E7">
              <w:rPr>
                <w:rStyle w:val="Hypertextovprepojenie"/>
                <w:u w:val="none"/>
              </w:rPr>
              <w:t xml:space="preserve"> </w:t>
            </w:r>
            <w:r w:rsidR="00C633E7" w:rsidRPr="00DE694E">
              <w:rPr>
                <w:rFonts w:ascii="Arial Narrow" w:eastAsia="Times New Roman" w:hAnsi="Arial Narrow"/>
                <w:bCs/>
                <w:iCs/>
                <w:sz w:val="20"/>
                <w:szCs w:val="20"/>
                <w:lang w:eastAsia="en-AU"/>
              </w:rPr>
              <w:t xml:space="preserve">a </w:t>
            </w:r>
            <w:hyperlink r:id="rId34" w:history="1">
              <w:r w:rsidR="00C633E7" w:rsidRPr="00DE694E">
                <w:rPr>
                  <w:rStyle w:val="Hypertextovprepojenie"/>
                  <w:rFonts w:ascii="Arial Narrow" w:eastAsia="Times New Roman" w:hAnsi="Arial Narrow"/>
                  <w:bCs/>
                  <w:iCs/>
                  <w:sz w:val="20"/>
                  <w:szCs w:val="20"/>
                  <w:lang w:eastAsia="en-AU"/>
                </w:rPr>
                <w:t>www.gender.gov.sk</w:t>
              </w:r>
            </w:hyperlink>
            <w:r w:rsidR="00C633E7" w:rsidRPr="00DE694E">
              <w:rPr>
                <w:rFonts w:ascii="Arial Narrow" w:eastAsia="Times New Roman" w:hAnsi="Arial Narrow"/>
                <w:bCs/>
                <w:iCs/>
                <w:sz w:val="20"/>
                <w:szCs w:val="20"/>
                <w:lang w:eastAsia="en-AU"/>
              </w:rPr>
              <w:t xml:space="preserve"> a </w:t>
            </w:r>
            <w:hyperlink r:id="rId35" w:history="1">
              <w:r w:rsidR="00C633E7" w:rsidRPr="00DE694E">
                <w:rPr>
                  <w:rStyle w:val="Hypertextovprepojenie"/>
                  <w:rFonts w:ascii="Arial Narrow" w:eastAsia="Times New Roman" w:hAnsi="Arial Narrow"/>
                  <w:bCs/>
                  <w:iCs/>
                  <w:sz w:val="20"/>
                  <w:szCs w:val="20"/>
                  <w:lang w:eastAsia="en-AU"/>
                </w:rPr>
                <w:t>http://www.diskriminacia.gov.sk</w:t>
              </w:r>
            </w:hyperlink>
            <w:r>
              <w:rPr>
                <w:rFonts w:ascii="Arial Narrow" w:eastAsia="Times New Roman" w:hAnsi="Arial Narrow"/>
                <w:color w:val="000000"/>
                <w:sz w:val="20"/>
                <w:szCs w:val="20"/>
                <w:lang w:eastAsia="en-AU"/>
              </w:rPr>
              <w:t>.</w:t>
            </w:r>
          </w:p>
          <w:p w:rsidR="00831FB7" w:rsidRDefault="00831FB7" w:rsidP="00CF4775">
            <w:pPr>
              <w:framePr w:wrap="auto" w:hAnchor="text" w:x="-527"/>
              <w:spacing w:before="120" w:after="0" w:line="240" w:lineRule="auto"/>
              <w:contextualSpacing/>
              <w:jc w:val="both"/>
              <w:rPr>
                <w:rFonts w:ascii="Arial Narrow" w:eastAsia="Times New Roman" w:hAnsi="Arial Narrow"/>
                <w:color w:val="000000"/>
                <w:sz w:val="20"/>
                <w:szCs w:val="20"/>
                <w:lang w:eastAsia="en-AU"/>
              </w:rPr>
            </w:pPr>
          </w:p>
          <w:p w:rsidR="00831FB7" w:rsidRPr="009B5E1A" w:rsidRDefault="00831FB7" w:rsidP="00831FB7">
            <w:pPr>
              <w:framePr w:wrap="auto" w:hAnchor="text" w:x="-527"/>
              <w:spacing w:before="120" w:after="0" w:line="240" w:lineRule="auto"/>
              <w:contextualSpacing/>
              <w:jc w:val="both"/>
              <w:rPr>
                <w:rFonts w:ascii="Arial Narrow" w:eastAsia="Times New Roman" w:hAnsi="Arial Narrow"/>
                <w:color w:val="000000"/>
                <w:sz w:val="20"/>
                <w:szCs w:val="20"/>
                <w:lang w:eastAsia="en-AU"/>
              </w:rPr>
            </w:pPr>
            <w:r w:rsidRPr="00DE694E">
              <w:rPr>
                <w:rFonts w:ascii="Arial Narrow" w:eastAsia="Times New Roman" w:hAnsi="Arial Narrow"/>
                <w:bCs/>
                <w:iCs/>
                <w:sz w:val="20"/>
                <w:szCs w:val="20"/>
                <w:lang w:eastAsia="en-AU"/>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Default="00E87266" w:rsidP="00563FD2">
            <w:pPr>
              <w:pStyle w:val="Default"/>
              <w:spacing w:before="120" w:after="120"/>
              <w:rPr>
                <w:rFonts w:ascii="Arial Narrow" w:hAnsi="Arial Narrow"/>
                <w:bCs/>
                <w:sz w:val="20"/>
                <w:szCs w:val="20"/>
              </w:rPr>
            </w:pPr>
            <w:r w:rsidRPr="007452D7">
              <w:rPr>
                <w:rFonts w:ascii="Arial Narrow" w:hAnsi="Arial Narrow" w:cs="Times New Roman"/>
                <w:b/>
                <w:color w:val="auto"/>
                <w:sz w:val="20"/>
                <w:szCs w:val="20"/>
              </w:rPr>
              <w:lastRenderedPageBreak/>
              <w:t>Forma preukázania</w:t>
            </w:r>
            <w:r>
              <w:rPr>
                <w:rFonts w:ascii="Arial Narrow" w:hAnsi="Arial Narrow" w:cs="Times New Roman"/>
                <w:b/>
                <w:color w:val="auto"/>
                <w:sz w:val="20"/>
                <w:szCs w:val="20"/>
              </w:rPr>
              <w:t xml:space="preserve"> </w:t>
            </w:r>
            <w:r>
              <w:rPr>
                <w:rFonts w:ascii="Arial Narrow" w:hAnsi="Arial Narrow"/>
                <w:b/>
                <w:sz w:val="20"/>
                <w:szCs w:val="20"/>
              </w:rPr>
              <w:t>/ S</w:t>
            </w:r>
            <w:r>
              <w:rPr>
                <w:rFonts w:ascii="Arial Narrow" w:hAnsi="Arial Narrow" w:cs="ArialMT"/>
                <w:b/>
                <w:sz w:val="20"/>
                <w:szCs w:val="20"/>
              </w:rPr>
              <w:t xml:space="preserve">pôsob overenia: </w:t>
            </w:r>
            <w:r w:rsidRPr="00514235">
              <w:rPr>
                <w:rFonts w:ascii="Arial Narrow" w:hAnsi="Arial Narrow"/>
                <w:bCs/>
                <w:sz w:val="20"/>
                <w:szCs w:val="20"/>
              </w:rPr>
              <w:t xml:space="preserve">Formulár </w:t>
            </w:r>
            <w:proofErr w:type="spellStart"/>
            <w:r w:rsidRPr="00514235">
              <w:rPr>
                <w:rFonts w:ascii="Arial Narrow" w:hAnsi="Arial Narrow"/>
                <w:bCs/>
                <w:sz w:val="20"/>
                <w:szCs w:val="20"/>
              </w:rPr>
              <w:t>ŽoNFP</w:t>
            </w:r>
            <w:proofErr w:type="spellEnd"/>
            <w:r>
              <w:rPr>
                <w:rFonts w:ascii="Arial Narrow" w:hAnsi="Arial Narrow"/>
                <w:bCs/>
                <w:sz w:val="20"/>
                <w:szCs w:val="20"/>
              </w:rPr>
              <w:t xml:space="preserve"> (bod 5 a časť 7.2)</w:t>
            </w:r>
          </w:p>
          <w:p w:rsidR="00E87266" w:rsidRDefault="00E87266" w:rsidP="00563FD2">
            <w:pPr>
              <w:pStyle w:val="Default"/>
              <w:spacing w:before="120" w:after="120"/>
              <w:rPr>
                <w:rFonts w:ascii="Arial Narrow" w:hAnsi="Arial Narrow"/>
                <w:bCs/>
                <w:sz w:val="20"/>
                <w:szCs w:val="20"/>
              </w:rPr>
            </w:pPr>
            <w:r>
              <w:rPr>
                <w:rFonts w:ascii="Arial Narrow" w:hAnsi="Arial Narrow"/>
                <w:bCs/>
                <w:sz w:val="20"/>
                <w:szCs w:val="20"/>
              </w:rPr>
              <w:t>a</w:t>
            </w:r>
          </w:p>
          <w:p w:rsidR="00E87266" w:rsidRPr="006B26B0" w:rsidRDefault="00E87266" w:rsidP="009E0654">
            <w:pPr>
              <w:pStyle w:val="Default"/>
              <w:spacing w:before="120" w:after="120"/>
              <w:rPr>
                <w:rFonts w:ascii="Arial Narrow" w:hAnsi="Arial Narrow"/>
                <w:bCs/>
                <w:sz w:val="20"/>
                <w:szCs w:val="20"/>
              </w:rPr>
            </w:pPr>
            <w:r w:rsidRPr="006B26B0">
              <w:rPr>
                <w:rFonts w:ascii="Arial Narrow" w:hAnsi="Arial Narrow"/>
                <w:sz w:val="20"/>
                <w:szCs w:val="20"/>
              </w:rPr>
              <w:t xml:space="preserve">Čestné vyhlásenie žiadateľa </w:t>
            </w:r>
            <w:r>
              <w:rPr>
                <w:rFonts w:ascii="Arial Narrow" w:hAnsi="Arial Narrow"/>
                <w:sz w:val="20"/>
                <w:szCs w:val="20"/>
              </w:rPr>
              <w:t xml:space="preserve">v </w:t>
            </w:r>
            <w:proofErr w:type="spellStart"/>
            <w:r w:rsidRPr="006B26B0">
              <w:rPr>
                <w:rFonts w:ascii="Arial Narrow" w:hAnsi="Arial Narrow"/>
                <w:sz w:val="20"/>
                <w:szCs w:val="20"/>
              </w:rPr>
              <w:t>ŽoNFP</w:t>
            </w:r>
            <w:proofErr w:type="spellEnd"/>
            <w:r w:rsidRPr="006B26B0">
              <w:rPr>
                <w:rFonts w:ascii="Arial Narrow" w:hAnsi="Arial Narrow"/>
                <w:sz w:val="20"/>
                <w:szCs w:val="20"/>
              </w:rPr>
              <w:t xml:space="preserve"> (bod 15)</w:t>
            </w:r>
          </w:p>
          <w:p w:rsidR="00E87266" w:rsidRPr="00C90E80" w:rsidRDefault="00E87266" w:rsidP="00C90E80">
            <w:pPr>
              <w:pStyle w:val="Default"/>
              <w:spacing w:before="120" w:after="120"/>
              <w:rPr>
                <w:rFonts w:ascii="Arial Narrow" w:hAnsi="Arial Narrow"/>
                <w:bCs/>
                <w:sz w:val="20"/>
                <w:szCs w:val="20"/>
              </w:rPr>
            </w:pPr>
            <w:r>
              <w:rPr>
                <w:rFonts w:ascii="Arial Narrow" w:hAnsi="Arial Narrow"/>
                <w:bCs/>
                <w:sz w:val="20"/>
                <w:szCs w:val="20"/>
              </w:rPr>
              <w:t xml:space="preserve">Pozn.: </w:t>
            </w:r>
            <w:r>
              <w:rPr>
                <w:rFonts w:ascii="Arial Narrow" w:hAnsi="Arial Narrow"/>
                <w:sz w:val="20"/>
                <w:szCs w:val="20"/>
              </w:rPr>
              <w:t xml:space="preserve">Podmienka súladu s HP nie je preukazovaná zo strany </w:t>
            </w:r>
            <w:r w:rsidR="00D00113">
              <w:rPr>
                <w:rFonts w:ascii="Arial Narrow" w:hAnsi="Arial Narrow"/>
                <w:sz w:val="20"/>
                <w:szCs w:val="20"/>
              </w:rPr>
              <w:t>ž</w:t>
            </w:r>
            <w:r>
              <w:rPr>
                <w:rFonts w:ascii="Arial Narrow" w:hAnsi="Arial Narrow"/>
                <w:sz w:val="20"/>
                <w:szCs w:val="20"/>
              </w:rPr>
              <w:t>iadateľa samostatnou prílohou.</w:t>
            </w:r>
          </w:p>
          <w:p w:rsidR="00E87266" w:rsidRPr="00305214" w:rsidRDefault="00E87266" w:rsidP="0019333E">
            <w:pPr>
              <w:pStyle w:val="Default"/>
              <w:spacing w:before="120" w:after="120"/>
              <w:rPr>
                <w:rFonts w:ascii="Arial Narrow" w:hAnsi="Arial Narrow"/>
                <w:bCs/>
                <w:sz w:val="20"/>
                <w:szCs w:val="20"/>
              </w:rPr>
            </w:pPr>
          </w:p>
        </w:tc>
      </w:tr>
      <w:tr w:rsidR="00E87266" w:rsidRPr="007464EA"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B71377" w:rsidRDefault="008D4A88" w:rsidP="00E9623E">
            <w:pPr>
              <w:pStyle w:val="Odsekzoznamu1"/>
              <w:spacing w:before="120" w:after="120" w:line="276" w:lineRule="auto"/>
              <w:ind w:left="0"/>
              <w:rPr>
                <w:rFonts w:ascii="Arial Narrow" w:hAnsi="Arial Narrow"/>
                <w:sz w:val="20"/>
                <w:szCs w:val="20"/>
                <w:lang w:eastAsia="sk-SK"/>
              </w:rPr>
            </w:pPr>
            <w:r>
              <w:rPr>
                <w:rFonts w:ascii="Arial Narrow" w:hAnsi="Arial Narrow"/>
                <w:sz w:val="20"/>
                <w:szCs w:val="20"/>
                <w:lang w:eastAsia="sk-SK"/>
              </w:rPr>
              <w:lastRenderedPageBreak/>
              <w:t>26</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F4370" w:rsidRDefault="00E87266" w:rsidP="00C82E1D">
            <w:pPr>
              <w:pStyle w:val="Odsekzoznamu1"/>
              <w:spacing w:before="120" w:after="120" w:line="276" w:lineRule="auto"/>
              <w:ind w:left="0"/>
              <w:rPr>
                <w:rFonts w:ascii="Arial Narrow" w:hAnsi="Arial Narrow"/>
                <w:b/>
                <w:lang w:eastAsia="sk-SK"/>
              </w:rPr>
            </w:pPr>
            <w:r w:rsidRPr="00AC6BBF">
              <w:rPr>
                <w:rFonts w:ascii="Arial Narrow" w:hAnsi="Arial Narrow"/>
                <w:b/>
                <w:sz w:val="20"/>
                <w:szCs w:val="20"/>
              </w:rPr>
              <w:t>Maximálna a minimálna výška príspevku</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Default="00E87266" w:rsidP="00563FD2">
            <w:pPr>
              <w:pStyle w:val="Default"/>
              <w:spacing w:before="120" w:after="120"/>
              <w:jc w:val="both"/>
              <w:rPr>
                <w:rFonts w:ascii="Arial Narrow" w:hAnsi="Arial Narrow"/>
                <w:bCs/>
                <w:color w:val="auto"/>
                <w:sz w:val="20"/>
                <w:szCs w:val="20"/>
              </w:rPr>
            </w:pPr>
          </w:p>
          <w:p w:rsidR="00E87266" w:rsidRDefault="00E87266" w:rsidP="00563FD2">
            <w:pPr>
              <w:pStyle w:val="Default"/>
              <w:spacing w:before="120" w:after="120"/>
              <w:jc w:val="both"/>
              <w:rPr>
                <w:rFonts w:ascii="Arial Narrow" w:hAnsi="Arial Narrow"/>
                <w:bCs/>
                <w:color w:val="auto"/>
                <w:sz w:val="20"/>
                <w:szCs w:val="20"/>
              </w:rPr>
            </w:pPr>
          </w:p>
          <w:p w:rsidR="00E87266" w:rsidRPr="006C3593" w:rsidRDefault="00E87266" w:rsidP="00563FD2">
            <w:pPr>
              <w:pStyle w:val="Default"/>
              <w:spacing w:before="120" w:after="120"/>
              <w:jc w:val="both"/>
              <w:rPr>
                <w:rFonts w:ascii="Arial Narrow" w:hAnsi="Arial Narrow"/>
                <w:color w:val="auto"/>
                <w:sz w:val="20"/>
                <w:szCs w:val="20"/>
              </w:rPr>
            </w:pPr>
            <w:r w:rsidRPr="006C3593">
              <w:rPr>
                <w:rFonts w:ascii="Arial Narrow" w:hAnsi="Arial Narrow"/>
                <w:bCs/>
                <w:color w:val="auto"/>
                <w:sz w:val="20"/>
                <w:szCs w:val="20"/>
              </w:rPr>
              <w:t>Minimálna výška príspevku</w:t>
            </w:r>
            <w:r w:rsidRPr="006C3593">
              <w:rPr>
                <w:rFonts w:ascii="Arial Narrow" w:hAnsi="Arial Narrow"/>
                <w:color w:val="auto"/>
                <w:sz w:val="20"/>
                <w:szCs w:val="20"/>
              </w:rPr>
              <w:t xml:space="preserve">: </w:t>
            </w:r>
            <w:r>
              <w:rPr>
                <w:rFonts w:ascii="Arial Narrow" w:hAnsi="Arial Narrow"/>
                <w:color w:val="auto"/>
                <w:sz w:val="20"/>
                <w:szCs w:val="20"/>
              </w:rPr>
              <w:t xml:space="preserve">      25 000</w:t>
            </w:r>
            <w:r w:rsidRPr="006C3593">
              <w:rPr>
                <w:rFonts w:ascii="Arial Narrow" w:hAnsi="Arial Narrow"/>
                <w:color w:val="auto"/>
                <w:sz w:val="20"/>
                <w:szCs w:val="20"/>
              </w:rPr>
              <w:t xml:space="preserve"> </w:t>
            </w:r>
            <w:r w:rsidR="00CF4775" w:rsidRPr="006C3593">
              <w:rPr>
                <w:rFonts w:ascii="Arial Narrow" w:hAnsi="Arial Narrow"/>
                <w:color w:val="auto"/>
                <w:sz w:val="20"/>
                <w:szCs w:val="20"/>
              </w:rPr>
              <w:t>E</w:t>
            </w:r>
            <w:r w:rsidR="00CF4775">
              <w:rPr>
                <w:rFonts w:ascii="Arial Narrow" w:hAnsi="Arial Narrow"/>
                <w:color w:val="auto"/>
                <w:sz w:val="20"/>
                <w:szCs w:val="20"/>
              </w:rPr>
              <w:t>UR</w:t>
            </w:r>
          </w:p>
          <w:p w:rsidR="00E87266" w:rsidRPr="00593682" w:rsidRDefault="00E87266" w:rsidP="00CF4775">
            <w:pPr>
              <w:pStyle w:val="Default"/>
              <w:spacing w:before="120" w:after="120"/>
              <w:jc w:val="both"/>
              <w:rPr>
                <w:rFonts w:ascii="Arial Narrow" w:hAnsi="Arial Narrow"/>
                <w:sz w:val="20"/>
                <w:szCs w:val="20"/>
              </w:rPr>
            </w:pPr>
            <w:r w:rsidRPr="006C3593">
              <w:rPr>
                <w:rFonts w:ascii="Arial Narrow" w:hAnsi="Arial Narrow"/>
                <w:bCs/>
                <w:color w:val="auto"/>
                <w:sz w:val="20"/>
                <w:szCs w:val="20"/>
              </w:rPr>
              <w:t>Maximálna výška príspevku</w:t>
            </w:r>
            <w:r w:rsidRPr="00593682">
              <w:rPr>
                <w:rFonts w:ascii="Arial Narrow" w:hAnsi="Arial Narrow"/>
                <w:sz w:val="20"/>
                <w:szCs w:val="20"/>
              </w:rPr>
              <w:t xml:space="preserve">: </w:t>
            </w:r>
            <w:r>
              <w:rPr>
                <w:rFonts w:ascii="Arial Narrow" w:hAnsi="Arial Narrow"/>
                <w:sz w:val="20"/>
                <w:szCs w:val="20"/>
              </w:rPr>
              <w:t xml:space="preserve">   200 000 </w:t>
            </w:r>
            <w:r w:rsidR="00CF4775">
              <w:rPr>
                <w:rFonts w:ascii="Arial Narrow" w:hAnsi="Arial Narrow"/>
                <w:sz w:val="20"/>
                <w:szCs w:val="20"/>
              </w:rPr>
              <w:t>EUR</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514235" w:rsidRDefault="00E87266" w:rsidP="00563FD2">
            <w:pPr>
              <w:pStyle w:val="Default"/>
              <w:spacing w:before="120" w:after="120"/>
              <w:rPr>
                <w:rFonts w:ascii="Arial Narrow" w:hAnsi="Arial Narrow"/>
                <w:bCs/>
                <w:sz w:val="20"/>
                <w:szCs w:val="20"/>
              </w:rPr>
            </w:pPr>
            <w:r>
              <w:rPr>
                <w:rFonts w:ascii="Arial Narrow" w:hAnsi="Arial Narrow" w:cs="Times New Roman"/>
                <w:b/>
                <w:color w:val="auto"/>
                <w:sz w:val="20"/>
                <w:szCs w:val="20"/>
              </w:rPr>
              <w:t xml:space="preserve">Forma </w:t>
            </w:r>
            <w:r w:rsidRPr="007452D7">
              <w:rPr>
                <w:rFonts w:ascii="Arial Narrow" w:hAnsi="Arial Narrow" w:cs="Times New Roman"/>
                <w:b/>
                <w:color w:val="auto"/>
                <w:sz w:val="20"/>
                <w:szCs w:val="20"/>
              </w:rPr>
              <w:t>preukázania</w:t>
            </w:r>
            <w:r>
              <w:rPr>
                <w:rFonts w:ascii="Arial Narrow" w:hAnsi="Arial Narrow" w:cs="Times New Roman"/>
                <w:b/>
                <w:color w:val="auto"/>
                <w:sz w:val="20"/>
                <w:szCs w:val="20"/>
              </w:rPr>
              <w:t xml:space="preserve"> </w:t>
            </w:r>
            <w:r>
              <w:rPr>
                <w:rFonts w:ascii="Arial Narrow" w:hAnsi="Arial Narrow"/>
                <w:b/>
                <w:sz w:val="20"/>
                <w:szCs w:val="20"/>
              </w:rPr>
              <w:t>/ S</w:t>
            </w:r>
            <w:r>
              <w:rPr>
                <w:rFonts w:ascii="Arial Narrow" w:hAnsi="Arial Narrow" w:cs="ArialMT"/>
                <w:b/>
                <w:sz w:val="20"/>
                <w:szCs w:val="20"/>
              </w:rPr>
              <w:t>pôsob overenia</w:t>
            </w:r>
            <w:r w:rsidR="00E90503">
              <w:rPr>
                <w:rFonts w:ascii="Arial Narrow" w:hAnsi="Arial Narrow" w:cs="ArialMT"/>
                <w:b/>
                <w:sz w:val="20"/>
                <w:szCs w:val="20"/>
              </w:rPr>
              <w:t>:</w:t>
            </w:r>
            <w:r>
              <w:rPr>
                <w:rFonts w:ascii="Arial Narrow" w:hAnsi="Arial Narrow" w:cs="ArialMT"/>
                <w:b/>
                <w:sz w:val="20"/>
                <w:szCs w:val="20"/>
              </w:rPr>
              <w:t xml:space="preserve"> </w:t>
            </w:r>
            <w:r w:rsidRPr="00514235">
              <w:rPr>
                <w:rFonts w:ascii="Arial Narrow" w:hAnsi="Arial Narrow"/>
                <w:bCs/>
                <w:sz w:val="20"/>
                <w:szCs w:val="20"/>
              </w:rPr>
              <w:t xml:space="preserve">Formulár </w:t>
            </w:r>
            <w:proofErr w:type="spellStart"/>
            <w:r w:rsidRPr="00514235">
              <w:rPr>
                <w:rFonts w:ascii="Arial Narrow" w:hAnsi="Arial Narrow"/>
                <w:bCs/>
                <w:sz w:val="20"/>
                <w:szCs w:val="20"/>
              </w:rPr>
              <w:t>ŽoNFP</w:t>
            </w:r>
            <w:proofErr w:type="spellEnd"/>
            <w:r>
              <w:rPr>
                <w:rFonts w:ascii="Arial Narrow" w:hAnsi="Arial Narrow"/>
                <w:bCs/>
                <w:sz w:val="20"/>
                <w:szCs w:val="20"/>
              </w:rPr>
              <w:t xml:space="preserve"> (bod 11)</w:t>
            </w:r>
          </w:p>
          <w:p w:rsidR="00E87266" w:rsidRPr="00514235" w:rsidRDefault="00E87266" w:rsidP="00563FD2">
            <w:pPr>
              <w:pStyle w:val="Default"/>
              <w:spacing w:before="120" w:after="120"/>
              <w:rPr>
                <w:rFonts w:ascii="Arial Narrow" w:hAnsi="Arial Narrow"/>
                <w:bCs/>
                <w:sz w:val="20"/>
                <w:szCs w:val="20"/>
              </w:rPr>
            </w:pPr>
            <w:r w:rsidRPr="00514235">
              <w:rPr>
                <w:rFonts w:ascii="Arial Narrow" w:hAnsi="Arial Narrow"/>
                <w:bCs/>
                <w:sz w:val="20"/>
                <w:szCs w:val="20"/>
              </w:rPr>
              <w:t>a</w:t>
            </w:r>
          </w:p>
          <w:p w:rsidR="00E87266" w:rsidRPr="006C3593" w:rsidRDefault="00E87266" w:rsidP="00A029D8">
            <w:pPr>
              <w:pStyle w:val="Default"/>
              <w:spacing w:before="120" w:after="120"/>
              <w:rPr>
                <w:rFonts w:ascii="Arial Narrow" w:hAnsi="Arial Narrow"/>
                <w:b/>
                <w:sz w:val="20"/>
                <w:szCs w:val="20"/>
              </w:rPr>
            </w:pPr>
            <w:r w:rsidRPr="005248AC">
              <w:rPr>
                <w:rFonts w:ascii="Arial Narrow" w:hAnsi="Arial Narrow"/>
                <w:sz w:val="20"/>
                <w:szCs w:val="20"/>
              </w:rPr>
              <w:t xml:space="preserve">Rozpočet projektu s podrobným komentárom, </w:t>
            </w:r>
            <w:r w:rsidR="00831FB7">
              <w:rPr>
                <w:rFonts w:ascii="Arial Narrow" w:hAnsi="Arial Narrow"/>
                <w:sz w:val="20"/>
                <w:szCs w:val="20"/>
              </w:rPr>
              <w:t>P</w:t>
            </w:r>
            <w:r w:rsidRPr="005248AC">
              <w:rPr>
                <w:rFonts w:ascii="Arial Narrow" w:hAnsi="Arial Narrow"/>
                <w:sz w:val="20"/>
                <w:szCs w:val="20"/>
              </w:rPr>
              <w:t xml:space="preserve">ríloha </w:t>
            </w:r>
            <w:r>
              <w:rPr>
                <w:rFonts w:ascii="Arial Narrow" w:hAnsi="Arial Narrow"/>
                <w:sz w:val="20"/>
                <w:szCs w:val="20"/>
              </w:rPr>
              <w:t xml:space="preserve">č. </w:t>
            </w:r>
            <w:r w:rsidRPr="005248AC">
              <w:rPr>
                <w:rFonts w:ascii="Arial Narrow" w:hAnsi="Arial Narrow"/>
                <w:sz w:val="20"/>
                <w:szCs w:val="20"/>
              </w:rPr>
              <w:t>1</w:t>
            </w:r>
            <w:r w:rsidR="00166146">
              <w:rPr>
                <w:rFonts w:ascii="Arial Narrow" w:hAnsi="Arial Narrow"/>
                <w:sz w:val="20"/>
                <w:szCs w:val="20"/>
              </w:rPr>
              <w:t>3</w:t>
            </w:r>
            <w:r w:rsidRPr="005248AC">
              <w:rPr>
                <w:rFonts w:ascii="Arial Narrow" w:hAnsi="Arial Narrow"/>
                <w:sz w:val="20"/>
                <w:szCs w:val="20"/>
              </w:rPr>
              <w:t xml:space="preserve"> výzvy</w:t>
            </w:r>
          </w:p>
        </w:tc>
      </w:tr>
      <w:tr w:rsidR="00E87266" w:rsidRPr="007464EA" w:rsidTr="004545D9">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E9623E">
            <w:pPr>
              <w:spacing w:before="120" w:after="120"/>
              <w:rPr>
                <w:rFonts w:ascii="Arial Narrow" w:hAnsi="Arial Narrow"/>
                <w:sz w:val="20"/>
                <w:szCs w:val="20"/>
              </w:rPr>
            </w:pPr>
            <w:r>
              <w:rPr>
                <w:rFonts w:ascii="Arial Narrow" w:hAnsi="Arial Narrow"/>
                <w:sz w:val="20"/>
                <w:szCs w:val="20"/>
              </w:rPr>
              <w:t>27</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575890" w:rsidRDefault="00E87266" w:rsidP="00C82E1D">
            <w:pPr>
              <w:spacing w:before="120" w:after="120"/>
              <w:rPr>
                <w:rFonts w:ascii="Arial Narrow" w:hAnsi="Arial Narrow"/>
                <w:b/>
                <w:sz w:val="20"/>
                <w:szCs w:val="20"/>
              </w:rPr>
            </w:pPr>
            <w:r w:rsidRPr="00D673BB">
              <w:rPr>
                <w:rFonts w:ascii="Arial Narrow" w:hAnsi="Arial Narrow"/>
                <w:b/>
                <w:sz w:val="20"/>
                <w:szCs w:val="20"/>
              </w:rPr>
              <w:t>Časová oprávnenosť realizácie projektu</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172D37" w:rsidRDefault="00E87266" w:rsidP="00AC6BBF">
            <w:pPr>
              <w:spacing w:before="120" w:after="120" w:line="240" w:lineRule="auto"/>
              <w:jc w:val="both"/>
              <w:rPr>
                <w:rFonts w:ascii="Arial Narrow" w:hAnsi="Arial Narrow"/>
                <w:sz w:val="20"/>
                <w:szCs w:val="20"/>
              </w:rPr>
            </w:pPr>
            <w:r w:rsidRPr="00172D37">
              <w:rPr>
                <w:rFonts w:ascii="Arial Narrow" w:hAnsi="Arial Narrow"/>
                <w:sz w:val="20"/>
                <w:szCs w:val="20"/>
              </w:rPr>
              <w:t xml:space="preserve">Žiadateľ je povinný predložiť </w:t>
            </w:r>
            <w:proofErr w:type="spellStart"/>
            <w:r w:rsidRPr="00172D37">
              <w:rPr>
                <w:rFonts w:ascii="Arial Narrow" w:hAnsi="Arial Narrow"/>
                <w:sz w:val="20"/>
                <w:szCs w:val="20"/>
              </w:rPr>
              <w:t>ŽoNFP</w:t>
            </w:r>
            <w:proofErr w:type="spellEnd"/>
            <w:r w:rsidRPr="00172D37">
              <w:rPr>
                <w:rFonts w:ascii="Arial Narrow" w:hAnsi="Arial Narrow"/>
                <w:sz w:val="20"/>
                <w:szCs w:val="20"/>
              </w:rPr>
              <w:t xml:space="preserve"> s harmonogramom realizácie aktivít, ktorý zodpovedá dobe realizácie aktivít projektu.</w:t>
            </w:r>
          </w:p>
          <w:p w:rsidR="00E87266" w:rsidRPr="005F126D" w:rsidRDefault="00E87266" w:rsidP="00563FD2">
            <w:pPr>
              <w:spacing w:before="120" w:after="120" w:line="240" w:lineRule="auto"/>
              <w:jc w:val="both"/>
              <w:rPr>
                <w:rFonts w:ascii="Arial Narrow" w:eastAsia="Times New Roman" w:hAnsi="Arial Narrow"/>
                <w:sz w:val="20"/>
                <w:szCs w:val="20"/>
                <w:lang w:eastAsia="en-AU"/>
              </w:rPr>
            </w:pPr>
            <w:r w:rsidRPr="00575890">
              <w:rPr>
                <w:rFonts w:ascii="Arial Narrow" w:hAnsi="Arial Narrow"/>
                <w:sz w:val="20"/>
                <w:szCs w:val="20"/>
              </w:rPr>
              <w:t xml:space="preserve">Minimálna dĺžka realizácie projektu: </w:t>
            </w:r>
            <w:r w:rsidR="001B008A">
              <w:rPr>
                <w:rFonts w:ascii="Arial Narrow" w:hAnsi="Arial Narrow"/>
                <w:sz w:val="20"/>
                <w:szCs w:val="20"/>
              </w:rPr>
              <w:t xml:space="preserve"> </w:t>
            </w:r>
            <w:r w:rsidRPr="00575890">
              <w:rPr>
                <w:rFonts w:ascii="Arial Narrow" w:hAnsi="Arial Narrow"/>
                <w:sz w:val="20"/>
                <w:szCs w:val="20"/>
              </w:rPr>
              <w:t xml:space="preserve"> </w:t>
            </w:r>
            <w:r w:rsidR="004E02B3">
              <w:rPr>
                <w:rFonts w:ascii="Arial Narrow" w:hAnsi="Arial Narrow"/>
                <w:sz w:val="20"/>
                <w:szCs w:val="20"/>
              </w:rPr>
              <w:t xml:space="preserve">6 </w:t>
            </w:r>
            <w:r w:rsidRPr="00575890">
              <w:rPr>
                <w:rFonts w:ascii="Arial Narrow" w:hAnsi="Arial Narrow"/>
                <w:sz w:val="20"/>
                <w:szCs w:val="20"/>
              </w:rPr>
              <w:t>mesiacov</w:t>
            </w:r>
          </w:p>
          <w:p w:rsidR="00E87266" w:rsidRDefault="001B008A" w:rsidP="00563FD2">
            <w:pPr>
              <w:spacing w:before="120" w:after="120"/>
              <w:rPr>
                <w:rFonts w:ascii="Arial Narrow" w:hAnsi="Arial Narrow"/>
                <w:sz w:val="20"/>
                <w:szCs w:val="20"/>
              </w:rPr>
            </w:pPr>
            <w:r w:rsidRPr="00575890">
              <w:rPr>
                <w:rFonts w:ascii="Arial Narrow" w:hAnsi="Arial Narrow"/>
                <w:sz w:val="20"/>
                <w:szCs w:val="20"/>
              </w:rPr>
              <w:t>Maximáln</w:t>
            </w:r>
            <w:r>
              <w:rPr>
                <w:rFonts w:ascii="Arial Narrow" w:hAnsi="Arial Narrow"/>
                <w:sz w:val="20"/>
                <w:szCs w:val="20"/>
              </w:rPr>
              <w:t>a</w:t>
            </w:r>
            <w:r w:rsidRPr="00575890">
              <w:rPr>
                <w:rFonts w:ascii="Arial Narrow" w:hAnsi="Arial Narrow"/>
                <w:sz w:val="20"/>
                <w:szCs w:val="20"/>
              </w:rPr>
              <w:t xml:space="preserve"> </w:t>
            </w:r>
            <w:r w:rsidR="00E87266" w:rsidRPr="00575890">
              <w:rPr>
                <w:rFonts w:ascii="Arial Narrow" w:hAnsi="Arial Narrow"/>
                <w:sz w:val="20"/>
                <w:szCs w:val="20"/>
              </w:rPr>
              <w:t>dĺžka realizácie projektu: </w:t>
            </w:r>
            <w:r w:rsidR="00E87266">
              <w:rPr>
                <w:rFonts w:ascii="Arial Narrow" w:hAnsi="Arial Narrow"/>
                <w:sz w:val="20"/>
                <w:szCs w:val="20"/>
              </w:rPr>
              <w:t xml:space="preserve"> 24</w:t>
            </w:r>
            <w:r w:rsidR="00E87266" w:rsidRPr="00575890">
              <w:rPr>
                <w:rFonts w:ascii="Arial Narrow" w:hAnsi="Arial Narrow"/>
                <w:sz w:val="20"/>
                <w:szCs w:val="20"/>
              </w:rPr>
              <w:t xml:space="preserve"> mesiacov</w:t>
            </w:r>
          </w:p>
          <w:p w:rsidR="00E87266" w:rsidRPr="00575890" w:rsidRDefault="00E87266" w:rsidP="00C16A94">
            <w:pPr>
              <w:spacing w:before="120" w:after="120"/>
              <w:jc w:val="both"/>
              <w:rPr>
                <w:rFonts w:ascii="Arial Narrow" w:hAnsi="Arial Narrow"/>
                <w:sz w:val="20"/>
                <w:szCs w:val="20"/>
              </w:rPr>
            </w:pPr>
            <w:r w:rsidRPr="00C56A71">
              <w:rPr>
                <w:rFonts w:ascii="Arial Narrow" w:eastAsia="Times New Roman" w:hAnsi="Arial Narrow"/>
                <w:sz w:val="20"/>
                <w:szCs w:val="20"/>
                <w:lang w:eastAsia="en-AU"/>
              </w:rPr>
              <w:t>Oprávnené obdobie</w:t>
            </w:r>
            <w:r>
              <w:rPr>
                <w:rFonts w:ascii="Arial Narrow" w:eastAsia="Times New Roman" w:hAnsi="Arial Narrow"/>
                <w:sz w:val="20"/>
                <w:szCs w:val="20"/>
                <w:lang w:eastAsia="en-AU"/>
              </w:rPr>
              <w:t xml:space="preserve"> realizácie projektu</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sa začína</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najskôr odo dňa, v ktorom Zmluva o poskytnutí NFP nadobudla účinnosť,</w:t>
            </w:r>
            <w:r w:rsidRPr="00C56A71">
              <w:rPr>
                <w:rFonts w:ascii="Arial Narrow" w:eastAsia="Times New Roman" w:hAnsi="Arial Narrow"/>
                <w:sz w:val="20"/>
                <w:szCs w:val="20"/>
                <w:lang w:eastAsia="en-AU"/>
              </w:rPr>
              <w:t xml:space="preserve"> </w:t>
            </w:r>
            <w:r>
              <w:rPr>
                <w:rFonts w:ascii="Arial Narrow" w:hAnsi="Arial Narrow"/>
                <w:sz w:val="20"/>
                <w:szCs w:val="20"/>
              </w:rPr>
              <w:t xml:space="preserve">a trvá </w:t>
            </w:r>
            <w:r w:rsidRPr="00AC6BBF">
              <w:rPr>
                <w:rFonts w:ascii="Arial Narrow" w:hAnsi="Arial Narrow"/>
                <w:b/>
                <w:sz w:val="20"/>
                <w:szCs w:val="20"/>
              </w:rPr>
              <w:t>do</w:t>
            </w:r>
            <w:r>
              <w:rPr>
                <w:rFonts w:ascii="Arial Narrow" w:hAnsi="Arial Narrow"/>
                <w:sz w:val="20"/>
                <w:szCs w:val="20"/>
              </w:rPr>
              <w:t xml:space="preserve"> </w:t>
            </w:r>
            <w:r w:rsidRPr="00AC6BBF">
              <w:rPr>
                <w:rFonts w:ascii="Arial Narrow" w:hAnsi="Arial Narrow"/>
                <w:b/>
                <w:sz w:val="20"/>
                <w:szCs w:val="20"/>
              </w:rPr>
              <w:lastRenderedPageBreak/>
              <w:t>31</w:t>
            </w:r>
            <w:r w:rsidRPr="00C16A94">
              <w:rPr>
                <w:rFonts w:ascii="Arial Narrow" w:hAnsi="Arial Narrow"/>
                <w:b/>
                <w:sz w:val="20"/>
                <w:szCs w:val="20"/>
              </w:rPr>
              <w:t>.1</w:t>
            </w:r>
            <w:r w:rsidRPr="00EE3769">
              <w:rPr>
                <w:rFonts w:ascii="Arial Narrow" w:hAnsi="Arial Narrow"/>
                <w:b/>
                <w:sz w:val="20"/>
                <w:szCs w:val="20"/>
              </w:rPr>
              <w:t>2.</w:t>
            </w:r>
            <w:r w:rsidRPr="00C16A94">
              <w:rPr>
                <w:rFonts w:ascii="Arial Narrow" w:hAnsi="Arial Narrow"/>
                <w:b/>
                <w:sz w:val="20"/>
                <w:szCs w:val="20"/>
              </w:rPr>
              <w:t>2020</w:t>
            </w:r>
            <w:r w:rsidRPr="00AC6BBF">
              <w:rPr>
                <w:rFonts w:ascii="Arial Narrow" w:hAnsi="Arial Narrow"/>
                <w:b/>
                <w:sz w:val="20"/>
                <w:szCs w:val="20"/>
              </w:rPr>
              <w:t>.</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6E13ED" w:rsidRDefault="00E87266" w:rsidP="00AC6BBF">
            <w:pPr>
              <w:spacing w:before="120" w:after="120" w:line="240" w:lineRule="auto"/>
              <w:rPr>
                <w:rFonts w:ascii="Arial Narrow" w:eastAsia="Times New Roman" w:hAnsi="Arial Narrow"/>
                <w:b/>
                <w:sz w:val="20"/>
                <w:szCs w:val="20"/>
                <w:lang w:eastAsia="en-AU"/>
              </w:rPr>
            </w:pPr>
            <w:r w:rsidRPr="007452D7">
              <w:rPr>
                <w:rFonts w:ascii="Arial Narrow" w:hAnsi="Arial Narrow"/>
                <w:b/>
                <w:sz w:val="20"/>
                <w:szCs w:val="20"/>
              </w:rPr>
              <w:lastRenderedPageBreak/>
              <w:t>Forma preukázania</w:t>
            </w:r>
            <w:r>
              <w:rPr>
                <w:rFonts w:ascii="Arial Narrow" w:hAnsi="Arial Narrow"/>
                <w:b/>
                <w:sz w:val="20"/>
                <w:szCs w:val="20"/>
              </w:rPr>
              <w:t xml:space="preserve"> / S</w:t>
            </w:r>
            <w:r>
              <w:rPr>
                <w:rFonts w:ascii="Arial Narrow" w:eastAsia="Times New Roman" w:hAnsi="Arial Narrow" w:cs="ArialMT"/>
                <w:b/>
                <w:sz w:val="20"/>
                <w:szCs w:val="20"/>
                <w:lang w:eastAsia="en-AU"/>
              </w:rPr>
              <w:t xml:space="preserve">pôsob overenia: </w:t>
            </w:r>
            <w:r w:rsidRPr="00514235">
              <w:rPr>
                <w:rFonts w:ascii="Arial Narrow" w:eastAsia="Times New Roman" w:hAnsi="Arial Narrow"/>
                <w:sz w:val="20"/>
                <w:szCs w:val="20"/>
                <w:lang w:eastAsia="en-AU"/>
              </w:rPr>
              <w:t xml:space="preserve">Formulár </w:t>
            </w:r>
            <w:proofErr w:type="spellStart"/>
            <w:r w:rsidRPr="00514235">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(bod 9)</w:t>
            </w:r>
          </w:p>
        </w:tc>
      </w:tr>
      <w:tr w:rsidR="00E87266" w:rsidRPr="007464EA" w:rsidTr="004545D9">
        <w:trPr>
          <w:trHeight w:val="1946"/>
        </w:trPr>
        <w:tc>
          <w:tcPr>
            <w:tcW w:w="426"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951F52" w:rsidRDefault="008D4A88" w:rsidP="00F279EC">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28</w:t>
            </w:r>
          </w:p>
        </w:tc>
        <w:tc>
          <w:tcPr>
            <w:tcW w:w="1703" w:type="dxa"/>
            <w:tcBorders>
              <w:top w:val="single" w:sz="4" w:space="0" w:color="auto"/>
              <w:left w:val="single" w:sz="4" w:space="0" w:color="auto"/>
              <w:bottom w:val="single" w:sz="4" w:space="0" w:color="auto"/>
              <w:right w:val="single" w:sz="4" w:space="0" w:color="auto"/>
            </w:tcBorders>
            <w:shd w:val="clear" w:color="auto" w:fill="DEEAF6"/>
            <w:vAlign w:val="center"/>
          </w:tcPr>
          <w:p w:rsidR="00E87266" w:rsidRPr="007464EA" w:rsidRDefault="00E87266" w:rsidP="00C82E1D">
            <w:pPr>
              <w:spacing w:before="120" w:after="120" w:line="240" w:lineRule="auto"/>
              <w:rPr>
                <w:rFonts w:ascii="Arial Narrow" w:eastAsia="Times New Roman" w:hAnsi="Arial Narrow"/>
                <w:b/>
                <w:sz w:val="20"/>
                <w:szCs w:val="20"/>
                <w:lang w:eastAsia="en-AU"/>
              </w:rPr>
            </w:pPr>
            <w:r w:rsidRPr="00F42166">
              <w:rPr>
                <w:rFonts w:ascii="Arial Narrow" w:eastAsia="Times New Roman" w:hAnsi="Arial Narrow"/>
                <w:b/>
                <w:sz w:val="20"/>
                <w:szCs w:val="20"/>
                <w:lang w:eastAsia="en-AU"/>
              </w:rPr>
              <w:t>Podmienky poskytnutia príspevku z hľadiska definovania merateľných ukazovateľov projektu</w:t>
            </w:r>
          </w:p>
        </w:tc>
        <w:tc>
          <w:tcPr>
            <w:tcW w:w="5383" w:type="dxa"/>
            <w:gridSpan w:val="7"/>
            <w:tcBorders>
              <w:top w:val="single" w:sz="4" w:space="0" w:color="auto"/>
              <w:left w:val="single" w:sz="4" w:space="0" w:color="auto"/>
              <w:bottom w:val="single" w:sz="4" w:space="0" w:color="auto"/>
              <w:right w:val="single" w:sz="4" w:space="0" w:color="auto"/>
            </w:tcBorders>
            <w:shd w:val="clear" w:color="auto" w:fill="DEEAF6"/>
          </w:tcPr>
          <w:p w:rsidR="00E87266" w:rsidRPr="007464EA" w:rsidRDefault="00E87266" w:rsidP="00EC36ED">
            <w:pPr>
              <w:spacing w:before="120" w:after="120" w:line="240" w:lineRule="auto"/>
              <w:jc w:val="both"/>
              <w:rPr>
                <w:rFonts w:ascii="Arial Narrow" w:hAnsi="Arial Narrow"/>
                <w:sz w:val="20"/>
                <w:szCs w:val="20"/>
              </w:rPr>
            </w:pPr>
            <w:r>
              <w:rPr>
                <w:rFonts w:ascii="Arial Narrow" w:hAnsi="Arial Narrow"/>
                <w:sz w:val="20"/>
                <w:szCs w:val="20"/>
              </w:rPr>
              <w:t>M</w:t>
            </w:r>
            <w:r w:rsidRPr="00F42166">
              <w:rPr>
                <w:rFonts w:ascii="Arial Narrow" w:hAnsi="Arial Narrow"/>
                <w:sz w:val="20"/>
                <w:szCs w:val="20"/>
              </w:rPr>
              <w:t xml:space="preserve">erateľnými ukazovateľmi v rámci výzvy sú projektové ukazovatele priradené k špecifickému </w:t>
            </w:r>
            <w:r w:rsidRPr="00310B3A">
              <w:rPr>
                <w:rFonts w:ascii="Arial Narrow" w:hAnsi="Arial Narrow"/>
                <w:sz w:val="20"/>
                <w:szCs w:val="20"/>
              </w:rPr>
              <w:t>cieľu 3.1.1,</w:t>
            </w:r>
            <w:r w:rsidR="00FE4F72">
              <w:rPr>
                <w:rFonts w:ascii="Arial Narrow" w:hAnsi="Arial Narrow"/>
                <w:sz w:val="20"/>
                <w:szCs w:val="20"/>
              </w:rPr>
              <w:t xml:space="preserve"> 3.1.2,</w:t>
            </w:r>
            <w:r w:rsidRPr="00053413">
              <w:rPr>
                <w:rFonts w:ascii="Arial Narrow" w:hAnsi="Arial Narrow"/>
                <w:sz w:val="20"/>
                <w:szCs w:val="20"/>
              </w:rPr>
              <w:t xml:space="preserve"> ktoré je </w:t>
            </w:r>
            <w:r w:rsidR="00C633E7">
              <w:rPr>
                <w:rFonts w:ascii="Arial Narrow" w:hAnsi="Arial Narrow"/>
                <w:sz w:val="20"/>
                <w:szCs w:val="20"/>
              </w:rPr>
              <w:t>ž</w:t>
            </w:r>
            <w:r w:rsidRPr="00053413">
              <w:rPr>
                <w:rFonts w:ascii="Arial Narrow" w:hAnsi="Arial Narrow"/>
                <w:sz w:val="20"/>
                <w:szCs w:val="20"/>
              </w:rPr>
              <w:t>iadateľ</w:t>
            </w:r>
            <w:r>
              <w:rPr>
                <w:rFonts w:ascii="Arial Narrow" w:hAnsi="Arial Narrow"/>
                <w:sz w:val="20"/>
                <w:szCs w:val="20"/>
              </w:rPr>
              <w:t xml:space="preserve"> </w:t>
            </w:r>
            <w:r w:rsidRPr="00053413">
              <w:rPr>
                <w:rFonts w:ascii="Arial Narrow" w:hAnsi="Arial Narrow"/>
                <w:sz w:val="20"/>
                <w:szCs w:val="20"/>
              </w:rPr>
              <w:t>/</w:t>
            </w:r>
            <w:r>
              <w:rPr>
                <w:rFonts w:ascii="Arial Narrow" w:hAnsi="Arial Narrow"/>
                <w:sz w:val="20"/>
                <w:szCs w:val="20"/>
              </w:rPr>
              <w:t xml:space="preserve"> </w:t>
            </w:r>
            <w:r w:rsidR="00C633E7">
              <w:rPr>
                <w:rFonts w:ascii="Arial Narrow" w:hAnsi="Arial Narrow"/>
                <w:sz w:val="20"/>
                <w:szCs w:val="20"/>
              </w:rPr>
              <w:t>p</w:t>
            </w:r>
            <w:r w:rsidRPr="00053413">
              <w:rPr>
                <w:rFonts w:ascii="Arial Narrow" w:hAnsi="Arial Narrow"/>
                <w:sz w:val="20"/>
                <w:szCs w:val="20"/>
              </w:rPr>
              <w:t>rijímateľ povinný všetky sledovať</w:t>
            </w:r>
            <w:r>
              <w:rPr>
                <w:rFonts w:ascii="Arial Narrow" w:hAnsi="Arial Narrow"/>
                <w:sz w:val="20"/>
                <w:szCs w:val="20"/>
              </w:rPr>
              <w:t>/monitorovať</w:t>
            </w:r>
            <w:r w:rsidRPr="00F42166">
              <w:rPr>
                <w:rFonts w:ascii="Arial Narrow" w:hAnsi="Arial Narrow"/>
                <w:sz w:val="20"/>
                <w:szCs w:val="20"/>
              </w:rPr>
              <w:t>. Výstupy/výsledky, ktoré majú byť dosiahnuté realizáciou aktivít projektu, musia byť kvantifikované prostredníctvom merateľných ukazovateľov, ktoré sú uvedené v </w:t>
            </w:r>
            <w:r w:rsidR="00831FB7">
              <w:rPr>
                <w:rFonts w:ascii="Arial Narrow" w:hAnsi="Arial Narrow"/>
                <w:sz w:val="20"/>
                <w:szCs w:val="20"/>
              </w:rPr>
              <w:t>P</w:t>
            </w:r>
            <w:r w:rsidRPr="00F42166">
              <w:rPr>
                <w:rFonts w:ascii="Arial Narrow" w:hAnsi="Arial Narrow"/>
                <w:sz w:val="20"/>
                <w:szCs w:val="20"/>
              </w:rPr>
              <w:t xml:space="preserve">rílohe č. </w:t>
            </w:r>
            <w:r>
              <w:rPr>
                <w:rFonts w:ascii="Arial Narrow" w:hAnsi="Arial Narrow"/>
                <w:sz w:val="20"/>
                <w:szCs w:val="20"/>
              </w:rPr>
              <w:t xml:space="preserve">4 </w:t>
            </w:r>
            <w:r w:rsidRPr="00F42166">
              <w:rPr>
                <w:rFonts w:ascii="Arial Narrow" w:hAnsi="Arial Narrow"/>
                <w:sz w:val="20"/>
                <w:szCs w:val="20"/>
              </w:rPr>
              <w:t>výzvy, vrátane zadefinovanej relevancie k horizontálnym princípom.</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E87266" w:rsidRPr="00F42166" w:rsidRDefault="00E87266" w:rsidP="00563FD2">
            <w:pPr>
              <w:pStyle w:val="Default"/>
              <w:spacing w:before="120" w:after="120"/>
              <w:rPr>
                <w:rFonts w:ascii="Arial Narrow" w:hAnsi="Arial Narrow"/>
                <w:b/>
                <w:sz w:val="20"/>
                <w:szCs w:val="20"/>
              </w:rPr>
            </w:pPr>
            <w:r w:rsidRPr="007452D7">
              <w:rPr>
                <w:rFonts w:ascii="Arial Narrow" w:hAnsi="Arial Narrow" w:cs="Times New Roman"/>
                <w:b/>
                <w:color w:val="auto"/>
                <w:sz w:val="20"/>
                <w:szCs w:val="20"/>
              </w:rPr>
              <w:t>Forma preukázania</w:t>
            </w:r>
            <w:r>
              <w:rPr>
                <w:rFonts w:ascii="Arial Narrow" w:hAnsi="Arial Narrow" w:cs="Times New Roman"/>
                <w:b/>
                <w:color w:val="auto"/>
                <w:sz w:val="20"/>
                <w:szCs w:val="20"/>
              </w:rPr>
              <w:t xml:space="preserve"> </w:t>
            </w:r>
            <w:r>
              <w:rPr>
                <w:rFonts w:ascii="Arial Narrow" w:hAnsi="Arial Narrow"/>
                <w:b/>
                <w:sz w:val="20"/>
                <w:szCs w:val="20"/>
              </w:rPr>
              <w:t>/ S</w:t>
            </w:r>
            <w:r>
              <w:rPr>
                <w:rFonts w:ascii="Arial Narrow" w:hAnsi="Arial Narrow" w:cs="ArialMT"/>
                <w:b/>
                <w:sz w:val="20"/>
                <w:szCs w:val="20"/>
              </w:rPr>
              <w:t xml:space="preserve">pôsob overenia: </w:t>
            </w:r>
            <w:r w:rsidRPr="00514235">
              <w:rPr>
                <w:rFonts w:ascii="Arial Narrow" w:hAnsi="Arial Narrow"/>
                <w:sz w:val="20"/>
                <w:szCs w:val="20"/>
              </w:rPr>
              <w:t xml:space="preserve">Formulár </w:t>
            </w:r>
            <w:proofErr w:type="spellStart"/>
            <w:r w:rsidRPr="00514235">
              <w:rPr>
                <w:rFonts w:ascii="Arial Narrow" w:hAnsi="Arial Narrow"/>
                <w:sz w:val="20"/>
                <w:szCs w:val="20"/>
              </w:rPr>
              <w:t>ŽoNFP</w:t>
            </w:r>
            <w:proofErr w:type="spellEnd"/>
            <w:r>
              <w:rPr>
                <w:rFonts w:ascii="Arial Narrow" w:hAnsi="Arial Narrow"/>
                <w:sz w:val="20"/>
                <w:szCs w:val="20"/>
              </w:rPr>
              <w:t xml:space="preserve"> (bod 10.1 a 10.2)</w:t>
            </w:r>
          </w:p>
        </w:tc>
      </w:tr>
    </w:tbl>
    <w:p w:rsidR="002644C9" w:rsidRDefault="002644C9" w:rsidP="009F4370">
      <w:pPr>
        <w:pStyle w:val="Odsekzoznamu1"/>
        <w:autoSpaceDE w:val="0"/>
        <w:autoSpaceDN w:val="0"/>
        <w:adjustRightInd w:val="0"/>
        <w:spacing w:before="120" w:after="120" w:line="264" w:lineRule="auto"/>
        <w:ind w:left="357"/>
        <w:jc w:val="both"/>
        <w:rPr>
          <w:color w:val="FF0000"/>
          <w:sz w:val="2"/>
          <w:szCs w:val="2"/>
        </w:rPr>
      </w:pPr>
    </w:p>
    <w:p w:rsidR="009F4370" w:rsidRPr="006E2E2B" w:rsidRDefault="009F4370" w:rsidP="009F4370">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Overovanie podmienok poskytnutia príspevku a ďalšie informácie k výzve</w:t>
            </w:r>
          </w:p>
        </w:tc>
      </w:tr>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536944" w:rsidRDefault="009F4370" w:rsidP="00563FD2">
            <w:pPr>
              <w:spacing w:before="120" w:after="120" w:line="240" w:lineRule="auto"/>
              <w:jc w:val="both"/>
              <w:rPr>
                <w:rFonts w:ascii="Arial Narrow" w:eastAsia="Times New Roman" w:hAnsi="Arial Narrow"/>
                <w:b/>
                <w:sz w:val="20"/>
                <w:szCs w:val="20"/>
                <w:u w:val="single"/>
                <w:lang w:eastAsia="en-AU"/>
              </w:rPr>
            </w:pPr>
            <w:r w:rsidRPr="00536944">
              <w:rPr>
                <w:rFonts w:ascii="Arial Narrow" w:eastAsia="Times New Roman" w:hAnsi="Arial Narrow"/>
                <w:b/>
                <w:sz w:val="20"/>
                <w:szCs w:val="20"/>
                <w:u w:val="single"/>
                <w:lang w:eastAsia="en-AU"/>
              </w:rPr>
              <w:t>Overovanie podmienok poskytnutia príspevku:</w:t>
            </w:r>
          </w:p>
          <w:p w:rsidR="009F4370" w:rsidRPr="00536944" w:rsidRDefault="009F4370" w:rsidP="00563FD2">
            <w:pPr>
              <w:autoSpaceDE w:val="0"/>
              <w:autoSpaceDN w:val="0"/>
              <w:adjustRightInd w:val="0"/>
              <w:spacing w:before="120" w:after="120" w:line="240" w:lineRule="auto"/>
              <w:jc w:val="both"/>
              <w:rPr>
                <w:rFonts w:ascii="Arial Narrow" w:hAnsi="Arial Narrow"/>
                <w:b/>
                <w:bCs/>
                <w:sz w:val="20"/>
                <w:szCs w:val="20"/>
              </w:rPr>
            </w:pPr>
            <w:r w:rsidRPr="00536944">
              <w:rPr>
                <w:rFonts w:ascii="Arial Narrow" w:eastAsia="Times New Roman" w:hAnsi="Arial Narrow"/>
                <w:sz w:val="20"/>
                <w:szCs w:val="20"/>
                <w:lang w:eastAsia="en-AU"/>
              </w:rPr>
              <w:t xml:space="preserve">Poskytovateľ v konaní o žiadosti </w:t>
            </w:r>
            <w:r>
              <w:rPr>
                <w:rFonts w:ascii="Arial Narrow" w:eastAsia="Times New Roman" w:hAnsi="Arial Narrow"/>
                <w:sz w:val="20"/>
                <w:szCs w:val="20"/>
                <w:lang w:eastAsia="en-AU"/>
              </w:rPr>
              <w:t xml:space="preserve">o NFP </w:t>
            </w:r>
            <w:r w:rsidRPr="00536944">
              <w:rPr>
                <w:rFonts w:ascii="Arial Narrow" w:eastAsia="Times New Roman" w:hAnsi="Arial Narrow"/>
                <w:sz w:val="20"/>
                <w:szCs w:val="20"/>
                <w:lang w:eastAsia="en-AU"/>
              </w:rPr>
              <w:t xml:space="preserve">overuje </w:t>
            </w:r>
            <w:r w:rsidRPr="00536944">
              <w:rPr>
                <w:rFonts w:ascii="Arial Narrow" w:eastAsia="Times New Roman" w:hAnsi="Arial Narrow"/>
                <w:b/>
                <w:sz w:val="20"/>
                <w:szCs w:val="20"/>
                <w:lang w:eastAsia="en-AU"/>
              </w:rPr>
              <w:t>splnenie podmienok poskytnutia príspevku</w:t>
            </w:r>
            <w:r w:rsidRPr="00536944">
              <w:rPr>
                <w:rFonts w:ascii="Arial Narrow" w:eastAsia="Times New Roman" w:hAnsi="Arial Narrow"/>
                <w:sz w:val="20"/>
                <w:szCs w:val="20"/>
                <w:lang w:eastAsia="en-AU"/>
              </w:rPr>
              <w:t xml:space="preserve"> v súlade s výzvou a dokumentmi</w:t>
            </w:r>
            <w:r w:rsidRPr="00536944">
              <w:rPr>
                <w:rFonts w:ascii="Arial Narrow" w:hAnsi="Arial Narrow"/>
                <w:b/>
                <w:bCs/>
                <w:sz w:val="20"/>
                <w:szCs w:val="20"/>
              </w:rPr>
              <w:t xml:space="preserve"> bez </w:t>
            </w:r>
            <w:r w:rsidRPr="00536944">
              <w:rPr>
                <w:rFonts w:ascii="Arial Narrow" w:hAnsi="Arial Narrow"/>
                <w:bCs/>
                <w:sz w:val="20"/>
                <w:szCs w:val="20"/>
              </w:rPr>
              <w:t>ohľadu na skutočnosť, či ich úplné znenie je priamo uvedené v texte výzvy alebo je uvádzané, resp. bližšie popísané v dokumente/dokumentoch</w:t>
            </w:r>
            <w:r w:rsidRPr="00536944">
              <w:rPr>
                <w:rFonts w:ascii="Arial Narrow" w:eastAsia="Times New Roman" w:hAnsi="Arial Narrow"/>
                <w:sz w:val="20"/>
                <w:szCs w:val="20"/>
                <w:lang w:eastAsia="en-AU"/>
              </w:rPr>
              <w:t>, na ktoré sa výzva odvoláva. Konanie o </w:t>
            </w:r>
            <w:proofErr w:type="spellStart"/>
            <w:r>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w:t>
            </w:r>
            <w:r w:rsidRPr="00536944">
              <w:rPr>
                <w:rFonts w:ascii="Arial Narrow" w:eastAsia="Times New Roman" w:hAnsi="Arial Narrow"/>
                <w:sz w:val="20"/>
                <w:szCs w:val="20"/>
                <w:lang w:eastAsia="en-AU"/>
              </w:rPr>
              <w:t>prebieha v rámci nasledujúcich základných fáz:</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administratívne overenie</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odborné hodnotenie</w:t>
            </w:r>
          </w:p>
          <w:p w:rsidR="009F4370" w:rsidRPr="009C0999" w:rsidRDefault="009F4370" w:rsidP="007E2F05">
            <w:pPr>
              <w:pStyle w:val="Odsekzoznamu1"/>
              <w:numPr>
                <w:ilvl w:val="0"/>
                <w:numId w:val="2"/>
              </w:numPr>
              <w:spacing w:after="120"/>
              <w:ind w:left="318" w:hanging="284"/>
              <w:jc w:val="both"/>
              <w:rPr>
                <w:rFonts w:ascii="Arial Narrow" w:hAnsi="Arial Narrow"/>
                <w:sz w:val="20"/>
                <w:szCs w:val="20"/>
                <w:lang w:eastAsia="en-AU"/>
              </w:rPr>
            </w:pPr>
            <w:r w:rsidRPr="009C0999">
              <w:rPr>
                <w:rFonts w:ascii="Arial Narrow" w:hAnsi="Arial Narrow"/>
                <w:sz w:val="20"/>
                <w:szCs w:val="20"/>
                <w:lang w:eastAsia="en-AU"/>
              </w:rPr>
              <w:t xml:space="preserve">opravné prostriedky (časť konania </w:t>
            </w:r>
            <w:r w:rsidRPr="008D4A88">
              <w:rPr>
                <w:rFonts w:ascii="Arial Narrow" w:hAnsi="Arial Narrow"/>
                <w:sz w:val="20"/>
                <w:szCs w:val="20"/>
                <w:lang w:eastAsia="en-AU"/>
              </w:rPr>
              <w:t>aplikovaná</w:t>
            </w:r>
            <w:r w:rsidRPr="009C0999">
              <w:rPr>
                <w:rFonts w:ascii="Arial Narrow" w:hAnsi="Arial Narrow"/>
                <w:sz w:val="20"/>
                <w:szCs w:val="20"/>
                <w:lang w:eastAsia="en-AU"/>
              </w:rPr>
              <w:t xml:space="preserve"> iba v prípade postupu podľa </w:t>
            </w:r>
            <w:proofErr w:type="spellStart"/>
            <w:r w:rsidRPr="009C0999">
              <w:rPr>
                <w:rFonts w:ascii="Arial Narrow" w:hAnsi="Arial Narrow"/>
                <w:sz w:val="20"/>
                <w:szCs w:val="20"/>
                <w:lang w:eastAsia="en-AU"/>
              </w:rPr>
              <w:t>ust</w:t>
            </w:r>
            <w:proofErr w:type="spellEnd"/>
            <w:r w:rsidRPr="009C0999">
              <w:rPr>
                <w:rFonts w:ascii="Arial Narrow" w:hAnsi="Arial Narrow"/>
                <w:sz w:val="20"/>
                <w:szCs w:val="20"/>
                <w:lang w:eastAsia="en-AU"/>
              </w:rPr>
              <w:t>. § 22 až 24 zákona o príspevku z EŠIF).</w:t>
            </w:r>
          </w:p>
          <w:p w:rsidR="009F4370" w:rsidRPr="00C56A71"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C56A71">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w:t>
            </w:r>
            <w:proofErr w:type="spellStart"/>
            <w:r w:rsidRPr="00C56A71">
              <w:rPr>
                <w:rFonts w:ascii="Arial Narrow" w:eastAsia="Times New Roman" w:hAnsi="Arial Narrow"/>
                <w:sz w:val="20"/>
                <w:szCs w:val="20"/>
                <w:lang w:eastAsia="en-AU"/>
              </w:rPr>
              <w:t>ŽoNFP</w:t>
            </w:r>
            <w:proofErr w:type="spellEnd"/>
            <w:r w:rsidRPr="00C56A71">
              <w:rPr>
                <w:rFonts w:ascii="Arial Narrow" w:eastAsia="Times New Roman" w:hAnsi="Arial Narrow"/>
                <w:sz w:val="20"/>
                <w:szCs w:val="20"/>
                <w:lang w:eastAsia="en-AU"/>
              </w:rPr>
              <w:t xml:space="preserve"> priamo na mieste u </w:t>
            </w:r>
            <w:r w:rsidR="00C633E7">
              <w:rPr>
                <w:rFonts w:ascii="Arial Narrow" w:eastAsia="Times New Roman" w:hAnsi="Arial Narrow"/>
                <w:sz w:val="20"/>
                <w:szCs w:val="20"/>
                <w:lang w:eastAsia="en-AU"/>
              </w:rPr>
              <w:t>ž</w:t>
            </w:r>
            <w:r w:rsidRPr="00C56A71">
              <w:rPr>
                <w:rFonts w:ascii="Arial Narrow" w:eastAsia="Times New Roman" w:hAnsi="Arial Narrow"/>
                <w:sz w:val="20"/>
                <w:szCs w:val="20"/>
                <w:lang w:eastAsia="en-AU"/>
              </w:rPr>
              <w:t xml:space="preserve">iadateľa. Bližšie informácie o postupe Poskytovateľa v rámci jednotlivých fáz konania </w:t>
            </w:r>
            <w:r>
              <w:rPr>
                <w:rFonts w:ascii="Arial Narrow" w:eastAsia="Times New Roman" w:hAnsi="Arial Narrow"/>
                <w:sz w:val="20"/>
                <w:szCs w:val="20"/>
                <w:lang w:eastAsia="en-AU"/>
              </w:rPr>
              <w:t>o </w:t>
            </w:r>
            <w:proofErr w:type="spellStart"/>
            <w:r>
              <w:rPr>
                <w:rFonts w:ascii="Arial Narrow" w:eastAsia="Times New Roman" w:hAnsi="Arial Narrow"/>
                <w:sz w:val="20"/>
                <w:szCs w:val="20"/>
                <w:lang w:eastAsia="en-AU"/>
              </w:rPr>
              <w:t>ŽoNFP</w:t>
            </w:r>
            <w:proofErr w:type="spellEnd"/>
            <w:r>
              <w:rPr>
                <w:rFonts w:ascii="Arial Narrow" w:eastAsia="Times New Roman" w:hAnsi="Arial Narrow"/>
                <w:sz w:val="20"/>
                <w:szCs w:val="20"/>
                <w:lang w:eastAsia="en-AU"/>
              </w:rPr>
              <w:t xml:space="preserve"> </w:t>
            </w:r>
            <w:r w:rsidRPr="00C56A71">
              <w:rPr>
                <w:rFonts w:ascii="Arial Narrow" w:eastAsia="Times New Roman" w:hAnsi="Arial Narrow"/>
                <w:sz w:val="20"/>
                <w:szCs w:val="20"/>
                <w:lang w:eastAsia="en-AU"/>
              </w:rPr>
              <w:t xml:space="preserve">sú </w:t>
            </w:r>
            <w:r>
              <w:rPr>
                <w:rFonts w:ascii="Arial Narrow" w:eastAsia="Times New Roman" w:hAnsi="Arial Narrow"/>
                <w:sz w:val="20"/>
                <w:szCs w:val="20"/>
                <w:lang w:eastAsia="en-AU"/>
              </w:rPr>
              <w:t xml:space="preserve">uvedené </w:t>
            </w:r>
            <w:r w:rsidRPr="00C56A71">
              <w:rPr>
                <w:rFonts w:ascii="Arial Narrow" w:eastAsia="Times New Roman" w:hAnsi="Arial Narrow"/>
                <w:sz w:val="20"/>
                <w:szCs w:val="20"/>
                <w:lang w:eastAsia="en-AU"/>
              </w:rPr>
              <w:t>v</w:t>
            </w:r>
            <w:r>
              <w:rPr>
                <w:rFonts w:ascii="Arial Narrow" w:eastAsia="Times New Roman" w:hAnsi="Arial Narrow"/>
                <w:sz w:val="20"/>
                <w:szCs w:val="20"/>
                <w:lang w:eastAsia="en-AU"/>
              </w:rPr>
              <w:t xml:space="preserve">  kapitole </w:t>
            </w:r>
            <w:r w:rsidR="009B5E1A">
              <w:rPr>
                <w:rFonts w:ascii="Arial Narrow" w:eastAsia="Times New Roman" w:hAnsi="Arial Narrow"/>
                <w:sz w:val="20"/>
                <w:szCs w:val="20"/>
                <w:lang w:eastAsia="en-AU"/>
              </w:rPr>
              <w:t xml:space="preserve">5 </w:t>
            </w:r>
            <w:r w:rsidRPr="00C56A71">
              <w:rPr>
                <w:rFonts w:ascii="Arial Narrow" w:eastAsia="Times New Roman" w:hAnsi="Arial Narrow"/>
                <w:sz w:val="20"/>
                <w:szCs w:val="20"/>
                <w:lang w:eastAsia="en-AU"/>
              </w:rPr>
              <w:t>Príručk</w:t>
            </w:r>
            <w:r>
              <w:rPr>
                <w:rFonts w:ascii="Arial Narrow" w:eastAsia="Times New Roman" w:hAnsi="Arial Narrow"/>
                <w:sz w:val="20"/>
                <w:szCs w:val="20"/>
                <w:lang w:eastAsia="en-AU"/>
              </w:rPr>
              <w:t>y</w:t>
            </w:r>
            <w:r w:rsidR="007E2F05">
              <w:rPr>
                <w:rFonts w:ascii="Arial Narrow" w:eastAsia="Times New Roman" w:hAnsi="Arial Narrow"/>
                <w:sz w:val="20"/>
                <w:szCs w:val="20"/>
                <w:lang w:eastAsia="en-AU"/>
              </w:rPr>
              <w:t xml:space="preserve"> pre žiadateľa.</w:t>
            </w:r>
          </w:p>
          <w:p w:rsidR="009F4370" w:rsidRPr="00536944" w:rsidRDefault="009F4370" w:rsidP="00563FD2">
            <w:pPr>
              <w:spacing w:before="120" w:after="120" w:line="240" w:lineRule="auto"/>
              <w:jc w:val="both"/>
              <w:rPr>
                <w:rFonts w:ascii="Arial Narrow" w:eastAsia="Times New Roman" w:hAnsi="Arial Narrow"/>
                <w:sz w:val="20"/>
                <w:szCs w:val="20"/>
                <w:lang w:eastAsia="en-AU"/>
              </w:rPr>
            </w:pPr>
            <w:r w:rsidRPr="00536944">
              <w:rPr>
                <w:rFonts w:ascii="Arial Narrow" w:eastAsia="Times New Roman" w:hAnsi="Arial Narrow"/>
                <w:sz w:val="20"/>
                <w:szCs w:val="20"/>
                <w:lang w:eastAsia="en-AU"/>
              </w:rPr>
              <w:t>O žiadosti o NFP môže byť v súlade so zákonom o príspevku z EŠIF rozhodnuté nasledovne:</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neschválení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zastavení konania o žiadosti o NFP.</w:t>
            </w:r>
          </w:p>
          <w:p w:rsidR="00714302" w:rsidRPr="00133FC2" w:rsidRDefault="00714302" w:rsidP="00714302">
            <w:pPr>
              <w:autoSpaceDE w:val="0"/>
              <w:autoSpaceDN w:val="0"/>
              <w:adjustRightInd w:val="0"/>
              <w:spacing w:before="120" w:after="120" w:line="240" w:lineRule="auto"/>
              <w:jc w:val="both"/>
              <w:rPr>
                <w:rFonts w:ascii="Arial Narrow" w:hAnsi="Arial Narrow"/>
                <w:sz w:val="20"/>
                <w:szCs w:val="20"/>
              </w:rPr>
            </w:pPr>
            <w:r w:rsidRPr="00451165">
              <w:rPr>
                <w:rFonts w:ascii="Arial Narrow" w:hAnsi="Arial Narrow"/>
                <w:sz w:val="20"/>
                <w:szCs w:val="20"/>
              </w:rPr>
              <w:t xml:space="preserve">V prípade rozhodnutia o neschválení </w:t>
            </w:r>
            <w:proofErr w:type="spellStart"/>
            <w:r w:rsidRPr="00451165">
              <w:rPr>
                <w:rFonts w:ascii="Arial Narrow" w:hAnsi="Arial Narrow"/>
                <w:sz w:val="20"/>
                <w:szCs w:val="20"/>
              </w:rPr>
              <w:t>ŽoNFP</w:t>
            </w:r>
            <w:proofErr w:type="spellEnd"/>
            <w:r w:rsidRPr="00451165">
              <w:rPr>
                <w:rFonts w:ascii="Arial Narrow" w:hAnsi="Arial Narrow"/>
                <w:sz w:val="20"/>
                <w:szCs w:val="20"/>
              </w:rPr>
              <w:t>, ktoré bolo vydané len z dôvodu vyčerpania finančných prostriedkov určených na výzvu</w:t>
            </w:r>
            <w:r>
              <w:rPr>
                <w:rFonts w:ascii="Arial Narrow" w:hAnsi="Arial Narrow"/>
                <w:sz w:val="20"/>
                <w:szCs w:val="20"/>
              </w:rPr>
              <w:t>,</w:t>
            </w:r>
            <w:r w:rsidRPr="00451165">
              <w:rPr>
                <w:rFonts w:ascii="Arial Narrow" w:hAnsi="Arial Narrow"/>
                <w:sz w:val="20"/>
                <w:szCs w:val="20"/>
              </w:rPr>
              <w:t xml:space="preserve"> môže </w:t>
            </w:r>
            <w:r>
              <w:rPr>
                <w:rFonts w:ascii="Arial Narrow" w:hAnsi="Arial Narrow"/>
                <w:sz w:val="20"/>
                <w:szCs w:val="20"/>
              </w:rPr>
              <w:t xml:space="preserve">Poskytovateľ </w:t>
            </w:r>
            <w:r w:rsidRPr="00451165">
              <w:rPr>
                <w:rFonts w:ascii="Arial Narrow" w:hAnsi="Arial Narrow"/>
                <w:sz w:val="20"/>
                <w:szCs w:val="20"/>
              </w:rPr>
              <w:t>takéto rozhodnutie o neschválení zmen</w:t>
            </w:r>
            <w:r>
              <w:rPr>
                <w:rFonts w:ascii="Arial Narrow" w:hAnsi="Arial Narrow"/>
                <w:sz w:val="20"/>
                <w:szCs w:val="20"/>
              </w:rPr>
              <w:t>iť</w:t>
            </w:r>
            <w:r w:rsidRPr="00451165">
              <w:rPr>
                <w:rFonts w:ascii="Arial Narrow" w:hAnsi="Arial Narrow"/>
                <w:sz w:val="20"/>
                <w:szCs w:val="20"/>
              </w:rPr>
              <w:t xml:space="preserve"> v konaní podľa </w:t>
            </w:r>
            <w:r w:rsidRPr="00133FC2">
              <w:rPr>
                <w:rFonts w:ascii="Arial Narrow" w:hAnsi="Arial Narrow"/>
                <w:sz w:val="20"/>
                <w:szCs w:val="20"/>
              </w:rPr>
              <w:t>ustanovenia § 21 zákona o príspevku z EŠIF a postupovať podľa ustanovení Systému riadenia EŠIF k </w:t>
            </w:r>
            <w:r w:rsidRPr="00AC0EBA">
              <w:rPr>
                <w:rFonts w:ascii="Arial Narrow" w:hAnsi="Arial Narrow"/>
                <w:sz w:val="20"/>
                <w:szCs w:val="20"/>
              </w:rPr>
              <w:t>zásobníku projektov</w:t>
            </w:r>
            <w:r w:rsidRPr="00AC0EBA">
              <w:rPr>
                <w:rStyle w:val="Odkaznapoznmkupodiarou"/>
                <w:rFonts w:ascii="Arial Narrow" w:hAnsi="Arial Narrow"/>
                <w:sz w:val="20"/>
                <w:szCs w:val="20"/>
              </w:rPr>
              <w:footnoteReference w:id="14"/>
            </w:r>
            <w:r w:rsidRPr="00AC0EBA">
              <w:rPr>
                <w:rFonts w:ascii="Arial Narrow" w:hAnsi="Arial Narrow"/>
                <w:sz w:val="20"/>
                <w:szCs w:val="20"/>
              </w:rPr>
              <w:t>.</w:t>
            </w:r>
          </w:p>
          <w:p w:rsidR="009F4370" w:rsidRPr="000060C8" w:rsidRDefault="009F4370" w:rsidP="00563FD2">
            <w:pPr>
              <w:spacing w:before="120" w:after="120" w:line="240" w:lineRule="auto"/>
              <w:jc w:val="both"/>
              <w:rPr>
                <w:rFonts w:ascii="Arial Narrow" w:hAnsi="Arial Narrow"/>
                <w:sz w:val="20"/>
                <w:szCs w:val="20"/>
                <w:u w:val="single"/>
              </w:rPr>
            </w:pPr>
            <w:r w:rsidRPr="00F279EC">
              <w:rPr>
                <w:rFonts w:ascii="Arial Narrow" w:hAnsi="Arial Narrow"/>
                <w:b/>
                <w:bCs/>
                <w:sz w:val="20"/>
                <w:szCs w:val="20"/>
                <w:u w:val="single"/>
              </w:rPr>
              <w:t>Uzavretie Zmluvy o</w:t>
            </w:r>
            <w:r w:rsidRPr="000060C8">
              <w:rPr>
                <w:rFonts w:ascii="Arial Narrow" w:hAnsi="Arial Narrow"/>
                <w:b/>
                <w:bCs/>
                <w:sz w:val="20"/>
                <w:szCs w:val="20"/>
                <w:u w:val="single"/>
              </w:rPr>
              <w:t xml:space="preserve"> poskytnutí NFP:</w:t>
            </w:r>
          </w:p>
          <w:p w:rsidR="009F4370" w:rsidRPr="00984C25" w:rsidRDefault="009F4370" w:rsidP="00563FD2">
            <w:pPr>
              <w:autoSpaceDE w:val="0"/>
              <w:autoSpaceDN w:val="0"/>
              <w:adjustRightInd w:val="0"/>
              <w:spacing w:before="120" w:after="120" w:line="240" w:lineRule="auto"/>
              <w:jc w:val="both"/>
              <w:rPr>
                <w:rFonts w:ascii="Arial Narrow" w:hAnsi="Arial Narrow"/>
                <w:sz w:val="20"/>
                <w:szCs w:val="20"/>
              </w:rPr>
            </w:pPr>
            <w:r w:rsidRPr="00984C25">
              <w:rPr>
                <w:rFonts w:ascii="Arial Narrow" w:hAnsi="Arial Narrow"/>
                <w:sz w:val="20"/>
                <w:szCs w:val="20"/>
              </w:rPr>
              <w:t>Po schválení žiadosti o NFP zašle Poskytovateľ písomný návrh na uzavretie Zmluvy o poskytnutí NFP:</w:t>
            </w:r>
          </w:p>
          <w:p w:rsidR="003C61AE" w:rsidRPr="001D5501" w:rsidRDefault="00C927AB" w:rsidP="00B5301F">
            <w:pPr>
              <w:numPr>
                <w:ilvl w:val="0"/>
                <w:numId w:val="9"/>
              </w:numPr>
              <w:autoSpaceDE w:val="0"/>
              <w:autoSpaceDN w:val="0"/>
              <w:adjustRightInd w:val="0"/>
              <w:spacing w:after="0" w:line="240" w:lineRule="auto"/>
              <w:ind w:left="318" w:hanging="284"/>
              <w:jc w:val="both"/>
              <w:rPr>
                <w:rFonts w:ascii="Arial Narrow" w:hAnsi="Arial Narrow"/>
                <w:sz w:val="20"/>
                <w:szCs w:val="20"/>
              </w:rPr>
            </w:pPr>
            <w:r w:rsidRPr="001D5501">
              <w:rPr>
                <w:rFonts w:ascii="Arial Narrow" w:hAnsi="Arial Narrow"/>
                <w:sz w:val="20"/>
                <w:szCs w:val="20"/>
              </w:rPr>
              <w:t>ž</w:t>
            </w:r>
            <w:r w:rsidR="009F4370" w:rsidRPr="001D5501">
              <w:rPr>
                <w:rFonts w:ascii="Arial Narrow" w:hAnsi="Arial Narrow"/>
                <w:sz w:val="20"/>
                <w:szCs w:val="20"/>
              </w:rPr>
              <w:t xml:space="preserve">iadateľovi, ktorému rozhodnutie o schválení </w:t>
            </w:r>
            <w:proofErr w:type="spellStart"/>
            <w:r w:rsidR="009F4370" w:rsidRPr="001D5501">
              <w:rPr>
                <w:rFonts w:ascii="Arial Narrow" w:hAnsi="Arial Narrow"/>
                <w:sz w:val="20"/>
                <w:szCs w:val="20"/>
              </w:rPr>
              <w:t>ŽoNFP</w:t>
            </w:r>
            <w:proofErr w:type="spellEnd"/>
            <w:r w:rsidR="009F4370" w:rsidRPr="001D5501">
              <w:rPr>
                <w:rFonts w:ascii="Arial Narrow" w:hAnsi="Arial Narrow"/>
                <w:sz w:val="20"/>
                <w:szCs w:val="20"/>
              </w:rPr>
              <w:t xml:space="preserve"> nadobudlo právoplatnosť a</w:t>
            </w:r>
          </w:p>
          <w:p w:rsidR="009F4370" w:rsidRPr="00133FC2" w:rsidRDefault="00C927AB" w:rsidP="00B5301F">
            <w:pPr>
              <w:numPr>
                <w:ilvl w:val="0"/>
                <w:numId w:val="9"/>
              </w:numPr>
              <w:autoSpaceDE w:val="0"/>
              <w:autoSpaceDN w:val="0"/>
              <w:adjustRightInd w:val="0"/>
              <w:spacing w:after="0" w:line="240" w:lineRule="auto"/>
              <w:ind w:left="318" w:hanging="284"/>
              <w:jc w:val="both"/>
              <w:rPr>
                <w:rFonts w:ascii="Arial Narrow" w:hAnsi="Arial Narrow"/>
                <w:sz w:val="20"/>
                <w:szCs w:val="20"/>
              </w:rPr>
            </w:pPr>
            <w:r w:rsidRPr="001D5501">
              <w:rPr>
                <w:rFonts w:ascii="Arial Narrow" w:hAnsi="Arial Narrow"/>
                <w:sz w:val="20"/>
                <w:szCs w:val="20"/>
              </w:rPr>
              <w:t>ž</w:t>
            </w:r>
            <w:r w:rsidR="009F4370" w:rsidRPr="001D5501">
              <w:rPr>
                <w:rFonts w:ascii="Arial Narrow" w:hAnsi="Arial Narrow"/>
                <w:sz w:val="20"/>
                <w:szCs w:val="20"/>
              </w:rPr>
              <w:t>iadateľovi</w:t>
            </w:r>
            <w:r w:rsidR="009F4370" w:rsidRPr="00133FC2">
              <w:rPr>
                <w:rFonts w:ascii="Arial Narrow" w:hAnsi="Arial Narrow"/>
                <w:sz w:val="20"/>
                <w:szCs w:val="20"/>
              </w:rPr>
              <w:t>, ktorý poskytol súčinnosť potrebnú na uzavretie Zmluvy o poskytnutí NFP.</w:t>
            </w:r>
          </w:p>
          <w:p w:rsidR="009F4370" w:rsidRPr="00133FC2" w:rsidRDefault="009F4370" w:rsidP="00563FD2">
            <w:pPr>
              <w:spacing w:before="120" w:after="120" w:line="240" w:lineRule="auto"/>
              <w:jc w:val="both"/>
              <w:rPr>
                <w:rFonts w:ascii="Arial Narrow" w:hAnsi="Arial Narrow"/>
                <w:sz w:val="20"/>
                <w:szCs w:val="20"/>
              </w:rPr>
            </w:pPr>
            <w:r w:rsidRPr="00133FC2">
              <w:rPr>
                <w:rFonts w:ascii="Arial Narrow" w:hAnsi="Arial Narrow"/>
                <w:sz w:val="20"/>
                <w:szCs w:val="20"/>
              </w:rPr>
              <w:t xml:space="preserve">Bližšie podrobnosti a procesný postup pri uzatváraní Zmluvy o poskytnutí NFP je uvedený v  kapitole </w:t>
            </w:r>
            <w:r w:rsidR="009B5E1A" w:rsidRPr="00133FC2">
              <w:rPr>
                <w:rFonts w:ascii="Arial Narrow" w:hAnsi="Arial Narrow"/>
                <w:sz w:val="20"/>
                <w:szCs w:val="20"/>
              </w:rPr>
              <w:t xml:space="preserve">6 </w:t>
            </w:r>
            <w:r w:rsidRPr="00133FC2">
              <w:rPr>
                <w:rFonts w:ascii="Arial Narrow" w:hAnsi="Arial Narrow"/>
                <w:sz w:val="20"/>
                <w:szCs w:val="20"/>
              </w:rPr>
              <w:t>Príručky pre žiadateľa.</w:t>
            </w:r>
          </w:p>
          <w:p w:rsidR="009F4370" w:rsidRPr="00133FC2" w:rsidRDefault="009F4370" w:rsidP="00563FD2">
            <w:pPr>
              <w:spacing w:before="120" w:after="120" w:line="240" w:lineRule="auto"/>
              <w:jc w:val="both"/>
              <w:rPr>
                <w:rFonts w:ascii="Arial Narrow" w:eastAsia="Times New Roman" w:hAnsi="Arial Narrow"/>
                <w:b/>
                <w:sz w:val="20"/>
                <w:szCs w:val="20"/>
                <w:lang w:eastAsia="en-AU"/>
              </w:rPr>
            </w:pPr>
            <w:r w:rsidRPr="00133FC2">
              <w:rPr>
                <w:rFonts w:ascii="Arial Narrow" w:eastAsia="Times New Roman" w:hAnsi="Arial Narrow"/>
                <w:b/>
                <w:sz w:val="20"/>
                <w:szCs w:val="20"/>
                <w:u w:val="single"/>
                <w:lang w:eastAsia="en-AU"/>
              </w:rPr>
              <w:t>Zverejňovanie a spracovanie informácií</w:t>
            </w:r>
            <w:r w:rsidRPr="00133FC2">
              <w:rPr>
                <w:rFonts w:ascii="Arial Narrow" w:eastAsia="Times New Roman" w:hAnsi="Arial Narrow"/>
                <w:b/>
                <w:sz w:val="20"/>
                <w:szCs w:val="20"/>
                <w:lang w:eastAsia="en-AU"/>
              </w:rPr>
              <w:t>:</w:t>
            </w:r>
          </w:p>
          <w:p w:rsidR="00714302" w:rsidRPr="00317257" w:rsidRDefault="00714302" w:rsidP="00714302">
            <w:pPr>
              <w:autoSpaceDE w:val="0"/>
              <w:autoSpaceDN w:val="0"/>
              <w:adjustRightInd w:val="0"/>
              <w:spacing w:before="120" w:after="120" w:line="240" w:lineRule="auto"/>
              <w:jc w:val="both"/>
              <w:rPr>
                <w:rFonts w:ascii="Arial Narrow" w:hAnsi="Arial Narrow"/>
                <w:sz w:val="20"/>
                <w:szCs w:val="20"/>
              </w:rPr>
            </w:pPr>
            <w:r w:rsidRPr="00133FC2">
              <w:rPr>
                <w:rFonts w:ascii="Arial Narrow" w:hAnsi="Arial Narrow"/>
                <w:sz w:val="20"/>
                <w:szCs w:val="20"/>
              </w:rPr>
              <w:t xml:space="preserve">Poskytovateľ zverejní podľa § 48 zákona o príspevku z EŠIF na svojom webovom sídle </w:t>
            </w:r>
            <w:hyperlink r:id="rId36" w:history="1">
              <w:r w:rsidRPr="00133FC2">
                <w:rPr>
                  <w:rStyle w:val="Hypertextovprepojenie"/>
                  <w:rFonts w:ascii="Arial Narrow" w:hAnsi="Arial Narrow"/>
                  <w:sz w:val="20"/>
                  <w:szCs w:val="20"/>
                </w:rPr>
                <w:t>www.ia.gov.sk</w:t>
              </w:r>
            </w:hyperlink>
            <w:r w:rsidRPr="00133FC2">
              <w:rPr>
                <w:rFonts w:ascii="Arial Narrow" w:hAnsi="Arial Narrow"/>
                <w:sz w:val="20"/>
                <w:szCs w:val="20"/>
              </w:rPr>
              <w:t xml:space="preserve"> Zoznam schválených žiadostí o NFP,  Zásobník projektov v poradí určenom na základe aplikácie kritérií pre výber projektov pre výzvu a Zoznam</w:t>
            </w:r>
            <w:r w:rsidRPr="001157A5">
              <w:rPr>
                <w:rFonts w:ascii="Arial Narrow" w:hAnsi="Arial Narrow"/>
                <w:sz w:val="20"/>
                <w:szCs w:val="20"/>
              </w:rPr>
              <w:t xml:space="preserve"> </w:t>
            </w:r>
            <w:r w:rsidRPr="00895B30">
              <w:rPr>
                <w:rFonts w:ascii="Arial Narrow" w:hAnsi="Arial Narrow"/>
                <w:sz w:val="20"/>
                <w:szCs w:val="20"/>
              </w:rPr>
              <w:t>neschválených žiadostí o NFP v poradí určenom na základe aplikácie kritérií pre výber projektov, a to najneskôr do 60 pracovných dní od skonč</w:t>
            </w:r>
            <w:r w:rsidRPr="00317257">
              <w:rPr>
                <w:rFonts w:ascii="Arial Narrow" w:hAnsi="Arial Narrow"/>
                <w:sz w:val="20"/>
                <w:szCs w:val="20"/>
              </w:rPr>
              <w:t>enia rozhodovania o žiadostiach o NFP.</w:t>
            </w:r>
          </w:p>
          <w:p w:rsidR="009F4370" w:rsidRPr="00FC4191" w:rsidRDefault="009F4370" w:rsidP="00563FD2">
            <w:pPr>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en-AU"/>
              </w:rPr>
              <w:t xml:space="preserve">Žiadateľ berie na vedomie, že zverejňované informácie, ktoré sú považované za osobné údaje, je Poskytovateľ a Centrálny koordinačný orgán (ďalej len „CKO“) oprávnený zverejniť a spracovať bez osobitného súhlasu </w:t>
            </w:r>
            <w:r w:rsidR="006D59FF">
              <w:rPr>
                <w:rFonts w:ascii="Arial Narrow" w:eastAsia="Times New Roman" w:hAnsi="Arial Narrow"/>
                <w:sz w:val="20"/>
                <w:szCs w:val="20"/>
                <w:lang w:eastAsia="en-AU"/>
              </w:rPr>
              <w:t>ž</w:t>
            </w:r>
            <w:r w:rsidRPr="00FC4191">
              <w:rPr>
                <w:rFonts w:ascii="Arial Narrow" w:eastAsia="Times New Roman" w:hAnsi="Arial Narrow"/>
                <w:sz w:val="20"/>
                <w:szCs w:val="20"/>
                <w:lang w:eastAsia="en-AU"/>
              </w:rPr>
              <w:t>iadateľa v </w:t>
            </w:r>
            <w:r>
              <w:rPr>
                <w:rFonts w:ascii="Arial Narrow" w:eastAsia="Times New Roman" w:hAnsi="Arial Narrow"/>
                <w:sz w:val="20"/>
                <w:szCs w:val="20"/>
                <w:lang w:eastAsia="en-AU"/>
              </w:rPr>
              <w:t>súlade s</w:t>
            </w:r>
            <w:r w:rsidRPr="00FC4191">
              <w:rPr>
                <w:rFonts w:ascii="Arial Narrow" w:eastAsia="Times New Roman" w:hAnsi="Arial Narrow"/>
                <w:sz w:val="20"/>
                <w:szCs w:val="20"/>
                <w:lang w:eastAsia="en-AU"/>
              </w:rPr>
              <w:t xml:space="preserve"> § 47 a § 48 zákona o príspevku z EŠIF. Na základe údajov poskytnutých od Poskytovateľa </w:t>
            </w:r>
            <w:r w:rsidRPr="00FC4191">
              <w:rPr>
                <w:rFonts w:ascii="Arial Narrow" w:hAnsi="Arial Narrow"/>
                <w:sz w:val="20"/>
                <w:szCs w:val="20"/>
              </w:rPr>
              <w:t>CKO zverejňuje na svojom webovom sídle údaje o zmluvách, ktoré nadobudli účinnosť v rozsahu podľa § 48 ods. 5 zákona o príspevku z EŠIF.</w:t>
            </w:r>
          </w:p>
          <w:p w:rsidR="009F4370" w:rsidRPr="00FC4191"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FC4191">
              <w:rPr>
                <w:rFonts w:ascii="Arial Narrow" w:hAnsi="Arial Narrow"/>
                <w:b/>
                <w:bCs/>
                <w:sz w:val="20"/>
                <w:szCs w:val="20"/>
                <w:u w:val="single"/>
              </w:rPr>
              <w:t xml:space="preserve">Vykazovanie dodatočne sledovaných údajov </w:t>
            </w:r>
            <w:r w:rsidR="006D59FF">
              <w:rPr>
                <w:rFonts w:ascii="Arial Narrow" w:hAnsi="Arial Narrow"/>
                <w:b/>
                <w:bCs/>
                <w:sz w:val="20"/>
                <w:szCs w:val="20"/>
                <w:u w:val="single"/>
              </w:rPr>
              <w:t>ž</w:t>
            </w:r>
            <w:r w:rsidRPr="00FC4191">
              <w:rPr>
                <w:rFonts w:ascii="Arial Narrow" w:hAnsi="Arial Narrow"/>
                <w:b/>
                <w:bCs/>
                <w:sz w:val="20"/>
                <w:szCs w:val="20"/>
                <w:u w:val="single"/>
              </w:rPr>
              <w:t>iadateľom</w:t>
            </w:r>
            <w:r w:rsidR="006D59FF">
              <w:rPr>
                <w:rFonts w:ascii="Arial Narrow" w:hAnsi="Arial Narrow"/>
                <w:b/>
                <w:bCs/>
                <w:sz w:val="20"/>
                <w:szCs w:val="20"/>
                <w:u w:val="single"/>
              </w:rPr>
              <w:t>.</w:t>
            </w:r>
          </w:p>
          <w:p w:rsidR="009F4370" w:rsidRPr="00D9695F" w:rsidRDefault="009F4370" w:rsidP="00563FD2">
            <w:pPr>
              <w:autoSpaceDE w:val="0"/>
              <w:autoSpaceDN w:val="0"/>
              <w:adjustRightInd w:val="0"/>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sk-SK"/>
              </w:rPr>
              <w:t xml:space="preserve">Podmienky realizácie DOP popisuje Príručka pre </w:t>
            </w:r>
            <w:r w:rsidRPr="008D4A88">
              <w:rPr>
                <w:rFonts w:ascii="Arial Narrow" w:eastAsia="Times New Roman" w:hAnsi="Arial Narrow"/>
                <w:sz w:val="20"/>
                <w:szCs w:val="20"/>
                <w:lang w:eastAsia="sk-SK"/>
              </w:rPr>
              <w:t>prijí</w:t>
            </w:r>
            <w:r w:rsidRPr="00FC4191">
              <w:rPr>
                <w:rFonts w:ascii="Arial Narrow" w:eastAsia="Times New Roman" w:hAnsi="Arial Narrow"/>
                <w:sz w:val="20"/>
                <w:szCs w:val="20"/>
                <w:lang w:eastAsia="sk-SK"/>
              </w:rPr>
              <w:t xml:space="preserve">mateľa, zverejnená na webovom sídle </w:t>
            </w:r>
            <w:hyperlink r:id="rId37" w:history="1">
              <w:r w:rsidRPr="00FC4191">
                <w:rPr>
                  <w:rStyle w:val="Hypertextovprepojenie"/>
                  <w:rFonts w:ascii="Arial Narrow" w:eastAsia="Times New Roman" w:hAnsi="Arial Narrow"/>
                  <w:sz w:val="20"/>
                  <w:szCs w:val="20"/>
                  <w:lang w:eastAsia="sk-SK"/>
                </w:rPr>
                <w:t>www.ia.gov.sk</w:t>
              </w:r>
            </w:hyperlink>
            <w:r w:rsidRPr="00FC4191">
              <w:rPr>
                <w:rFonts w:ascii="Arial Narrow" w:eastAsia="Times New Roman" w:hAnsi="Arial Narrow"/>
                <w:sz w:val="20"/>
                <w:szCs w:val="20"/>
                <w:lang w:eastAsia="sk-SK"/>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Zmena a zrušenie výzvy</w:t>
            </w:r>
          </w:p>
        </w:tc>
      </w:tr>
      <w:tr w:rsidR="009F4370" w:rsidRPr="009350D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2A6C85">
              <w:rPr>
                <w:rFonts w:ascii="Arial Narrow" w:hAnsi="Arial Narrow"/>
                <w:color w:val="000000"/>
                <w:sz w:val="20"/>
                <w:szCs w:val="20"/>
              </w:rPr>
              <w:lastRenderedPageBreak/>
              <w:t xml:space="preserve">V nevyhnutných prípadoch, kedy nie je možné konať o </w:t>
            </w:r>
            <w:proofErr w:type="spellStart"/>
            <w:r w:rsidRPr="002A6C85">
              <w:rPr>
                <w:rFonts w:ascii="Arial Narrow" w:hAnsi="Arial Narrow"/>
                <w:color w:val="000000"/>
                <w:sz w:val="20"/>
                <w:szCs w:val="20"/>
              </w:rPr>
              <w:t>ŽoNFP</w:t>
            </w:r>
            <w:proofErr w:type="spellEnd"/>
            <w:r w:rsidRPr="002A6C85">
              <w:rPr>
                <w:rFonts w:ascii="Arial Narrow" w:hAnsi="Arial Narrow"/>
                <w:color w:val="000000"/>
                <w:sz w:val="20"/>
                <w:szCs w:val="20"/>
              </w:rPr>
              <w:t xml:space="preserve"> predložených na základe pôvodne vyhlásenej výzvy, alebo je zmena potrebná za účelom jej optimalizácie, resp. vhodnejšieho nastavenia, je </w:t>
            </w:r>
            <w:r>
              <w:rPr>
                <w:rFonts w:ascii="Arial Narrow" w:hAnsi="Arial Narrow"/>
                <w:color w:val="000000"/>
                <w:sz w:val="20"/>
                <w:szCs w:val="20"/>
              </w:rPr>
              <w:t xml:space="preserve">možné </w:t>
            </w:r>
            <w:r w:rsidRPr="002A6C85">
              <w:rPr>
                <w:rFonts w:ascii="Arial Narrow" w:hAnsi="Arial Narrow"/>
                <w:color w:val="000000"/>
                <w:sz w:val="20"/>
                <w:szCs w:val="20"/>
              </w:rPr>
              <w:t>za podmienok stanovených v § 17 zákona o príspevku z EŠIF a v zmysle podmienok Systému riadenia EŠIF výzvu zmeniť alebo zrušiť.</w:t>
            </w:r>
          </w:p>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color w:val="000000"/>
                <w:sz w:val="20"/>
                <w:szCs w:val="20"/>
              </w:rPr>
              <w:t xml:space="preserve">Poskytovateľ zverejňuje informácie a postupy týkajúce sa konkrétnej </w:t>
            </w:r>
            <w:r w:rsidRPr="00E87266">
              <w:rPr>
                <w:rFonts w:ascii="Arial Narrow" w:hAnsi="Arial Narrow"/>
                <w:color w:val="000000"/>
                <w:sz w:val="20"/>
                <w:szCs w:val="20"/>
              </w:rPr>
              <w:t xml:space="preserve">zmeny alebo zrušenia výzvy na svojom webovom sídle; </w:t>
            </w:r>
            <w:r w:rsidRPr="00E87266">
              <w:rPr>
                <w:rFonts w:ascii="Arial Narrow" w:hAnsi="Arial Narrow"/>
                <w:sz w:val="20"/>
                <w:szCs w:val="20"/>
              </w:rPr>
              <w:t xml:space="preserve">odporúčame </w:t>
            </w:r>
            <w:r w:rsidR="00C927AB" w:rsidRPr="001D5501">
              <w:rPr>
                <w:rFonts w:ascii="Arial Narrow" w:hAnsi="Arial Narrow"/>
                <w:sz w:val="20"/>
                <w:szCs w:val="20"/>
              </w:rPr>
              <w:t>ž</w:t>
            </w:r>
            <w:r w:rsidRPr="001D5501">
              <w:rPr>
                <w:rFonts w:ascii="Arial Narrow" w:hAnsi="Arial Narrow"/>
                <w:sz w:val="20"/>
                <w:szCs w:val="20"/>
              </w:rPr>
              <w:t>i</w:t>
            </w:r>
            <w:r w:rsidRPr="00E87266">
              <w:rPr>
                <w:rFonts w:ascii="Arial Narrow" w:hAnsi="Arial Narrow"/>
                <w:sz w:val="20"/>
                <w:szCs w:val="20"/>
              </w:rPr>
              <w:t xml:space="preserve">adateľom priebežne sledovať webové sídlo </w:t>
            </w:r>
            <w:hyperlink r:id="rId38" w:history="1">
              <w:r w:rsidRPr="00E87266">
                <w:rPr>
                  <w:rStyle w:val="Hypertextovprepojenie"/>
                  <w:rFonts w:ascii="Arial Narrow" w:hAnsi="Arial Narrow"/>
                  <w:sz w:val="20"/>
                  <w:szCs w:val="20"/>
                </w:rPr>
                <w:t>www.ia.gov.sk</w:t>
              </w:r>
            </w:hyperlink>
            <w:r w:rsidR="00E87266" w:rsidRPr="00E87266">
              <w:rPr>
                <w:rStyle w:val="Hypertextovprepojenie"/>
                <w:rFonts w:ascii="Arial Narrow" w:hAnsi="Arial Narrow"/>
                <w:sz w:val="20"/>
                <w:szCs w:val="20"/>
              </w:rPr>
              <w:t>,</w:t>
            </w:r>
            <w:r w:rsidR="00870FEB" w:rsidRPr="00E87266">
              <w:rPr>
                <w:rFonts w:ascii="Arial Narrow" w:hAnsi="Arial Narrow"/>
                <w:sz w:val="20"/>
                <w:szCs w:val="20"/>
              </w:rPr>
              <w:t xml:space="preserve"> priamy odkaz na často kladené otázky - FAQ (otázky a odpovede)</w:t>
            </w:r>
            <w:r w:rsidR="00692223" w:rsidRPr="00E87266">
              <w:rPr>
                <w:rFonts w:ascii="Arial Narrow" w:hAnsi="Arial Narrow"/>
                <w:sz w:val="20"/>
                <w:szCs w:val="20"/>
              </w:rPr>
              <w:t xml:space="preserve"> </w:t>
            </w:r>
            <w:hyperlink r:id="rId39" w:history="1">
              <w:r w:rsidR="00692223" w:rsidRPr="00E87266">
                <w:rPr>
                  <w:rStyle w:val="Hypertextovprepojenie"/>
                  <w:rFonts w:ascii="Arial Narrow" w:hAnsi="Arial Narrow"/>
                  <w:sz w:val="20"/>
                  <w:szCs w:val="20"/>
                </w:rPr>
                <w:t>https://www.ia.gov.sk/sk/dopytovo-orientovane-projekty/otazky-a-odpovede4</w:t>
              </w:r>
            </w:hyperlink>
            <w:r w:rsidR="00692223">
              <w:rPr>
                <w:rFonts w:ascii="Arial Narrow" w:hAnsi="Arial Narrow"/>
                <w:sz w:val="20"/>
                <w:szCs w:val="20"/>
              </w:rPr>
              <w:t xml:space="preserve">. </w:t>
            </w:r>
          </w:p>
          <w:p w:rsidR="009F4370" w:rsidRDefault="009F4370" w:rsidP="00563FD2">
            <w:pPr>
              <w:autoSpaceDE w:val="0"/>
              <w:autoSpaceDN w:val="0"/>
              <w:adjustRightInd w:val="0"/>
              <w:spacing w:before="120" w:after="120" w:line="240" w:lineRule="auto"/>
              <w:jc w:val="both"/>
              <w:rPr>
                <w:rFonts w:ascii="Arial Narrow" w:hAnsi="Arial Narrow"/>
                <w:color w:val="000000"/>
                <w:sz w:val="20"/>
                <w:szCs w:val="20"/>
              </w:rPr>
            </w:pPr>
            <w:r>
              <w:rPr>
                <w:rFonts w:ascii="Arial Narrow" w:hAnsi="Arial Narrow"/>
                <w:color w:val="000000"/>
                <w:sz w:val="20"/>
                <w:szCs w:val="20"/>
              </w:rPr>
              <w:t xml:space="preserve">Ministerstvo práce, sociálnych vecí a rodiny Slovenskej republiky ako riadiaci orgán pre </w:t>
            </w:r>
            <w:r w:rsidR="004C0DD3">
              <w:rPr>
                <w:rFonts w:ascii="Arial Narrow" w:hAnsi="Arial Narrow"/>
                <w:color w:val="000000"/>
                <w:sz w:val="20"/>
                <w:szCs w:val="20"/>
              </w:rPr>
              <w:t>OP ĽZ</w:t>
            </w:r>
            <w:r>
              <w:rPr>
                <w:rFonts w:ascii="Arial Narrow" w:hAnsi="Arial Narrow"/>
                <w:color w:val="000000"/>
                <w:sz w:val="20"/>
                <w:szCs w:val="20"/>
              </w:rPr>
              <w:t xml:space="preserve"> </w:t>
            </w:r>
            <w:r w:rsidRPr="009E1F4F">
              <w:rPr>
                <w:rFonts w:ascii="Arial Narrow" w:hAnsi="Arial Narrow"/>
                <w:color w:val="000000"/>
                <w:sz w:val="20"/>
                <w:szCs w:val="20"/>
              </w:rPr>
              <w:t>je oprávnen</w:t>
            </w:r>
            <w:r>
              <w:rPr>
                <w:rFonts w:ascii="Arial Narrow" w:hAnsi="Arial Narrow"/>
                <w:color w:val="000000"/>
                <w:sz w:val="20"/>
                <w:szCs w:val="20"/>
              </w:rPr>
              <w:t>é</w:t>
            </w:r>
            <w:r w:rsidRPr="009E1F4F">
              <w:rPr>
                <w:rFonts w:ascii="Arial Narrow" w:hAnsi="Arial Narrow"/>
                <w:color w:val="000000"/>
                <w:sz w:val="20"/>
                <w:szCs w:val="20"/>
              </w:rPr>
              <w:t xml:space="preserve"> vyhlásenú </w:t>
            </w:r>
            <w:r w:rsidRPr="009E1F4F">
              <w:rPr>
                <w:rFonts w:ascii="Arial Narrow" w:hAnsi="Arial Narrow"/>
                <w:b/>
                <w:bCs/>
                <w:color w:val="000000"/>
                <w:sz w:val="20"/>
                <w:szCs w:val="20"/>
              </w:rPr>
              <w:t>výzvu zrušiť</w:t>
            </w:r>
            <w:r w:rsidRPr="009E1F4F">
              <w:rPr>
                <w:rFonts w:ascii="Arial Narrow" w:hAnsi="Arial Narrow"/>
                <w:color w:val="000000"/>
                <w:sz w:val="20"/>
                <w:szCs w:val="20"/>
              </w:rPr>
              <w:t>, ak dôjde k podstatnej zmene podmienok poskytnutia príspevku.</w:t>
            </w:r>
            <w:r w:rsidR="00EC36ED">
              <w:rPr>
                <w:rFonts w:ascii="Arial Narrow" w:hAnsi="Arial Narrow"/>
                <w:color w:val="000000"/>
                <w:sz w:val="20"/>
                <w:szCs w:val="20"/>
              </w:rPr>
              <w:t xml:space="preserve"> V</w:t>
            </w:r>
            <w:r w:rsidR="00EC36ED" w:rsidRPr="009E1F4F">
              <w:rPr>
                <w:rFonts w:ascii="Arial Narrow" w:hAnsi="Arial Narrow"/>
                <w:color w:val="000000"/>
                <w:sz w:val="20"/>
                <w:szCs w:val="20"/>
              </w:rPr>
              <w:t xml:space="preserve">yhlásenú výzvu </w:t>
            </w:r>
            <w:r w:rsidR="00EC36ED">
              <w:rPr>
                <w:rFonts w:ascii="Arial Narrow" w:hAnsi="Arial Narrow"/>
                <w:color w:val="000000"/>
                <w:sz w:val="20"/>
                <w:szCs w:val="20"/>
              </w:rPr>
              <w:t xml:space="preserve">môže </w:t>
            </w:r>
            <w:r w:rsidR="00EC36ED" w:rsidRPr="009E1F4F">
              <w:rPr>
                <w:rFonts w:ascii="Arial Narrow" w:hAnsi="Arial Narrow"/>
                <w:color w:val="000000"/>
                <w:sz w:val="20"/>
                <w:szCs w:val="20"/>
              </w:rPr>
              <w:t xml:space="preserve">zrušiť do momentu vydania prvého rozhodnutia o </w:t>
            </w:r>
            <w:proofErr w:type="spellStart"/>
            <w:r w:rsidR="00EC36ED" w:rsidRPr="009E1F4F">
              <w:rPr>
                <w:rFonts w:ascii="Arial Narrow" w:hAnsi="Arial Narrow"/>
                <w:color w:val="000000"/>
                <w:sz w:val="20"/>
                <w:szCs w:val="20"/>
              </w:rPr>
              <w:t>ŽoNFP</w:t>
            </w:r>
            <w:proofErr w:type="spellEnd"/>
            <w:r w:rsidR="00EC36ED" w:rsidRPr="009E1F4F">
              <w:rPr>
                <w:rFonts w:ascii="Arial Narrow" w:hAnsi="Arial Narrow"/>
                <w:color w:val="000000"/>
                <w:sz w:val="20"/>
                <w:szCs w:val="20"/>
              </w:rPr>
              <w:t xml:space="preserve"> podanej v rámci vyhlásenej výzvy</w:t>
            </w:r>
            <w:r w:rsidR="00EC36ED">
              <w:rPr>
                <w:rFonts w:ascii="Arial Narrow" w:hAnsi="Arial Narrow"/>
                <w:color w:val="000000"/>
                <w:sz w:val="20"/>
                <w:szCs w:val="20"/>
              </w:rPr>
              <w:t>.</w:t>
            </w:r>
          </w:p>
          <w:p w:rsidR="009F4370" w:rsidRPr="008A1CA0" w:rsidRDefault="009F4370" w:rsidP="00563FD2">
            <w:pPr>
              <w:autoSpaceDE w:val="0"/>
              <w:autoSpaceDN w:val="0"/>
              <w:adjustRightInd w:val="0"/>
              <w:spacing w:before="120" w:after="120" w:line="240" w:lineRule="auto"/>
              <w:jc w:val="both"/>
              <w:rPr>
                <w:rFonts w:ascii="Arial Narrow" w:hAnsi="Arial Narrow"/>
                <w:sz w:val="20"/>
                <w:szCs w:val="20"/>
              </w:rPr>
            </w:pPr>
            <w:r w:rsidRPr="00675058">
              <w:rPr>
                <w:rFonts w:ascii="Arial Narrow" w:hAnsi="Arial Narrow"/>
                <w:color w:val="000000"/>
                <w:sz w:val="20"/>
                <w:szCs w:val="20"/>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w:t>
            </w:r>
            <w:r>
              <w:rPr>
                <w:rFonts w:ascii="Arial Narrow" w:hAnsi="Arial Narrow"/>
                <w:color w:val="000000"/>
                <w:sz w:val="20"/>
                <w:szCs w:val="20"/>
              </w:rPr>
              <w:t>posúdi</w:t>
            </w:r>
            <w:r w:rsidRPr="00675058">
              <w:rPr>
                <w:rFonts w:ascii="Arial Narrow" w:hAnsi="Arial Narrow"/>
                <w:color w:val="000000"/>
                <w:sz w:val="20"/>
                <w:szCs w:val="20"/>
              </w:rPr>
              <w:t xml:space="preserve"> </w:t>
            </w:r>
            <w:proofErr w:type="spellStart"/>
            <w:r>
              <w:rPr>
                <w:rFonts w:ascii="Arial Narrow" w:hAnsi="Arial Narrow"/>
                <w:color w:val="000000"/>
                <w:sz w:val="20"/>
                <w:szCs w:val="20"/>
              </w:rPr>
              <w:t>ŽoNFP</w:t>
            </w:r>
            <w:proofErr w:type="spellEnd"/>
            <w:r w:rsidRPr="00675058">
              <w:rPr>
                <w:rFonts w:ascii="Arial Narrow" w:hAnsi="Arial Narrow"/>
                <w:color w:val="000000"/>
                <w:sz w:val="20"/>
                <w:szCs w:val="20"/>
              </w:rPr>
              <w:t xml:space="preserve"> podľa aktuálne platného právneho predpisu, rešpektujúc prechodné ustanovenia vo vzťahu k jeho účinnosti. V prípade, ak legislatívne zmeny vyvolajú potrebu zmeny v podmienkach poskytnutia príspevku, </w:t>
            </w:r>
            <w:r>
              <w:rPr>
                <w:rFonts w:ascii="Arial Narrow" w:hAnsi="Arial Narrow"/>
                <w:color w:val="000000"/>
                <w:sz w:val="20"/>
                <w:szCs w:val="20"/>
              </w:rPr>
              <w:t>môže dôjsť k zmene alebo zrušeniu výzvy</w:t>
            </w:r>
            <w:r w:rsidRPr="008A1CA0">
              <w:rPr>
                <w:rFonts w:ascii="Arial Narrow" w:hAnsi="Arial Narrow"/>
                <w:sz w:val="20"/>
                <w:szCs w:val="20"/>
              </w:rPr>
              <w:t>.</w:t>
            </w:r>
          </w:p>
          <w:p w:rsidR="00714302" w:rsidRPr="009350D2" w:rsidRDefault="009F4370" w:rsidP="00EC36ED">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sz w:val="20"/>
                <w:szCs w:val="20"/>
              </w:rPr>
              <w:t xml:space="preserve">V prípade </w:t>
            </w:r>
            <w:r w:rsidRPr="00FC4191">
              <w:rPr>
                <w:rFonts w:ascii="Arial Narrow" w:hAnsi="Arial Narrow"/>
                <w:b/>
                <w:sz w:val="20"/>
                <w:szCs w:val="20"/>
              </w:rPr>
              <w:t xml:space="preserve">zmien výzvy spojených napr. s predkladaním </w:t>
            </w:r>
            <w:proofErr w:type="spellStart"/>
            <w:r w:rsidRPr="00FC4191">
              <w:rPr>
                <w:rFonts w:ascii="Arial Narrow" w:hAnsi="Arial Narrow"/>
                <w:b/>
                <w:sz w:val="20"/>
                <w:szCs w:val="20"/>
              </w:rPr>
              <w:t>ŽoNFP</w:t>
            </w:r>
            <w:proofErr w:type="spellEnd"/>
            <w:r w:rsidRPr="00FC4191">
              <w:rPr>
                <w:rFonts w:ascii="Arial Narrow" w:hAnsi="Arial Narrow"/>
                <w:b/>
                <w:sz w:val="20"/>
                <w:szCs w:val="20"/>
              </w:rPr>
              <w:t xml:space="preserve"> prostredníctvom ITMS2014+</w:t>
            </w:r>
            <w:r w:rsidRPr="00FC4191">
              <w:rPr>
                <w:rFonts w:ascii="Arial Narrow" w:hAnsi="Arial Narrow"/>
                <w:sz w:val="20"/>
                <w:szCs w:val="20"/>
              </w:rPr>
              <w:t xml:space="preserve"> (napr. zmeny v technickom spôsobe vypĺňania jednotlivých častí </w:t>
            </w:r>
            <w:proofErr w:type="spellStart"/>
            <w:r w:rsidRPr="00FC4191">
              <w:rPr>
                <w:rFonts w:ascii="Arial Narrow" w:hAnsi="Arial Narrow"/>
                <w:sz w:val="20"/>
                <w:szCs w:val="20"/>
              </w:rPr>
              <w:t>ŽoNFP</w:t>
            </w:r>
            <w:proofErr w:type="spellEnd"/>
            <w:r w:rsidRPr="00FC4191">
              <w:rPr>
                <w:rFonts w:ascii="Arial Narrow" w:hAnsi="Arial Narrow"/>
                <w:sz w:val="20"/>
                <w:szCs w:val="20"/>
              </w:rPr>
              <w:t xml:space="preserve">) takéto zmeny nepredstavujú zmenu výzvy a o relevantných technických postupoch bude Poskytovateľ </w:t>
            </w:r>
            <w:r w:rsidR="001E52AB">
              <w:rPr>
                <w:rFonts w:ascii="Arial Narrow" w:hAnsi="Arial Narrow"/>
                <w:sz w:val="20"/>
                <w:szCs w:val="20"/>
              </w:rPr>
              <w:t>ž</w:t>
            </w:r>
            <w:r w:rsidRPr="00FC4191">
              <w:rPr>
                <w:rFonts w:ascii="Arial Narrow" w:hAnsi="Arial Narrow"/>
                <w:sz w:val="20"/>
                <w:szCs w:val="20"/>
              </w:rPr>
              <w:t xml:space="preserve">iadateľov informovať na webovom sídle </w:t>
            </w:r>
            <w:hyperlink r:id="rId40"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246DF" w:rsidRPr="00E43602" w:rsidTr="003246DF">
        <w:tc>
          <w:tcPr>
            <w:tcW w:w="9498" w:type="dxa"/>
            <w:tcBorders>
              <w:top w:val="single" w:sz="4" w:space="0" w:color="auto"/>
              <w:left w:val="single" w:sz="4" w:space="0" w:color="auto"/>
              <w:bottom w:val="single" w:sz="4" w:space="0" w:color="auto"/>
              <w:right w:val="single" w:sz="4" w:space="0" w:color="auto"/>
            </w:tcBorders>
            <w:shd w:val="clear" w:color="auto" w:fill="002060"/>
          </w:tcPr>
          <w:p w:rsidR="003246DF" w:rsidRPr="00E43602" w:rsidRDefault="003246DF" w:rsidP="003246DF">
            <w:pPr>
              <w:pStyle w:val="Bezriadkovania"/>
              <w:numPr>
                <w:ilvl w:val="0"/>
                <w:numId w:val="5"/>
              </w:numPr>
              <w:ind w:left="460"/>
              <w:rPr>
                <w:rFonts w:ascii="Arial Narrow" w:hAnsi="Arial Narrow"/>
                <w:b/>
                <w:color w:val="FFFFFF"/>
                <w:sz w:val="24"/>
                <w:szCs w:val="24"/>
                <w:lang w:val="sk-SK" w:eastAsia="en-AU"/>
              </w:rPr>
            </w:pPr>
            <w:r>
              <w:rPr>
                <w:rFonts w:ascii="Arial Narrow" w:hAnsi="Arial Narrow"/>
                <w:b/>
                <w:color w:val="FFFFFF"/>
                <w:sz w:val="24"/>
                <w:szCs w:val="24"/>
                <w:lang w:val="sk-SK" w:eastAsia="en-AU"/>
              </w:rPr>
              <w:t>Identifikácia synergických a komplementárnych účinkov</w:t>
            </w:r>
          </w:p>
        </w:tc>
      </w:tr>
      <w:tr w:rsidR="003246DF" w:rsidRPr="00E43602" w:rsidTr="003246DF">
        <w:tc>
          <w:tcPr>
            <w:tcW w:w="9498" w:type="dxa"/>
            <w:tcBorders>
              <w:top w:val="single" w:sz="4" w:space="0" w:color="auto"/>
              <w:left w:val="single" w:sz="4" w:space="0" w:color="auto"/>
              <w:bottom w:val="single" w:sz="4" w:space="0" w:color="auto"/>
              <w:right w:val="single" w:sz="4" w:space="0" w:color="auto"/>
            </w:tcBorders>
            <w:shd w:val="clear" w:color="auto" w:fill="auto"/>
          </w:tcPr>
          <w:p w:rsidR="003246DF" w:rsidRPr="00E43602" w:rsidRDefault="003246DF" w:rsidP="003246DF">
            <w:pPr>
              <w:autoSpaceDE w:val="0"/>
              <w:autoSpaceDN w:val="0"/>
              <w:adjustRightInd w:val="0"/>
              <w:spacing w:before="120" w:after="120" w:line="240" w:lineRule="auto"/>
              <w:jc w:val="both"/>
              <w:rPr>
                <w:rFonts w:ascii="Arial Narrow" w:hAnsi="Arial Narrow"/>
                <w:b/>
                <w:color w:val="FFFFFF"/>
                <w:sz w:val="24"/>
                <w:szCs w:val="24"/>
                <w:lang w:eastAsia="en-AU"/>
              </w:rPr>
            </w:pPr>
            <w:r w:rsidRPr="00A270EB">
              <w:rPr>
                <w:rFonts w:ascii="Arial Narrow" w:hAnsi="Arial Narrow"/>
                <w:color w:val="000000"/>
                <w:sz w:val="20"/>
                <w:szCs w:val="20"/>
              </w:rPr>
              <w:t>Výzva nemá synergické a komplementárne účinky vo vzťahu k relevantným výzvam EŠIF a iným nástrojom podpory SR a EÚ.</w:t>
            </w:r>
          </w:p>
        </w:tc>
      </w:tr>
    </w:tbl>
    <w:p w:rsidR="003246DF" w:rsidRDefault="003246DF" w:rsidP="007E2F05"/>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3246DF" w:rsidRPr="00DC4B1D" w:rsidTr="003246DF">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3246DF" w:rsidRPr="009F4370" w:rsidRDefault="003246DF" w:rsidP="003246DF">
            <w:pPr>
              <w:pStyle w:val="Bezriadkovania"/>
              <w:numPr>
                <w:ilvl w:val="0"/>
                <w:numId w:val="5"/>
              </w:numPr>
              <w:ind w:left="460"/>
              <w:rPr>
                <w:rFonts w:ascii="Arial Narrow" w:hAnsi="Arial Narrow"/>
                <w:b/>
                <w:sz w:val="24"/>
                <w:szCs w:val="24"/>
                <w:lang w:val="sk-SK" w:eastAsia="en-AU"/>
              </w:rPr>
            </w:pPr>
            <w:r w:rsidRPr="009F4370">
              <w:rPr>
                <w:rFonts w:ascii="Arial Narrow" w:hAnsi="Arial Narrow"/>
                <w:b/>
                <w:sz w:val="24"/>
                <w:szCs w:val="24"/>
                <w:lang w:val="sk-SK" w:eastAsia="en-AU"/>
              </w:rPr>
              <w:t xml:space="preserve">Prílohy výzvy </w:t>
            </w:r>
          </w:p>
        </w:tc>
      </w:tr>
      <w:tr w:rsidR="003246DF" w:rsidRPr="00DC4B1D"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t>Vzor f</w:t>
            </w:r>
            <w:r w:rsidRPr="009C0999">
              <w:rPr>
                <w:rFonts w:ascii="Arial Narrow" w:hAnsi="Arial Narrow"/>
                <w:sz w:val="20"/>
                <w:szCs w:val="20"/>
                <w:lang w:val="sk-SK" w:eastAsia="en-AU"/>
              </w:rPr>
              <w:t>ormulár</w:t>
            </w:r>
            <w:r>
              <w:rPr>
                <w:rFonts w:ascii="Arial Narrow" w:hAnsi="Arial Narrow"/>
                <w:sz w:val="20"/>
                <w:szCs w:val="20"/>
                <w:lang w:val="sk-SK" w:eastAsia="en-AU"/>
              </w:rPr>
              <w:t>u</w:t>
            </w:r>
            <w:r w:rsidRPr="009C0999">
              <w:rPr>
                <w:rFonts w:ascii="Arial Narrow" w:hAnsi="Arial Narrow"/>
                <w:sz w:val="20"/>
                <w:szCs w:val="20"/>
                <w:lang w:val="sk-SK" w:eastAsia="en-AU"/>
              </w:rPr>
              <w:t xml:space="preserve"> </w:t>
            </w:r>
            <w:proofErr w:type="spellStart"/>
            <w:r w:rsidRPr="009C0999">
              <w:rPr>
                <w:rFonts w:ascii="Arial Narrow" w:hAnsi="Arial Narrow"/>
                <w:sz w:val="20"/>
                <w:szCs w:val="20"/>
                <w:lang w:val="sk-SK" w:eastAsia="en-AU"/>
              </w:rPr>
              <w:t>ŽoNFP</w:t>
            </w:r>
            <w:proofErr w:type="spellEnd"/>
            <w:r w:rsidRPr="009C0999">
              <w:rPr>
                <w:rFonts w:ascii="Arial Narrow" w:hAnsi="Arial Narrow"/>
                <w:sz w:val="20"/>
                <w:szCs w:val="20"/>
                <w:lang w:val="sk-SK" w:eastAsia="en-AU"/>
              </w:rPr>
              <w:t xml:space="preserve"> </w:t>
            </w:r>
          </w:p>
          <w:p w:rsidR="003246DF" w:rsidRPr="009C0999" w:rsidRDefault="003246DF" w:rsidP="00A029D8">
            <w:pPr>
              <w:pStyle w:val="Bezriadkovania"/>
              <w:spacing w:line="259" w:lineRule="auto"/>
              <w:ind w:left="720"/>
              <w:rPr>
                <w:rFonts w:ascii="Arial Narrow" w:hAnsi="Arial Narrow"/>
                <w:sz w:val="20"/>
                <w:szCs w:val="20"/>
                <w:lang w:val="sk-SK" w:eastAsia="en-AU"/>
              </w:rPr>
            </w:pPr>
            <w:r w:rsidRPr="009C0999">
              <w:rPr>
                <w:rFonts w:ascii="Arial Narrow" w:hAnsi="Arial Narrow"/>
                <w:sz w:val="20"/>
                <w:szCs w:val="20"/>
                <w:lang w:val="sk-SK" w:eastAsia="en-AU"/>
              </w:rPr>
              <w:t xml:space="preserve">Príloha č. 1-1 </w:t>
            </w:r>
            <w:r>
              <w:rPr>
                <w:rFonts w:ascii="Arial Narrow" w:hAnsi="Arial Narrow"/>
                <w:sz w:val="20"/>
                <w:szCs w:val="20"/>
                <w:lang w:val="sk-SK" w:eastAsia="en-AU"/>
              </w:rPr>
              <w:t xml:space="preserve"> </w:t>
            </w:r>
            <w:r w:rsidRPr="009C0999">
              <w:rPr>
                <w:rFonts w:ascii="Arial Narrow" w:hAnsi="Arial Narrow"/>
                <w:sz w:val="20"/>
                <w:szCs w:val="20"/>
                <w:lang w:val="sk-SK" w:eastAsia="en-AU"/>
              </w:rPr>
              <w:t xml:space="preserve">Formuláru </w:t>
            </w:r>
            <w:proofErr w:type="spellStart"/>
            <w:r w:rsidRPr="009C0999">
              <w:rPr>
                <w:rFonts w:ascii="Arial Narrow" w:hAnsi="Arial Narrow"/>
                <w:sz w:val="20"/>
                <w:szCs w:val="20"/>
                <w:lang w:val="sk-SK" w:eastAsia="en-AU"/>
              </w:rPr>
              <w:t>ŽoNFP</w:t>
            </w:r>
            <w:proofErr w:type="spellEnd"/>
            <w:r w:rsidRPr="009C0999">
              <w:rPr>
                <w:rFonts w:ascii="Arial Narrow" w:hAnsi="Arial Narrow"/>
                <w:sz w:val="20"/>
                <w:szCs w:val="20"/>
                <w:lang w:val="sk-SK" w:eastAsia="en-AU"/>
              </w:rPr>
              <w:t xml:space="preserve"> OP ĽZ DOP 201</w:t>
            </w:r>
            <w:r>
              <w:rPr>
                <w:rFonts w:ascii="Arial Narrow" w:hAnsi="Arial Narrow"/>
                <w:sz w:val="20"/>
                <w:szCs w:val="20"/>
                <w:lang w:val="sk-SK" w:eastAsia="en-AU"/>
              </w:rPr>
              <w:t>7</w:t>
            </w:r>
            <w:r w:rsidRPr="009C0999">
              <w:rPr>
                <w:rFonts w:ascii="Arial Narrow" w:hAnsi="Arial Narrow"/>
                <w:sz w:val="20"/>
                <w:szCs w:val="20"/>
                <w:lang w:val="sk-SK" w:eastAsia="en-AU"/>
              </w:rPr>
              <w:t>/</w:t>
            </w:r>
            <w:r>
              <w:rPr>
                <w:rFonts w:ascii="Arial Narrow" w:hAnsi="Arial Narrow"/>
                <w:sz w:val="20"/>
                <w:szCs w:val="20"/>
                <w:lang w:val="sk-SK" w:eastAsia="en-AU"/>
              </w:rPr>
              <w:t>3.</w:t>
            </w:r>
            <w:r w:rsidR="00CF4775">
              <w:rPr>
                <w:rFonts w:ascii="Arial Narrow" w:hAnsi="Arial Narrow"/>
                <w:sz w:val="20"/>
                <w:szCs w:val="20"/>
                <w:lang w:val="sk-SK" w:eastAsia="en-AU"/>
              </w:rPr>
              <w:t>1.1/3.1.2</w:t>
            </w:r>
            <w:r w:rsidRPr="009C0999">
              <w:rPr>
                <w:rFonts w:ascii="Arial Narrow" w:hAnsi="Arial Narrow"/>
                <w:sz w:val="20"/>
                <w:szCs w:val="20"/>
                <w:lang w:val="sk-SK" w:eastAsia="en-AU"/>
              </w:rPr>
              <w:t xml:space="preserve">/01: </w:t>
            </w:r>
            <w:proofErr w:type="spellStart"/>
            <w:r w:rsidRPr="009C0999">
              <w:rPr>
                <w:rFonts w:ascii="Arial Narrow" w:hAnsi="Arial Narrow"/>
                <w:sz w:val="20"/>
                <w:szCs w:val="20"/>
                <w:lang w:val="sk-SK" w:eastAsia="en-AU"/>
              </w:rPr>
              <w:t>Plnomocenstvo</w:t>
            </w:r>
            <w:proofErr w:type="spellEnd"/>
          </w:p>
        </w:tc>
      </w:tr>
      <w:tr w:rsidR="003246DF" w:rsidRPr="00E67838" w:rsidTr="003246DF">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rPr>
              <w:t>Príručka pre žiadateľa o nenávratný finančný príspevok v rámci výziev na predkladanie žiadostí o NFP pre dopytovo - orientované projekty a vyzvaní pre národné projekty (pre prioritné osi 2, 3, 4) Programové obdobie 2014 – 2020</w:t>
            </w:r>
          </w:p>
          <w:p w:rsidR="003246DF" w:rsidRPr="00894122" w:rsidRDefault="003246DF" w:rsidP="003246DF">
            <w:pPr>
              <w:spacing w:after="0" w:line="240" w:lineRule="auto"/>
              <w:ind w:left="720"/>
              <w:jc w:val="both"/>
              <w:rPr>
                <w:rFonts w:ascii="Arial Narrow" w:hAnsi="Arial Narrow"/>
                <w:sz w:val="20"/>
                <w:szCs w:val="20"/>
              </w:rPr>
            </w:pPr>
            <w:r w:rsidRPr="00894122">
              <w:rPr>
                <w:rFonts w:ascii="Arial Narrow" w:hAnsi="Arial Narrow"/>
                <w:bCs/>
                <w:sz w:val="20"/>
                <w:szCs w:val="20"/>
              </w:rPr>
              <w:t xml:space="preserve">Príloha č. 1: </w:t>
            </w:r>
            <w:r>
              <w:rPr>
                <w:rFonts w:ascii="Arial Narrow" w:hAnsi="Arial Narrow"/>
                <w:bCs/>
                <w:sz w:val="20"/>
                <w:szCs w:val="20"/>
              </w:rPr>
              <w:t xml:space="preserve">  </w:t>
            </w:r>
            <w:r w:rsidRPr="00894122">
              <w:rPr>
                <w:rFonts w:ascii="Arial Narrow" w:hAnsi="Arial Narrow"/>
                <w:bCs/>
                <w:sz w:val="20"/>
                <w:szCs w:val="20"/>
              </w:rPr>
              <w:t>Metodický výklad RO k vypracovaniu žiadosti o NFP/ projektového zámeru</w:t>
            </w:r>
            <w:r w:rsidR="0030193C">
              <w:rPr>
                <w:rFonts w:ascii="Arial Narrow" w:hAnsi="Arial Narrow"/>
                <w:bCs/>
                <w:sz w:val="20"/>
                <w:szCs w:val="20"/>
              </w:rPr>
              <w:t xml:space="preserve"> NP a DOP</w:t>
            </w:r>
          </w:p>
          <w:p w:rsidR="003246DF" w:rsidRPr="009C0999" w:rsidRDefault="003246DF" w:rsidP="009F76D3">
            <w:pPr>
              <w:spacing w:after="0" w:line="240" w:lineRule="auto"/>
              <w:ind w:firstLine="318"/>
              <w:jc w:val="both"/>
              <w:rPr>
                <w:rFonts w:ascii="Arial Narrow" w:hAnsi="Arial Narrow"/>
                <w:sz w:val="20"/>
                <w:szCs w:val="20"/>
                <w:lang w:eastAsia="sk-SK"/>
              </w:rPr>
            </w:pPr>
            <w:r w:rsidRPr="008B7618">
              <w:rPr>
                <w:rFonts w:ascii="Arial Narrow" w:hAnsi="Arial Narrow"/>
                <w:color w:val="00B050"/>
                <w:sz w:val="20"/>
                <w:szCs w:val="20"/>
              </w:rPr>
              <w:t xml:space="preserve">      </w:t>
            </w:r>
            <w:r w:rsidR="00831FB7">
              <w:rPr>
                <w:rFonts w:ascii="Arial Narrow" w:hAnsi="Arial Narrow"/>
                <w:color w:val="00B050"/>
                <w:sz w:val="20"/>
                <w:szCs w:val="20"/>
              </w:rPr>
              <w:t xml:space="preserve"> </w:t>
            </w:r>
            <w:r w:rsidR="00E90503">
              <w:rPr>
                <w:rFonts w:ascii="Arial Narrow" w:hAnsi="Arial Narrow"/>
                <w:color w:val="00B050"/>
                <w:sz w:val="20"/>
                <w:szCs w:val="20"/>
              </w:rPr>
              <w:t xml:space="preserve"> </w:t>
            </w:r>
            <w:r w:rsidR="007B04D6">
              <w:rPr>
                <w:rFonts w:ascii="Arial Narrow" w:hAnsi="Arial Narrow"/>
                <w:color w:val="00B050"/>
                <w:sz w:val="20"/>
                <w:szCs w:val="20"/>
              </w:rPr>
              <w:t xml:space="preserve"> </w:t>
            </w:r>
            <w:r w:rsidRPr="009C0999">
              <w:rPr>
                <w:rFonts w:ascii="Arial Narrow" w:hAnsi="Arial Narrow"/>
                <w:sz w:val="20"/>
                <w:szCs w:val="20"/>
                <w:lang w:eastAsia="sk-SK"/>
              </w:rPr>
              <w:t xml:space="preserve">Príloha č. 2: </w:t>
            </w:r>
            <w:r>
              <w:rPr>
                <w:rFonts w:ascii="Arial Narrow" w:hAnsi="Arial Narrow"/>
                <w:sz w:val="20"/>
                <w:szCs w:val="20"/>
                <w:lang w:eastAsia="sk-SK"/>
              </w:rPr>
              <w:t xml:space="preserve">  </w:t>
            </w:r>
            <w:r w:rsidRPr="009C0999">
              <w:rPr>
                <w:rFonts w:ascii="Arial Narrow" w:hAnsi="Arial Narrow"/>
                <w:sz w:val="20"/>
                <w:szCs w:val="20"/>
                <w:lang w:eastAsia="sk-SK"/>
              </w:rPr>
              <w:t>Čestné vyhlásenie žiadateľa o</w:t>
            </w:r>
            <w:r w:rsidR="0030193C">
              <w:rPr>
                <w:rFonts w:ascii="Arial Narrow" w:hAnsi="Arial Narrow"/>
                <w:sz w:val="20"/>
                <w:szCs w:val="20"/>
                <w:lang w:eastAsia="sk-SK"/>
              </w:rPr>
              <w:t xml:space="preserve"> NFP o </w:t>
            </w:r>
            <w:r w:rsidRPr="009C0999">
              <w:rPr>
                <w:rFonts w:ascii="Arial Narrow" w:hAnsi="Arial Narrow"/>
                <w:sz w:val="20"/>
                <w:szCs w:val="20"/>
                <w:lang w:eastAsia="sk-SK"/>
              </w:rPr>
              <w:t>nepredložení príloh(y) žiadosti o NFP</w:t>
            </w:r>
          </w:p>
          <w:p w:rsidR="003246DF" w:rsidRPr="007A0713" w:rsidRDefault="003246DF" w:rsidP="003246DF">
            <w:pPr>
              <w:spacing w:after="0" w:line="240" w:lineRule="auto"/>
              <w:ind w:left="426"/>
              <w:jc w:val="both"/>
              <w:rPr>
                <w:rFonts w:ascii="Arial Narrow" w:hAnsi="Arial Narrow"/>
                <w:sz w:val="20"/>
                <w:szCs w:val="20"/>
              </w:rPr>
            </w:pPr>
            <w:r w:rsidRPr="00894122">
              <w:rPr>
                <w:rFonts w:ascii="Arial Narrow" w:hAnsi="Arial Narrow"/>
                <w:sz w:val="20"/>
                <w:szCs w:val="20"/>
              </w:rPr>
              <w:t xml:space="preserve">      </w:t>
            </w:r>
            <w:r w:rsidR="007B04D6">
              <w:rPr>
                <w:rFonts w:ascii="Arial Narrow" w:hAnsi="Arial Narrow"/>
                <w:sz w:val="20"/>
                <w:szCs w:val="20"/>
              </w:rPr>
              <w:t xml:space="preserve"> </w:t>
            </w:r>
            <w:r w:rsidRPr="00894122">
              <w:rPr>
                <w:rFonts w:ascii="Arial Narrow" w:hAnsi="Arial Narrow"/>
                <w:sz w:val="20"/>
                <w:szCs w:val="20"/>
              </w:rPr>
              <w:t xml:space="preserve">Príloha č. 3: </w:t>
            </w:r>
            <w:r>
              <w:rPr>
                <w:rFonts w:ascii="Arial Narrow" w:hAnsi="Arial Narrow"/>
                <w:sz w:val="20"/>
                <w:szCs w:val="20"/>
              </w:rPr>
              <w:t xml:space="preserve">  </w:t>
            </w:r>
            <w:r w:rsidRPr="00894122">
              <w:rPr>
                <w:rFonts w:ascii="Arial Narrow" w:hAnsi="Arial Narrow"/>
                <w:sz w:val="20"/>
                <w:szCs w:val="20"/>
              </w:rPr>
              <w:t xml:space="preserve">Životopis </w:t>
            </w:r>
            <w:r w:rsidRPr="007A0713">
              <w:rPr>
                <w:rFonts w:ascii="Arial Narrow" w:hAnsi="Arial Narrow"/>
                <w:sz w:val="20"/>
                <w:szCs w:val="20"/>
              </w:rPr>
              <w:t>(odporúčaný formulár)</w:t>
            </w:r>
          </w:p>
          <w:p w:rsidR="003246DF" w:rsidRPr="008B7618" w:rsidRDefault="003246DF" w:rsidP="003246DF">
            <w:pPr>
              <w:spacing w:after="0" w:line="240" w:lineRule="auto"/>
              <w:ind w:firstLine="426"/>
              <w:jc w:val="both"/>
              <w:rPr>
                <w:rFonts w:ascii="Arial Narrow" w:hAnsi="Arial Narrow"/>
                <w:i/>
                <w:sz w:val="20"/>
                <w:szCs w:val="20"/>
              </w:rPr>
            </w:pPr>
            <w:r w:rsidRPr="008B7618">
              <w:rPr>
                <w:rFonts w:ascii="Arial Narrow" w:hAnsi="Arial Narrow"/>
                <w:sz w:val="20"/>
                <w:szCs w:val="20"/>
              </w:rPr>
              <w:t xml:space="preserve">      </w:t>
            </w:r>
            <w:r w:rsidR="007B04D6">
              <w:rPr>
                <w:rFonts w:ascii="Arial Narrow" w:hAnsi="Arial Narrow"/>
                <w:sz w:val="20"/>
                <w:szCs w:val="20"/>
              </w:rPr>
              <w:t xml:space="preserve"> </w:t>
            </w:r>
            <w:r w:rsidR="00990F66" w:rsidRPr="007A0713">
              <w:rPr>
                <w:rFonts w:ascii="Arial Narrow" w:hAnsi="Arial Narrow"/>
                <w:sz w:val="20"/>
                <w:szCs w:val="20"/>
              </w:rPr>
              <w:t xml:space="preserve">Príloha č. 4: </w:t>
            </w:r>
            <w:r w:rsidR="00BF05DC">
              <w:rPr>
                <w:rFonts w:ascii="Arial Narrow" w:hAnsi="Arial Narrow"/>
                <w:sz w:val="20"/>
                <w:szCs w:val="20"/>
              </w:rPr>
              <w:t xml:space="preserve">  </w:t>
            </w:r>
            <w:r w:rsidR="0030193C" w:rsidRPr="007A0713">
              <w:rPr>
                <w:rFonts w:ascii="Arial Narrow" w:hAnsi="Arial Narrow"/>
                <w:sz w:val="20"/>
                <w:szCs w:val="20"/>
              </w:rPr>
              <w:t xml:space="preserve">Príručka pre elektronické podanie </w:t>
            </w:r>
            <w:proofErr w:type="spellStart"/>
            <w:r w:rsidR="0030193C" w:rsidRPr="007A0713">
              <w:rPr>
                <w:rFonts w:ascii="Arial Narrow" w:hAnsi="Arial Narrow"/>
                <w:sz w:val="20"/>
                <w:szCs w:val="20"/>
              </w:rPr>
              <w:t>ŽoNFP</w:t>
            </w:r>
            <w:proofErr w:type="spellEnd"/>
            <w:r w:rsidR="0030193C" w:rsidRPr="007A0713">
              <w:rPr>
                <w:rFonts w:ascii="Arial Narrow" w:hAnsi="Arial Narrow"/>
                <w:sz w:val="20"/>
                <w:szCs w:val="20"/>
              </w:rPr>
              <w:t xml:space="preserve"> prostredníctvom elektronickej schránky na </w:t>
            </w:r>
            <w:proofErr w:type="spellStart"/>
            <w:r w:rsidR="0030193C" w:rsidRPr="007A0713">
              <w:rPr>
                <w:rFonts w:ascii="Arial Narrow" w:hAnsi="Arial Narrow"/>
                <w:sz w:val="20"/>
                <w:szCs w:val="20"/>
              </w:rPr>
              <w:t>slovensko.sk</w:t>
            </w:r>
            <w:proofErr w:type="spellEnd"/>
            <w:r w:rsidR="0030193C" w:rsidRPr="007A0713">
              <w:rPr>
                <w:rFonts w:ascii="Arial Narrow" w:hAnsi="Arial Narrow"/>
                <w:sz w:val="20"/>
                <w:szCs w:val="20"/>
              </w:rPr>
              <w:t xml:space="preserve"> </w:t>
            </w:r>
          </w:p>
          <w:p w:rsidR="003246DF" w:rsidRDefault="003246DF" w:rsidP="009F76D3">
            <w:pPr>
              <w:pStyle w:val="Odsekzoznamu1"/>
              <w:ind w:hanging="294"/>
              <w:contextualSpacing w:val="0"/>
              <w:jc w:val="both"/>
              <w:rPr>
                <w:rFonts w:ascii="Arial Narrow" w:hAnsi="Arial Narrow"/>
                <w:sz w:val="20"/>
                <w:szCs w:val="20"/>
                <w:lang w:eastAsia="sk-SK"/>
              </w:rPr>
            </w:pPr>
            <w:r w:rsidRPr="009C0999">
              <w:rPr>
                <w:rFonts w:ascii="Arial Narrow" w:hAnsi="Arial Narrow"/>
                <w:sz w:val="20"/>
                <w:szCs w:val="20"/>
                <w:lang w:eastAsia="sk-SK"/>
              </w:rPr>
              <w:t xml:space="preserve">      </w:t>
            </w:r>
            <w:r w:rsidR="007B04D6">
              <w:rPr>
                <w:rFonts w:ascii="Arial Narrow" w:hAnsi="Arial Narrow"/>
                <w:sz w:val="20"/>
                <w:szCs w:val="20"/>
                <w:lang w:eastAsia="sk-SK"/>
              </w:rPr>
              <w:t xml:space="preserve"> </w:t>
            </w:r>
            <w:r w:rsidRPr="009C0999">
              <w:rPr>
                <w:rFonts w:ascii="Arial Narrow" w:hAnsi="Arial Narrow"/>
                <w:sz w:val="20"/>
                <w:szCs w:val="20"/>
                <w:lang w:eastAsia="sk-SK"/>
              </w:rPr>
              <w:t xml:space="preserve">Príloha č. 5: </w:t>
            </w:r>
            <w:r>
              <w:rPr>
                <w:rFonts w:ascii="Arial Narrow" w:hAnsi="Arial Narrow"/>
                <w:sz w:val="20"/>
                <w:szCs w:val="20"/>
                <w:lang w:eastAsia="sk-SK"/>
              </w:rPr>
              <w:t xml:space="preserve">  </w:t>
            </w:r>
            <w:r w:rsidRPr="009C0999">
              <w:rPr>
                <w:rFonts w:ascii="Arial Narrow" w:hAnsi="Arial Narrow"/>
                <w:sz w:val="20"/>
                <w:szCs w:val="20"/>
                <w:lang w:eastAsia="sk-SK"/>
              </w:rPr>
              <w:t>Všeobecné pravidlá oprávnenosti výdavkov pre OP ĽZ v PO 2014-2020</w:t>
            </w:r>
          </w:p>
          <w:p w:rsidR="004B26AB" w:rsidRPr="009C0999" w:rsidRDefault="004B26AB" w:rsidP="009F76D3">
            <w:pPr>
              <w:pStyle w:val="Odsekzoznamu1"/>
              <w:ind w:hanging="294"/>
              <w:contextualSpacing w:val="0"/>
              <w:jc w:val="both"/>
            </w:pPr>
            <w:r>
              <w:rPr>
                <w:rFonts w:ascii="Arial Narrow" w:hAnsi="Arial Narrow"/>
                <w:sz w:val="20"/>
                <w:szCs w:val="20"/>
              </w:rPr>
              <w:t xml:space="preserve">       </w:t>
            </w:r>
            <w:r w:rsidRPr="001D5501">
              <w:rPr>
                <w:rFonts w:ascii="Arial Narrow" w:hAnsi="Arial Narrow"/>
                <w:sz w:val="20"/>
                <w:szCs w:val="20"/>
              </w:rPr>
              <w:t>Príloha č. 6:   Prieskum trhových cien</w:t>
            </w:r>
          </w:p>
        </w:tc>
      </w:tr>
      <w:tr w:rsidR="003246DF" w:rsidRPr="00E67838"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Default="003246DF" w:rsidP="003246DF">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 xml:space="preserve">Schéma pomoci </w:t>
            </w:r>
            <w:proofErr w:type="spellStart"/>
            <w:r w:rsidRPr="009C0999">
              <w:rPr>
                <w:rFonts w:ascii="Arial Narrow" w:hAnsi="Arial Narrow"/>
                <w:sz w:val="20"/>
                <w:szCs w:val="20"/>
                <w:lang w:val="sk-SK" w:eastAsia="en-AU"/>
              </w:rPr>
              <w:t>de</w:t>
            </w:r>
            <w:proofErr w:type="spellEnd"/>
            <w:r w:rsidRPr="009C0999">
              <w:rPr>
                <w:rFonts w:ascii="Arial Narrow" w:hAnsi="Arial Narrow"/>
                <w:sz w:val="20"/>
                <w:szCs w:val="20"/>
                <w:lang w:val="sk-SK" w:eastAsia="en-AU"/>
              </w:rPr>
              <w:t xml:space="preserve"> </w:t>
            </w:r>
            <w:proofErr w:type="spellStart"/>
            <w:r w:rsidRPr="009C0999">
              <w:rPr>
                <w:rFonts w:ascii="Arial Narrow" w:hAnsi="Arial Narrow"/>
                <w:sz w:val="20"/>
                <w:szCs w:val="20"/>
                <w:lang w:val="sk-SK" w:eastAsia="en-AU"/>
              </w:rPr>
              <w:t>minimis</w:t>
            </w:r>
            <w:proofErr w:type="spellEnd"/>
            <w:r w:rsidRPr="009C0999">
              <w:rPr>
                <w:rFonts w:ascii="Arial Narrow" w:hAnsi="Arial Narrow"/>
                <w:sz w:val="20"/>
                <w:szCs w:val="20"/>
                <w:lang w:val="sk-SK" w:eastAsia="en-AU"/>
              </w:rPr>
              <w:t xml:space="preserve"> </w:t>
            </w:r>
            <w:r>
              <w:rPr>
                <w:rFonts w:ascii="Arial Narrow" w:hAnsi="Arial Narrow"/>
                <w:sz w:val="20"/>
                <w:szCs w:val="20"/>
                <w:lang w:val="sk-SK" w:eastAsia="en-AU"/>
              </w:rPr>
              <w:t>na podporu sociálnej inklúzie, zamestnanosti a vzdelávania zamestnancov (schéma DM č. 1/2015)</w:t>
            </w:r>
          </w:p>
          <w:p w:rsidR="003246DF" w:rsidRPr="009C0999" w:rsidRDefault="00C461A3" w:rsidP="003246DF">
            <w:pPr>
              <w:pStyle w:val="Bezriadkovania"/>
              <w:ind w:left="720"/>
              <w:rPr>
                <w:rFonts w:ascii="Arial Narrow" w:hAnsi="Arial Narrow"/>
                <w:sz w:val="20"/>
                <w:szCs w:val="20"/>
                <w:lang w:val="sk-SK" w:eastAsia="en-AU"/>
              </w:rPr>
            </w:pPr>
            <w:hyperlink r:id="rId41" w:history="1">
              <w:r w:rsidR="003246DF" w:rsidRPr="00ED23A5">
                <w:rPr>
                  <w:rStyle w:val="Hypertextovprepojenie"/>
                  <w:rFonts w:ascii="Arial Narrow" w:hAnsi="Arial Narrow"/>
                  <w:sz w:val="20"/>
                  <w:szCs w:val="20"/>
                  <w:lang w:val="sk-SK" w:eastAsia="en-AU"/>
                </w:rPr>
                <w:t>https://www.employment.gov.sk/files/slovensky/esf/op-ludske-zdroje/statna-pomoc/dm1-2015/schema-dm1-2015-d4.pdf</w:t>
              </w:r>
            </w:hyperlink>
            <w:r w:rsidR="003246DF">
              <w:rPr>
                <w:rFonts w:ascii="Arial Narrow" w:hAnsi="Arial Narrow"/>
                <w:sz w:val="20"/>
                <w:szCs w:val="20"/>
                <w:lang w:val="sk-SK" w:eastAsia="en-AU"/>
              </w:rPr>
              <w:t xml:space="preserve"> </w:t>
            </w:r>
          </w:p>
        </w:tc>
      </w:tr>
      <w:tr w:rsidR="003246DF" w:rsidRPr="00E67838"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1563C">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Zoznam merateľných ukazovateľov</w:t>
            </w:r>
            <w:r w:rsidR="0031563C">
              <w:rPr>
                <w:rFonts w:ascii="Arial Narrow" w:hAnsi="Arial Narrow"/>
                <w:sz w:val="20"/>
                <w:szCs w:val="20"/>
                <w:lang w:val="sk-SK" w:eastAsia="en-AU"/>
              </w:rPr>
              <w:t xml:space="preserve"> a zoznam iných údajov</w:t>
            </w:r>
            <w:r w:rsidRPr="009C0999">
              <w:rPr>
                <w:rFonts w:ascii="Arial Narrow" w:hAnsi="Arial Narrow"/>
                <w:sz w:val="20"/>
                <w:szCs w:val="20"/>
                <w:lang w:val="sk-SK" w:eastAsia="en-AU"/>
              </w:rPr>
              <w:t xml:space="preserve"> </w:t>
            </w:r>
          </w:p>
        </w:tc>
      </w:tr>
      <w:tr w:rsidR="003246DF" w:rsidRPr="00E67838"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jc w:val="both"/>
              <w:rPr>
                <w:rFonts w:ascii="Arial Narrow" w:hAnsi="Arial Narrow"/>
                <w:sz w:val="20"/>
                <w:szCs w:val="20"/>
                <w:lang w:val="sk-SK" w:eastAsia="en-AU"/>
              </w:rPr>
            </w:pPr>
            <w:r w:rsidRPr="001A31F9">
              <w:rPr>
                <w:rFonts w:ascii="Arial Narrow" w:hAnsi="Arial Narrow"/>
                <w:sz w:val="20"/>
                <w:szCs w:val="20"/>
                <w:lang w:val="sk-SK" w:eastAsia="en-AU"/>
              </w:rPr>
              <w:t xml:space="preserve">Informácia pre žiadateľov o nenávratný finančný príspevok, resp. o príspevok v zmysle čl. 105a a </w:t>
            </w:r>
            <w:proofErr w:type="spellStart"/>
            <w:r w:rsidRPr="001A31F9">
              <w:rPr>
                <w:rFonts w:ascii="Arial Narrow" w:hAnsi="Arial Narrow"/>
                <w:sz w:val="20"/>
                <w:szCs w:val="20"/>
                <w:lang w:val="sk-SK" w:eastAsia="en-AU"/>
              </w:rPr>
              <w:t>nasl</w:t>
            </w:r>
            <w:proofErr w:type="spellEnd"/>
            <w:r w:rsidRPr="001A31F9">
              <w:rPr>
                <w:rFonts w:ascii="Arial Narrow" w:hAnsi="Arial Narrow"/>
                <w:sz w:val="20"/>
                <w:szCs w:val="20"/>
                <w:lang w:val="sk-SK" w:eastAsia="en-AU"/>
              </w:rPr>
              <w:t xml:space="preserve">. nariadenia Európskeho parlamentu a Rady (EÚ, </w:t>
            </w:r>
            <w:proofErr w:type="spellStart"/>
            <w:r w:rsidRPr="001A31F9">
              <w:rPr>
                <w:rFonts w:ascii="Arial Narrow" w:hAnsi="Arial Narrow"/>
                <w:sz w:val="20"/>
                <w:szCs w:val="20"/>
                <w:lang w:val="sk-SK" w:eastAsia="en-AU"/>
              </w:rPr>
              <w:t>Euratom</w:t>
            </w:r>
            <w:proofErr w:type="spellEnd"/>
            <w:r w:rsidRPr="001A31F9">
              <w:rPr>
                <w:rFonts w:ascii="Arial Narrow" w:hAnsi="Arial Narrow"/>
                <w:sz w:val="20"/>
                <w:szCs w:val="20"/>
                <w:lang w:val="sk-SK" w:eastAsia="en-AU"/>
              </w:rPr>
              <w:t xml:space="preserve">) 1929/2015 z 28. októbra 2015, ktorým sa mení nariadenie (EÚ, </w:t>
            </w:r>
            <w:proofErr w:type="spellStart"/>
            <w:r w:rsidRPr="001A31F9">
              <w:rPr>
                <w:rFonts w:ascii="Arial Narrow" w:hAnsi="Arial Narrow"/>
                <w:sz w:val="20"/>
                <w:szCs w:val="20"/>
                <w:lang w:val="sk-SK" w:eastAsia="en-AU"/>
              </w:rPr>
              <w:t>Euratom</w:t>
            </w:r>
            <w:proofErr w:type="spellEnd"/>
            <w:r w:rsidRPr="001A31F9">
              <w:rPr>
                <w:rFonts w:ascii="Arial Narrow" w:hAnsi="Arial Narrow"/>
                <w:sz w:val="20"/>
                <w:szCs w:val="20"/>
                <w:lang w:val="sk-SK" w:eastAsia="en-AU"/>
              </w:rPr>
              <w:t>) č. 966/2012 o rozpočtových pravidlách, ktoré sa vzťahujú na všeobecný rozpočet Únie</w:t>
            </w:r>
          </w:p>
        </w:tc>
      </w:tr>
      <w:tr w:rsidR="003246DF" w:rsidRPr="00E67838"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Kritériá pre výber projektov operačného programu Ľudské zdroje a metodika ich uplatňovania</w:t>
            </w:r>
          </w:p>
        </w:tc>
      </w:tr>
      <w:tr w:rsidR="003246DF" w:rsidRPr="00DC4B1D"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9C0999" w:rsidRDefault="003246DF" w:rsidP="003246DF">
            <w:pPr>
              <w:pStyle w:val="Bezriadkovania"/>
              <w:numPr>
                <w:ilvl w:val="0"/>
                <w:numId w:val="4"/>
              </w:numPr>
              <w:rPr>
                <w:rFonts w:ascii="Arial Narrow" w:hAnsi="Arial Narrow"/>
                <w:sz w:val="20"/>
                <w:szCs w:val="20"/>
                <w:lang w:val="sk-SK" w:eastAsia="en-AU"/>
              </w:rPr>
            </w:pPr>
            <w:r w:rsidRPr="009304F1">
              <w:rPr>
                <w:rFonts w:ascii="Arial Narrow" w:hAnsi="Arial Narrow" w:cstheme="minorHAnsi"/>
                <w:color w:val="000000"/>
                <w:sz w:val="20"/>
                <w:szCs w:val="20"/>
                <w:lang w:val="sk-SK"/>
              </w:rPr>
              <w:t xml:space="preserve">Doplňujúce informácie k častí 7.4 </w:t>
            </w:r>
            <w:proofErr w:type="spellStart"/>
            <w:r w:rsidRPr="00BE48BE">
              <w:rPr>
                <w:rFonts w:ascii="Arial Narrow" w:hAnsi="Arial Narrow" w:cstheme="minorHAnsi"/>
                <w:color w:val="000000"/>
                <w:sz w:val="20"/>
                <w:szCs w:val="20"/>
                <w:lang w:val="sk-SK"/>
              </w:rPr>
              <w:t>ŽoNFP</w:t>
            </w:r>
            <w:proofErr w:type="spellEnd"/>
            <w:r w:rsidRPr="00BE48BE">
              <w:rPr>
                <w:rFonts w:ascii="Arial Narrow" w:hAnsi="Arial Narrow" w:cstheme="minorHAnsi"/>
                <w:color w:val="000000"/>
                <w:sz w:val="20"/>
                <w:szCs w:val="20"/>
                <w:lang w:val="sk-SK"/>
              </w:rPr>
              <w:t xml:space="preserve"> Administratívna</w:t>
            </w:r>
            <w:r w:rsidRPr="009304F1">
              <w:rPr>
                <w:rFonts w:ascii="Arial Narrow" w:hAnsi="Arial Narrow" w:cstheme="minorHAnsi"/>
                <w:color w:val="000000"/>
                <w:sz w:val="20"/>
                <w:szCs w:val="20"/>
                <w:lang w:val="sk-SK"/>
              </w:rPr>
              <w:t xml:space="preserve"> a prevádzková kapacita </w:t>
            </w:r>
            <w:r w:rsidR="00431F99">
              <w:rPr>
                <w:rFonts w:ascii="Arial Narrow" w:hAnsi="Arial Narrow" w:cstheme="minorHAnsi"/>
                <w:color w:val="000000"/>
                <w:sz w:val="20"/>
                <w:szCs w:val="20"/>
                <w:lang w:val="sk-SK"/>
              </w:rPr>
              <w:t>ž</w:t>
            </w:r>
            <w:r w:rsidRPr="009304F1">
              <w:rPr>
                <w:rFonts w:ascii="Arial Narrow" w:hAnsi="Arial Narrow" w:cstheme="minorHAnsi"/>
                <w:color w:val="000000"/>
                <w:sz w:val="20"/>
                <w:szCs w:val="20"/>
                <w:lang w:val="sk-SK"/>
              </w:rPr>
              <w:t>iadateľa</w:t>
            </w:r>
          </w:p>
        </w:tc>
      </w:tr>
      <w:tr w:rsidR="003246DF"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24056B" w:rsidRDefault="003246DF" w:rsidP="003246DF">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 xml:space="preserve">Čestné vyhlásenie o čerpaní podpory </w:t>
            </w:r>
            <w:proofErr w:type="spellStart"/>
            <w:r w:rsidRPr="0024056B">
              <w:rPr>
                <w:rFonts w:ascii="Arial Narrow" w:hAnsi="Arial Narrow"/>
                <w:sz w:val="20"/>
                <w:szCs w:val="20"/>
                <w:lang w:val="sk-SK" w:eastAsia="en-AU"/>
              </w:rPr>
              <w:t>de</w:t>
            </w:r>
            <w:proofErr w:type="spellEnd"/>
            <w:r w:rsidRPr="0024056B">
              <w:rPr>
                <w:rFonts w:ascii="Arial Narrow" w:hAnsi="Arial Narrow"/>
                <w:sz w:val="20"/>
                <w:szCs w:val="20"/>
                <w:lang w:val="sk-SK" w:eastAsia="en-AU"/>
              </w:rPr>
              <w:t xml:space="preserve"> </w:t>
            </w:r>
            <w:proofErr w:type="spellStart"/>
            <w:r w:rsidRPr="0024056B">
              <w:rPr>
                <w:rFonts w:ascii="Arial Narrow" w:hAnsi="Arial Narrow"/>
                <w:sz w:val="20"/>
                <w:szCs w:val="20"/>
                <w:lang w:val="sk-SK" w:eastAsia="en-AU"/>
              </w:rPr>
              <w:t>minimis</w:t>
            </w:r>
            <w:proofErr w:type="spellEnd"/>
          </w:p>
        </w:tc>
      </w:tr>
      <w:tr w:rsidR="003246DF"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24056B" w:rsidRDefault="003246DF" w:rsidP="003246DF">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Komunikačná stratégia Operačný program Ľudské zdroje:</w:t>
            </w:r>
          </w:p>
          <w:p w:rsidR="003246DF" w:rsidRPr="0024056B" w:rsidRDefault="003246DF" w:rsidP="003246DF">
            <w:pPr>
              <w:pStyle w:val="Bezriadkovania"/>
              <w:ind w:left="720" w:hanging="360"/>
              <w:rPr>
                <w:rFonts w:ascii="Arial Narrow" w:hAnsi="Arial Narrow"/>
                <w:sz w:val="20"/>
                <w:szCs w:val="20"/>
                <w:lang w:val="sk-SK" w:eastAsia="en-AU"/>
              </w:rPr>
            </w:pPr>
            <w:r w:rsidRPr="0024056B">
              <w:rPr>
                <w:rFonts w:ascii="Arial Narrow" w:hAnsi="Arial Narrow"/>
                <w:sz w:val="20"/>
                <w:szCs w:val="20"/>
                <w:lang w:val="sk-SK" w:eastAsia="en-AU"/>
              </w:rPr>
              <w:t xml:space="preserve"> </w:t>
            </w:r>
            <w:r>
              <w:rPr>
                <w:rFonts w:ascii="Arial Narrow" w:hAnsi="Arial Narrow"/>
                <w:sz w:val="20"/>
                <w:szCs w:val="20"/>
                <w:lang w:val="sk-SK" w:eastAsia="en-AU"/>
              </w:rPr>
              <w:t xml:space="preserve">       </w:t>
            </w:r>
            <w:hyperlink r:id="rId42" w:history="1">
              <w:r w:rsidRPr="00DA59D2">
                <w:rPr>
                  <w:rStyle w:val="Hypertextovprepojenie"/>
                  <w:rFonts w:ascii="Arial Narrow" w:hAnsi="Arial Narrow"/>
                  <w:sz w:val="20"/>
                  <w:szCs w:val="20"/>
                  <w:lang w:val="sk-SK" w:eastAsia="en-AU"/>
                </w:rPr>
                <w:t>https://www.employment.gov.sk/files/slovensky/esf/op-ludske-zdroje/komunikacna-strategia-op-lz.pdf</w:t>
              </w:r>
            </w:hyperlink>
          </w:p>
          <w:p w:rsidR="003246DF" w:rsidRPr="0024056B" w:rsidRDefault="003246DF" w:rsidP="003246DF">
            <w:pPr>
              <w:pStyle w:val="Bezriadkovania"/>
              <w:ind w:left="720" w:firstLine="24"/>
              <w:rPr>
                <w:rFonts w:ascii="Arial Narrow" w:hAnsi="Arial Narrow"/>
                <w:sz w:val="20"/>
                <w:szCs w:val="20"/>
                <w:lang w:val="sk-SK" w:eastAsia="en-AU"/>
              </w:rPr>
            </w:pPr>
            <w:proofErr w:type="spellStart"/>
            <w:r w:rsidRPr="0024056B">
              <w:rPr>
                <w:rFonts w:ascii="Arial Narrow" w:hAnsi="Arial Narrow"/>
                <w:sz w:val="20"/>
                <w:szCs w:val="20"/>
                <w:lang w:val="sk-SK" w:eastAsia="en-AU"/>
              </w:rPr>
              <w:t>Design</w:t>
            </w:r>
            <w:proofErr w:type="spellEnd"/>
            <w:r w:rsidRPr="0024056B">
              <w:rPr>
                <w:rFonts w:ascii="Arial Narrow" w:hAnsi="Arial Narrow"/>
                <w:sz w:val="20"/>
                <w:szCs w:val="20"/>
                <w:lang w:val="sk-SK" w:eastAsia="en-AU"/>
              </w:rPr>
              <w:t xml:space="preserve"> manuál:</w:t>
            </w:r>
          </w:p>
          <w:p w:rsidR="003246DF" w:rsidRPr="0024056B" w:rsidRDefault="003246DF" w:rsidP="003246DF">
            <w:pPr>
              <w:pStyle w:val="Bezriadkovania"/>
              <w:ind w:left="720" w:hanging="360"/>
              <w:rPr>
                <w:rFonts w:ascii="Arial Narrow" w:hAnsi="Arial Narrow"/>
                <w:sz w:val="20"/>
                <w:szCs w:val="20"/>
                <w:lang w:val="sk-SK" w:eastAsia="en-AU"/>
              </w:rPr>
            </w:pPr>
            <w:r>
              <w:t xml:space="preserve">       </w:t>
            </w:r>
            <w:hyperlink r:id="rId43" w:history="1">
              <w:r w:rsidRPr="00D06F0B">
                <w:rPr>
                  <w:rStyle w:val="Hypertextovprepojenie"/>
                  <w:rFonts w:ascii="Arial Narrow" w:hAnsi="Arial Narrow"/>
                  <w:sz w:val="20"/>
                  <w:szCs w:val="20"/>
                  <w:lang w:val="sk-SK" w:eastAsia="en-AU"/>
                </w:rPr>
                <w:t>https://www.employment.gov.sk/files/slovensky/esf/op-ludske-zdroje/informovanie-komunikacia/design-manual-op-lz.pdf</w:t>
              </w:r>
            </w:hyperlink>
          </w:p>
          <w:p w:rsidR="003246DF" w:rsidRPr="0024056B" w:rsidRDefault="003246DF" w:rsidP="003246DF">
            <w:pPr>
              <w:pStyle w:val="Bezriadkovania"/>
              <w:ind w:left="720" w:hanging="360"/>
              <w:rPr>
                <w:rFonts w:ascii="Arial Narrow" w:hAnsi="Arial Narrow"/>
                <w:sz w:val="20"/>
                <w:szCs w:val="20"/>
                <w:lang w:val="sk-SK" w:eastAsia="en-AU"/>
              </w:rPr>
            </w:pPr>
            <w:r>
              <w:rPr>
                <w:rFonts w:ascii="Arial Narrow" w:hAnsi="Arial Narrow"/>
                <w:sz w:val="20"/>
                <w:szCs w:val="20"/>
                <w:lang w:val="sk-SK" w:eastAsia="en-AU"/>
              </w:rPr>
              <w:t xml:space="preserve">        </w:t>
            </w:r>
            <w:r w:rsidRPr="0024056B">
              <w:rPr>
                <w:rFonts w:ascii="Arial Narrow" w:hAnsi="Arial Narrow"/>
                <w:sz w:val="20"/>
                <w:szCs w:val="20"/>
                <w:lang w:val="sk-SK" w:eastAsia="en-AU"/>
              </w:rPr>
              <w:t>Manuál pre informovanie a komunikáciu pre prijímateľov v rámci EŠIF (2014 – 2020) OP ĽUDSKÉ ZDROJE:</w:t>
            </w:r>
          </w:p>
          <w:p w:rsidR="003246DF" w:rsidRPr="0024056B" w:rsidRDefault="00C461A3" w:rsidP="003246DF">
            <w:pPr>
              <w:pStyle w:val="Bezriadkovania"/>
              <w:ind w:left="720"/>
              <w:rPr>
                <w:rFonts w:ascii="Arial Narrow" w:hAnsi="Arial Narrow"/>
                <w:sz w:val="20"/>
                <w:szCs w:val="20"/>
                <w:lang w:val="sk-SK" w:eastAsia="en-AU"/>
              </w:rPr>
            </w:pPr>
            <w:hyperlink r:id="rId44" w:history="1">
              <w:r w:rsidR="003246DF" w:rsidRPr="00D06F0B">
                <w:rPr>
                  <w:rStyle w:val="Hypertextovprepojenie"/>
                  <w:rFonts w:ascii="Arial Narrow" w:hAnsi="Arial Narrow"/>
                  <w:sz w:val="20"/>
                  <w:szCs w:val="20"/>
                  <w:lang w:val="sk-SK" w:eastAsia="en-AU"/>
                </w:rPr>
                <w:t>https://www.employment.gov.sk/files/slovensky/esf/op-ludske-zdroje/informovanie-komunikacia/manual-informovanie-komunikaciu-prijimatelov-op-lz.pdf</w:t>
              </w:r>
            </w:hyperlink>
          </w:p>
        </w:tc>
      </w:tr>
      <w:tr w:rsidR="003246DF"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3246DF" w:rsidRPr="0024056B" w:rsidRDefault="003246DF" w:rsidP="003246DF">
            <w:pPr>
              <w:pStyle w:val="Bezriadkovania"/>
              <w:numPr>
                <w:ilvl w:val="0"/>
                <w:numId w:val="4"/>
              </w:numPr>
              <w:rPr>
                <w:rFonts w:ascii="Arial Narrow" w:hAnsi="Arial Narrow"/>
                <w:sz w:val="20"/>
                <w:szCs w:val="20"/>
                <w:lang w:val="sk-SK" w:eastAsia="en-AU"/>
              </w:rPr>
            </w:pPr>
            <w:r w:rsidRPr="00714302">
              <w:rPr>
                <w:rFonts w:ascii="Arial Narrow" w:hAnsi="Arial Narrow"/>
                <w:sz w:val="20"/>
                <w:szCs w:val="20"/>
                <w:lang w:val="sk-SK" w:eastAsia="en-AU"/>
              </w:rPr>
              <w:t>Uplatňovanie paušálnej sadzby na riadenie projektu</w:t>
            </w:r>
          </w:p>
        </w:tc>
      </w:tr>
      <w:tr w:rsidR="00D81F4D"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81F4D" w:rsidRPr="00714302" w:rsidRDefault="00D81F4D" w:rsidP="003246DF">
            <w:pPr>
              <w:pStyle w:val="Bezriadkovania"/>
              <w:numPr>
                <w:ilvl w:val="0"/>
                <w:numId w:val="4"/>
              </w:numPr>
              <w:rPr>
                <w:rFonts w:ascii="Arial Narrow" w:hAnsi="Arial Narrow"/>
                <w:sz w:val="20"/>
                <w:szCs w:val="20"/>
                <w:lang w:val="sk-SK" w:eastAsia="en-AU"/>
              </w:rPr>
            </w:pPr>
            <w:r w:rsidRPr="00897C47">
              <w:rPr>
                <w:rFonts w:ascii="Arial Narrow" w:hAnsi="Arial Narrow"/>
                <w:sz w:val="20"/>
                <w:szCs w:val="20"/>
                <w:lang w:val="sk-SK" w:eastAsia="en-AU"/>
              </w:rPr>
              <w:t>Súhlasné stanovisko</w:t>
            </w:r>
          </w:p>
        </w:tc>
      </w:tr>
      <w:tr w:rsidR="00F9270D"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F9270D" w:rsidRPr="00D57E3B" w:rsidRDefault="00D87091" w:rsidP="00D87091">
            <w:pPr>
              <w:pStyle w:val="Bezriadkovania"/>
              <w:numPr>
                <w:ilvl w:val="0"/>
                <w:numId w:val="4"/>
              </w:numPr>
              <w:rPr>
                <w:rFonts w:ascii="Arial Narrow" w:hAnsi="Arial Narrow"/>
                <w:sz w:val="20"/>
                <w:szCs w:val="20"/>
                <w:lang w:val="sk-SK" w:eastAsia="en-AU"/>
              </w:rPr>
            </w:pPr>
            <w:r w:rsidRPr="00D87091">
              <w:rPr>
                <w:rFonts w:ascii="Arial Narrow" w:hAnsi="Arial Narrow"/>
                <w:sz w:val="20"/>
                <w:szCs w:val="20"/>
                <w:lang w:val="sk-SK" w:eastAsia="en-AU"/>
              </w:rPr>
              <w:t>Špecifické pravidlá k vybraný</w:t>
            </w:r>
            <w:r w:rsidR="007B04D6">
              <w:rPr>
                <w:rFonts w:ascii="Arial Narrow" w:hAnsi="Arial Narrow"/>
                <w:sz w:val="20"/>
                <w:szCs w:val="20"/>
                <w:lang w:val="sk-SK" w:eastAsia="en-AU"/>
              </w:rPr>
              <w:t>m</w:t>
            </w:r>
            <w:r w:rsidRPr="00D87091">
              <w:rPr>
                <w:rFonts w:ascii="Arial Narrow" w:hAnsi="Arial Narrow"/>
                <w:sz w:val="20"/>
                <w:szCs w:val="20"/>
                <w:lang w:val="sk-SK" w:eastAsia="en-AU"/>
              </w:rPr>
              <w:t xml:space="preserve"> podmienkam poskytnutia príspevku určených vo výzve s osobitnými prílohami</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lastRenderedPageBreak/>
              <w:t xml:space="preserve">Príloha </w:t>
            </w:r>
            <w:r w:rsidRPr="00D57E3B">
              <w:rPr>
                <w:rFonts w:ascii="Arial Narrow" w:hAnsi="Arial Narrow"/>
                <w:sz w:val="20"/>
                <w:szCs w:val="20"/>
                <w:lang w:eastAsia="en-AU"/>
              </w:rPr>
              <w:t xml:space="preserve">1. </w:t>
            </w:r>
            <w:r w:rsidRPr="007B04D6">
              <w:rPr>
                <w:rFonts w:ascii="Arial Narrow" w:hAnsi="Arial Narrow"/>
                <w:sz w:val="20"/>
                <w:szCs w:val="20"/>
                <w:lang w:eastAsia="en-AU"/>
              </w:rPr>
              <w:t xml:space="preserve">Formulár (vzor) - Potvrdenie UPSVR </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2. Formulár (vzor) - Potvrdenie o zapojení do projektu</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 xml:space="preserve">3. Formulár (vzor) - Pracovný výkaz pre odborný personál </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 xml:space="preserve">4. Formulár (vzor) - Prezenčná listina  </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 xml:space="preserve">5. Formulár (vzor) - Hodnotenie účastníka projektu z výberového konania  </w:t>
            </w:r>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 xml:space="preserve">6. Formulár (vzor) - Individuálny školiaci plán </w:t>
            </w:r>
            <w:proofErr w:type="spellStart"/>
            <w:r w:rsidRPr="007B04D6">
              <w:rPr>
                <w:rFonts w:ascii="Arial Narrow" w:hAnsi="Arial Narrow"/>
                <w:sz w:val="20"/>
                <w:szCs w:val="20"/>
                <w:lang w:eastAsia="en-AU"/>
              </w:rPr>
              <w:t>UoZ</w:t>
            </w:r>
            <w:proofErr w:type="spellEnd"/>
            <w:r w:rsidRPr="007B04D6">
              <w:rPr>
                <w:rFonts w:ascii="Arial Narrow" w:hAnsi="Arial Narrow"/>
                <w:sz w:val="20"/>
                <w:szCs w:val="20"/>
                <w:lang w:eastAsia="en-AU"/>
              </w:rPr>
              <w:t xml:space="preserve"> / </w:t>
            </w:r>
            <w:proofErr w:type="spellStart"/>
            <w:r w:rsidRPr="007B04D6">
              <w:rPr>
                <w:rFonts w:ascii="Arial Narrow" w:hAnsi="Arial Narrow"/>
                <w:sz w:val="20"/>
                <w:szCs w:val="20"/>
                <w:lang w:eastAsia="en-AU"/>
              </w:rPr>
              <w:t>ZUoZ</w:t>
            </w:r>
            <w:proofErr w:type="spellEnd"/>
          </w:p>
          <w:p w:rsidR="00D57E3B" w:rsidRPr="007B04D6" w:rsidRDefault="00D57E3B" w:rsidP="00D57E3B">
            <w:pPr>
              <w:pStyle w:val="Odsekzoznamu1"/>
              <w:jc w:val="both"/>
              <w:rPr>
                <w:rFonts w:ascii="Arial Narrow" w:hAnsi="Arial Narrow"/>
                <w:sz w:val="20"/>
                <w:szCs w:val="20"/>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7. Formulár (vzor) - Osobný plán rozvoja zamestnanca</w:t>
            </w:r>
          </w:p>
          <w:p w:rsidR="00D57E3B" w:rsidRPr="007B04D6" w:rsidRDefault="00D57E3B" w:rsidP="00D57E3B">
            <w:pPr>
              <w:pStyle w:val="Odsekzoznamu1"/>
              <w:jc w:val="both"/>
              <w:rPr>
                <w:rFonts w:ascii="Arial Narrow" w:hAnsi="Arial Narrow"/>
                <w:lang w:eastAsia="en-AU"/>
              </w:rPr>
            </w:pPr>
            <w:r>
              <w:rPr>
                <w:rFonts w:ascii="Arial Narrow" w:hAnsi="Arial Narrow"/>
                <w:sz w:val="20"/>
                <w:szCs w:val="20"/>
                <w:lang w:eastAsia="en-AU"/>
              </w:rPr>
              <w:t xml:space="preserve">Príloha </w:t>
            </w:r>
            <w:r w:rsidRPr="007B04D6">
              <w:rPr>
                <w:rFonts w:ascii="Arial Narrow" w:hAnsi="Arial Narrow"/>
                <w:sz w:val="20"/>
                <w:szCs w:val="20"/>
                <w:lang w:eastAsia="en-AU"/>
              </w:rPr>
              <w:t>8. Formulár (vzor) - Potvrdenie o absolvovaní rozvoja sektorových zručností / IKT zručností</w:t>
            </w:r>
          </w:p>
        </w:tc>
      </w:tr>
      <w:tr w:rsidR="004461D4" w:rsidRPr="0024056B" w:rsidTr="003246DF">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4461D4" w:rsidRDefault="004461D4" w:rsidP="003246DF">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lastRenderedPageBreak/>
              <w:t>Rozpočet projektu s podrobným komentárom</w:t>
            </w:r>
          </w:p>
        </w:tc>
      </w:tr>
    </w:tbl>
    <w:p w:rsidR="003246DF" w:rsidRDefault="003246DF" w:rsidP="007E2F05"/>
    <w:sectPr w:rsidR="003246DF" w:rsidSect="00EE2ABB">
      <w:headerReference w:type="default" r:id="rId45"/>
      <w:footerReference w:type="even" r:id="rId46"/>
      <w:footerReference w:type="default" r:id="rId47"/>
      <w:headerReference w:type="first" r:id="rId48"/>
      <w:footerReference w:type="first" r:id="rId49"/>
      <w:pgSz w:w="11906" w:h="16838"/>
      <w:pgMar w:top="1560" w:right="1417" w:bottom="851"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5C" w:rsidRDefault="005B545C" w:rsidP="009F4370">
      <w:pPr>
        <w:spacing w:after="0" w:line="240" w:lineRule="auto"/>
      </w:pPr>
      <w:r>
        <w:separator/>
      </w:r>
    </w:p>
  </w:endnote>
  <w:endnote w:type="continuationSeparator" w:id="0">
    <w:p w:rsidR="005B545C" w:rsidRDefault="005B545C" w:rsidP="009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EUAlbertina">
    <w:altName w:val="Arial"/>
    <w:panose1 w:val="00000000000000000000"/>
    <w:charset w:val="00"/>
    <w:family w:val="swiss"/>
    <w:notTrueType/>
    <w:pitch w:val="default"/>
    <w:sig w:usb0="00000001" w:usb1="00000000" w:usb2="00000000" w:usb3="00000000" w:csb0="00000003" w:csb1="00000000"/>
  </w:font>
  <w:font w:name="Angsana New">
    <w:panose1 w:val="02020603050405020304"/>
    <w:charset w:val="DE"/>
    <w:family w:val="roman"/>
    <w:notTrueType/>
    <w:pitch w:val="variable"/>
    <w:sig w:usb0="01000001" w:usb1="00000000" w:usb2="00000000" w:usb3="00000000" w:csb0="0001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5C" w:rsidRDefault="005B545C"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B545C" w:rsidRDefault="005B545C"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5C" w:rsidRPr="009F4370" w:rsidRDefault="005B545C">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C461A3">
      <w:rPr>
        <w:noProof/>
        <w:sz w:val="18"/>
        <w:szCs w:val="18"/>
      </w:rPr>
      <w:t>4</w:t>
    </w:r>
    <w:r w:rsidRPr="009F4370">
      <w:rPr>
        <w:sz w:val="18"/>
        <w:szCs w:val="18"/>
      </w:rPr>
      <w:fldChar w:fldCharType="end"/>
    </w:r>
  </w:p>
  <w:p w:rsidR="005B545C" w:rsidRDefault="005B545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5C" w:rsidRDefault="005B545C">
    <w:pPr>
      <w:pStyle w:val="Pta"/>
      <w:jc w:val="center"/>
    </w:pPr>
  </w:p>
  <w:p w:rsidR="005B545C" w:rsidRPr="007E5D08" w:rsidRDefault="005B545C"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5C" w:rsidRDefault="005B545C" w:rsidP="009F4370">
      <w:pPr>
        <w:spacing w:after="0" w:line="240" w:lineRule="auto"/>
      </w:pPr>
      <w:r>
        <w:separator/>
      </w:r>
    </w:p>
  </w:footnote>
  <w:footnote w:type="continuationSeparator" w:id="0">
    <w:p w:rsidR="005B545C" w:rsidRDefault="005B545C" w:rsidP="009F4370">
      <w:pPr>
        <w:spacing w:after="0" w:line="240" w:lineRule="auto"/>
      </w:pPr>
      <w:r>
        <w:continuationSeparator/>
      </w:r>
    </w:p>
  </w:footnote>
  <w:footnote w:id="1">
    <w:p w:rsidR="005B545C" w:rsidRPr="00CA738D" w:rsidRDefault="005B545C" w:rsidP="00C252C2">
      <w:pPr>
        <w:pStyle w:val="Textpoznmkypodiarou"/>
        <w:ind w:left="-284" w:hanging="142"/>
        <w:jc w:val="both"/>
        <w:rPr>
          <w:sz w:val="16"/>
          <w:szCs w:val="16"/>
        </w:rPr>
      </w:pPr>
      <w:r w:rsidRPr="00CA738D">
        <w:rPr>
          <w:rStyle w:val="Odkaznapoznmkupodiarou"/>
          <w:rFonts w:ascii="Arial Narrow" w:hAnsi="Arial Narrow"/>
          <w:sz w:val="16"/>
          <w:szCs w:val="16"/>
        </w:rPr>
        <w:footnoteRef/>
      </w:r>
      <w:r w:rsidRPr="00CA738D">
        <w:rPr>
          <w:rFonts w:ascii="Arial Narrow" w:hAnsi="Arial Narrow"/>
          <w:sz w:val="16"/>
          <w:szCs w:val="16"/>
        </w:rPr>
        <w:t xml:space="preserve">  K indikatívnej výške finančných prostriedkov vyčlenených na výzvu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2">
    <w:p w:rsidR="005B545C" w:rsidRPr="00CA738D" w:rsidRDefault="005B545C" w:rsidP="00C252C2">
      <w:pPr>
        <w:pStyle w:val="Textpoznmkypodiarou"/>
        <w:ind w:left="-567" w:firstLine="141"/>
      </w:pPr>
      <w:r w:rsidRPr="00CA738D">
        <w:rPr>
          <w:rStyle w:val="Odkaznapoznmkupodiarou"/>
          <w:rFonts w:ascii="Arial Narrow" w:hAnsi="Arial Narrow"/>
          <w:sz w:val="16"/>
          <w:szCs w:val="16"/>
        </w:rPr>
        <w:footnoteRef/>
      </w:r>
      <w:r w:rsidRPr="00CA738D">
        <w:t xml:space="preserve">  </w:t>
      </w:r>
      <w:r w:rsidRPr="00CA738D">
        <w:rPr>
          <w:rFonts w:ascii="Arial Narrow" w:hAnsi="Arial Narrow"/>
          <w:sz w:val="16"/>
          <w:szCs w:val="16"/>
        </w:rPr>
        <w:t xml:space="preserve">Podrobný popis oprávnených žiadateľov je uvedený v časti 2.1.Oprávnenosť </w:t>
      </w:r>
      <w:r>
        <w:rPr>
          <w:rFonts w:ascii="Arial Narrow" w:hAnsi="Arial Narrow"/>
          <w:sz w:val="16"/>
          <w:szCs w:val="16"/>
        </w:rPr>
        <w:t>ž</w:t>
      </w:r>
      <w:r w:rsidRPr="00CA738D">
        <w:rPr>
          <w:rFonts w:ascii="Arial Narrow" w:hAnsi="Arial Narrow"/>
          <w:sz w:val="16"/>
          <w:szCs w:val="16"/>
        </w:rPr>
        <w:t>iadateľa</w:t>
      </w:r>
      <w:r w:rsidRPr="00CA738D">
        <w:t xml:space="preserve"> </w:t>
      </w:r>
    </w:p>
  </w:footnote>
  <w:footnote w:id="3">
    <w:p w:rsidR="005B545C" w:rsidRDefault="005B545C" w:rsidP="00C252C2">
      <w:pPr>
        <w:pStyle w:val="Textpoznmkypodiarou"/>
        <w:ind w:left="-284" w:hanging="142"/>
        <w:jc w:val="both"/>
      </w:pPr>
      <w:r w:rsidRPr="00CA738D">
        <w:rPr>
          <w:rStyle w:val="Odkaznapoznmkupodiarou"/>
          <w:rFonts w:ascii="Arial Narrow" w:hAnsi="Arial Narrow"/>
          <w:sz w:val="16"/>
          <w:szCs w:val="16"/>
        </w:rPr>
        <w:footnoteRef/>
      </w:r>
      <w:r w:rsidRPr="00CA738D">
        <w:rPr>
          <w:rStyle w:val="Odkaznapoznmkupodiarou"/>
          <w:rFonts w:ascii="Arial Narrow" w:hAnsi="Arial Narrow"/>
          <w:sz w:val="16"/>
          <w:szCs w:val="16"/>
        </w:rPr>
        <w:t xml:space="preserve"> </w:t>
      </w:r>
      <w:r w:rsidRPr="00CA738D">
        <w:t xml:space="preserve"> </w:t>
      </w:r>
      <w:r w:rsidRPr="00CA738D">
        <w:rPr>
          <w:rFonts w:ascii="Arial Narrow" w:hAnsi="Arial Narrow"/>
          <w:sz w:val="16"/>
          <w:szCs w:val="16"/>
        </w:rPr>
        <w:t xml:space="preserve">Prijímateľ  vykonávajúci hospodársku činnosť, t.j. podniky v zmysle čl. 107 Zmluvy o fungovaní EÚ bez ohľadu na právny status v rámci schém </w:t>
      </w:r>
      <w:proofErr w:type="spellStart"/>
      <w:r w:rsidRPr="00CA738D">
        <w:rPr>
          <w:rFonts w:ascii="Arial Narrow" w:hAnsi="Arial Narrow"/>
          <w:sz w:val="16"/>
          <w:szCs w:val="16"/>
        </w:rPr>
        <w:t>de</w:t>
      </w:r>
      <w:proofErr w:type="spellEnd"/>
      <w:r w:rsidRPr="00CA738D">
        <w:rPr>
          <w:rFonts w:ascii="Arial Narrow" w:hAnsi="Arial Narrow"/>
          <w:sz w:val="16"/>
          <w:szCs w:val="16"/>
        </w:rPr>
        <w:t xml:space="preserve"> </w:t>
      </w:r>
      <w:proofErr w:type="spellStart"/>
      <w:r w:rsidRPr="00CA738D">
        <w:rPr>
          <w:rFonts w:ascii="Arial Narrow" w:hAnsi="Arial Narrow"/>
          <w:sz w:val="16"/>
          <w:szCs w:val="16"/>
        </w:rPr>
        <w:t>minimis</w:t>
      </w:r>
      <w:proofErr w:type="spellEnd"/>
      <w:r w:rsidRPr="00CA738D">
        <w:rPr>
          <w:rFonts w:ascii="Arial Narrow" w:hAnsi="Arial Narrow"/>
          <w:sz w:val="16"/>
          <w:szCs w:val="16"/>
        </w:rPr>
        <w:t xml:space="preserve"> (subjekt v zmysle časti 2.1 písm. g)</w:t>
      </w:r>
      <w:r w:rsidRPr="00CA738D">
        <w:t xml:space="preserve"> </w:t>
      </w:r>
    </w:p>
  </w:footnote>
  <w:footnote w:id="4">
    <w:p w:rsidR="005B545C" w:rsidRPr="00EE2ABB" w:rsidRDefault="005B545C" w:rsidP="00841B42">
      <w:pPr>
        <w:spacing w:after="0" w:line="240" w:lineRule="auto"/>
        <w:ind w:left="-426" w:hanging="141"/>
        <w:jc w:val="both"/>
        <w:rPr>
          <w:rFonts w:ascii="Arial Narrow" w:hAnsi="Arial Narrow"/>
          <w:sz w:val="18"/>
          <w:szCs w:val="18"/>
        </w:rPr>
      </w:pPr>
      <w:r w:rsidRPr="00C55D25">
        <w:rPr>
          <w:rFonts w:ascii="Arial Narrow" w:hAnsi="Arial Narrow"/>
          <w:sz w:val="16"/>
          <w:szCs w:val="16"/>
          <w:vertAlign w:val="superscript"/>
        </w:rPr>
        <w:footnoteRef/>
      </w:r>
      <w:r w:rsidRPr="00C55D25">
        <w:rPr>
          <w:rFonts w:ascii="Arial Narrow" w:hAnsi="Arial Narrow"/>
          <w:sz w:val="16"/>
          <w:szCs w:val="16"/>
          <w:vertAlign w:val="superscript"/>
        </w:rPr>
        <w:t xml:space="preserve">  </w:t>
      </w:r>
      <w:r w:rsidRPr="00C55D25">
        <w:rPr>
          <w:rFonts w:ascii="Arial Narrow" w:hAnsi="Arial Narrow"/>
          <w:sz w:val="16"/>
          <w:szCs w:val="16"/>
        </w:rPr>
        <w:t>Realizácia projektu znamená obdobie od začatia realizácie hlavných aktivít projektu až po finančné ukončenie projektu.</w:t>
      </w:r>
      <w:r>
        <w:rPr>
          <w:rFonts w:ascii="Arial Narrow" w:hAnsi="Arial Narrow"/>
          <w:sz w:val="18"/>
          <w:szCs w:val="18"/>
        </w:rPr>
        <w:t xml:space="preserve"> </w:t>
      </w:r>
    </w:p>
  </w:footnote>
  <w:footnote w:id="5">
    <w:p w:rsidR="005B545C" w:rsidRPr="009F76D3" w:rsidRDefault="005B545C" w:rsidP="009F76D3">
      <w:pPr>
        <w:pStyle w:val="Textpoznmkypodiarou"/>
        <w:ind w:hanging="567"/>
        <w:rPr>
          <w:rFonts w:ascii="Arial Narrow" w:hAnsi="Arial Narrow"/>
        </w:rPr>
      </w:pPr>
      <w:r w:rsidRPr="009F76D3">
        <w:rPr>
          <w:rStyle w:val="Odkaznapoznmkupodiarou"/>
          <w:rFonts w:ascii="Arial Narrow" w:hAnsi="Arial Narrow"/>
          <w:sz w:val="16"/>
          <w:szCs w:val="16"/>
        </w:rPr>
        <w:footnoteRef/>
      </w:r>
      <w:r w:rsidRPr="009F76D3">
        <w:rPr>
          <w:rFonts w:ascii="Arial Narrow" w:hAnsi="Arial Narrow"/>
        </w:rPr>
        <w:t xml:space="preserve"> </w:t>
      </w:r>
      <w:r w:rsidRPr="009F76D3">
        <w:rPr>
          <w:rFonts w:ascii="Arial Narrow" w:hAnsi="Arial Narrow"/>
          <w:sz w:val="16"/>
          <w:szCs w:val="16"/>
        </w:rPr>
        <w:t>Podľa § 3 zákona  o </w:t>
      </w:r>
      <w:proofErr w:type="spellStart"/>
      <w:r w:rsidRPr="009F76D3">
        <w:rPr>
          <w:rFonts w:ascii="Arial Narrow" w:hAnsi="Arial Narrow"/>
          <w:sz w:val="16"/>
          <w:szCs w:val="16"/>
        </w:rPr>
        <w:t>e-Governmente</w:t>
      </w:r>
      <w:proofErr w:type="spellEnd"/>
    </w:p>
  </w:footnote>
  <w:footnote w:id="6">
    <w:p w:rsidR="005B545C" w:rsidRPr="00907BF7" w:rsidRDefault="005B545C" w:rsidP="007358A4">
      <w:pPr>
        <w:pStyle w:val="Textpoznmkypodiarou"/>
        <w:ind w:hanging="567"/>
        <w:rPr>
          <w:rFonts w:ascii="Arial Narrow" w:hAnsi="Arial Narrow"/>
          <w:sz w:val="16"/>
          <w:szCs w:val="16"/>
        </w:rPr>
      </w:pPr>
      <w:r w:rsidRPr="00907BF7">
        <w:rPr>
          <w:rStyle w:val="Odkaznapoznmkupodiarou"/>
          <w:rFonts w:ascii="Arial Narrow" w:hAnsi="Arial Narrow"/>
          <w:sz w:val="16"/>
          <w:szCs w:val="16"/>
        </w:rPr>
        <w:footnoteRef/>
      </w:r>
      <w:r w:rsidRPr="00907BF7">
        <w:rPr>
          <w:rFonts w:ascii="Arial Narrow" w:hAnsi="Arial Narrow"/>
          <w:sz w:val="16"/>
          <w:szCs w:val="16"/>
        </w:rPr>
        <w:t xml:space="preserve"> Možnosť overenia splnenia podmienok integračnou akciou je uvedená priamo v spôsobe overenia podmienok poskytnutia príspevku.</w:t>
      </w:r>
    </w:p>
  </w:footnote>
  <w:footnote w:id="7">
    <w:p w:rsidR="005B545C" w:rsidRDefault="005B545C" w:rsidP="00AA19B1">
      <w:pPr>
        <w:pStyle w:val="Textpoznmkypodiarou"/>
        <w:ind w:left="-567"/>
        <w:rPr>
          <w:sz w:val="20"/>
          <w:szCs w:val="20"/>
          <w:lang w:eastAsia="sk-SK"/>
        </w:rPr>
      </w:pPr>
      <w:r>
        <w:rPr>
          <w:rStyle w:val="Odkaznapoznmkupodiarou"/>
        </w:rPr>
        <w:footnoteRef/>
      </w:r>
      <w:r>
        <w:t xml:space="preserve"> </w:t>
      </w:r>
      <w:r>
        <w:rPr>
          <w:rFonts w:ascii="Arial Narrow" w:hAnsi="Arial Narrow"/>
          <w:sz w:val="16"/>
          <w:szCs w:val="16"/>
        </w:rPr>
        <w:t>Okrem ústredných orgánov štátnej správy v zmysle zákona č. 575/2001 Z. z. o organizácii činnosti vlády a organizácií ústrednej štátnej správy v znení neskorších predpisov</w:t>
      </w:r>
    </w:p>
  </w:footnote>
  <w:footnote w:id="8">
    <w:p w:rsidR="005B545C" w:rsidRPr="00AD6C0B" w:rsidRDefault="005B545C" w:rsidP="009F4370">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Napr. zákon o štátnej službe, zákon o výkone práce vo verejnom záujme, § 4 a § 22 </w:t>
      </w:r>
      <w:r w:rsidRPr="008B7618">
        <w:rPr>
          <w:rFonts w:ascii="Arial Narrow" w:hAnsi="Arial Narrow"/>
          <w:sz w:val="18"/>
          <w:szCs w:val="18"/>
        </w:rPr>
        <w:t>zákona č. 575/2001 Z.</w:t>
      </w:r>
      <w:r>
        <w:rPr>
          <w:rFonts w:ascii="Arial Narrow" w:hAnsi="Arial Narrow"/>
          <w:sz w:val="18"/>
          <w:szCs w:val="18"/>
        </w:rPr>
        <w:t xml:space="preserve"> </w:t>
      </w:r>
      <w:r w:rsidRPr="008B7618">
        <w:rPr>
          <w:rFonts w:ascii="Arial Narrow" w:hAnsi="Arial Narrow"/>
          <w:sz w:val="18"/>
          <w:szCs w:val="18"/>
        </w:rPr>
        <w:t>z.</w:t>
      </w:r>
      <w:r w:rsidRPr="00D23BE4">
        <w:rPr>
          <w:rFonts w:ascii="Arial Narrow" w:hAnsi="Arial Narrow"/>
          <w:sz w:val="18"/>
          <w:szCs w:val="18"/>
        </w:rPr>
        <w:t xml:space="preserve"> o organizácii činnosti vlády a organizácii ústrednej štátnej správy v znení neskorších predpisov</w:t>
      </w:r>
    </w:p>
  </w:footnote>
  <w:footnote w:id="9">
    <w:p w:rsidR="005B545C" w:rsidRPr="00AD6C0B" w:rsidRDefault="005B545C" w:rsidP="00B7331A">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p>
  </w:footnote>
  <w:footnote w:id="10">
    <w:p w:rsidR="005B545C" w:rsidRDefault="005B545C" w:rsidP="00B321CA">
      <w:pPr>
        <w:pStyle w:val="Textpoznmkypodiarou"/>
        <w:rPr>
          <w:sz w:val="20"/>
          <w:szCs w:val="20"/>
          <w:lang w:eastAsia="sk-SK"/>
        </w:rPr>
      </w:pPr>
      <w:r>
        <w:rPr>
          <w:rStyle w:val="Odkaznapoznmkupodiarou"/>
        </w:rPr>
        <w:footnoteRef/>
      </w:r>
      <w:r>
        <w:t xml:space="preserve"> </w:t>
      </w:r>
      <w:r>
        <w:rPr>
          <w:rFonts w:ascii="Arial Narrow" w:hAnsi="Arial Narrow"/>
          <w:sz w:val="18"/>
          <w:szCs w:val="18"/>
        </w:rPr>
        <w:t>Zákon č. 315/2016 Z. z. o registri partnerov verejného sektora a o zmene a doplnení niektorých zákonov v účinnom znení</w:t>
      </w:r>
    </w:p>
  </w:footnote>
  <w:footnote w:id="11">
    <w:p w:rsidR="005B545C" w:rsidRDefault="005B545C" w:rsidP="00243F93">
      <w:pPr>
        <w:pStyle w:val="Textpoznmkypodiarou"/>
        <w:ind w:hanging="567"/>
      </w:pPr>
      <w:r w:rsidRPr="007703D4">
        <w:rPr>
          <w:rStyle w:val="Odkaznapoznmkupodiarou"/>
          <w:rFonts w:ascii="Arial Narrow" w:hAnsi="Arial Narrow"/>
          <w:sz w:val="16"/>
          <w:szCs w:val="16"/>
        </w:rPr>
        <w:footnoteRef/>
      </w:r>
      <w:r>
        <w:t xml:space="preserve"> </w:t>
      </w:r>
      <w:r w:rsidRPr="007703D4">
        <w:rPr>
          <w:rFonts w:ascii="Arial Narrow" w:hAnsi="Arial Narrow"/>
          <w:sz w:val="16"/>
          <w:szCs w:val="16"/>
        </w:rPr>
        <w:t>Žiadateľ nemusí spĺňať podmienku byť vzdelávacou inštitúciou.</w:t>
      </w:r>
    </w:p>
  </w:footnote>
  <w:footnote w:id="12">
    <w:p w:rsidR="005B545C" w:rsidRDefault="005B545C" w:rsidP="00EB6C02">
      <w:pPr>
        <w:pStyle w:val="Textpoznmkypodiarou"/>
        <w:ind w:left="-426" w:hanging="141"/>
        <w:jc w:val="both"/>
      </w:pPr>
      <w:r w:rsidRPr="00EE3769">
        <w:rPr>
          <w:rStyle w:val="Odkaznapoznmkupodiarou"/>
          <w:rFonts w:ascii="Arial Narrow" w:hAnsi="Arial Narrow"/>
          <w:sz w:val="16"/>
          <w:szCs w:val="16"/>
        </w:rPr>
        <w:footnoteRef/>
      </w:r>
      <w:r w:rsidRPr="00EE3769">
        <w:rPr>
          <w:rFonts w:ascii="Arial Narrow" w:hAnsi="Arial Narrow"/>
        </w:rPr>
        <w:t xml:space="preserve"> </w:t>
      </w:r>
      <w:r w:rsidRPr="007703D4">
        <w:rPr>
          <w:rFonts w:ascii="Arial Narrow" w:hAnsi="Arial Narrow"/>
          <w:sz w:val="16"/>
          <w:szCs w:val="16"/>
        </w:rPr>
        <w:t xml:space="preserve">Hodinou sa rozumie  hodina v rozsahu 60 minút. Do odpracovaného času sa zarátavajú aj prestávky na prirodzené potreby zamestnanca, počas ktorých je k dispozícii zamestnávateľovi, vykonáva prácu a plní povinnosti v súlade s pracovnou zmluvou/dohodou, </w:t>
      </w:r>
      <w:r>
        <w:rPr>
          <w:rFonts w:ascii="Arial Narrow" w:hAnsi="Arial Narrow"/>
          <w:sz w:val="16"/>
          <w:szCs w:val="16"/>
        </w:rPr>
        <w:t xml:space="preserve">nezapočítava čas </w:t>
      </w:r>
      <w:r w:rsidRPr="007703D4">
        <w:rPr>
          <w:rFonts w:ascii="Arial Narrow" w:hAnsi="Arial Narrow"/>
          <w:sz w:val="16"/>
          <w:szCs w:val="16"/>
        </w:rPr>
        <w:t xml:space="preserve"> na obedňajšiu prestávku v zmysle § 91 ods. (5) Zákonníka práce v platnom znení. V prípade, ak je vyučovacia </w:t>
      </w:r>
      <w:r>
        <w:rPr>
          <w:rFonts w:ascii="Arial Narrow" w:hAnsi="Arial Narrow"/>
          <w:sz w:val="16"/>
          <w:szCs w:val="16"/>
        </w:rPr>
        <w:t xml:space="preserve">hodina kratšia, napr. 45 minútová, v takom prípade sa suma oprávneného výdavku prepočíta na 60 minútovú hodinu, t.j. 45/60. </w:t>
      </w:r>
    </w:p>
  </w:footnote>
  <w:footnote w:id="13">
    <w:p w:rsidR="005B545C" w:rsidRPr="00305214" w:rsidRDefault="005B545C"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Pr>
          <w:rFonts w:ascii="Arial Narrow" w:hAnsi="Arial Narrow" w:cs="ArialMT"/>
          <w:sz w:val="18"/>
          <w:szCs w:val="18"/>
        </w:rPr>
        <w:t>Z</w:t>
      </w:r>
      <w:r w:rsidRPr="00305214">
        <w:rPr>
          <w:rFonts w:ascii="Arial Narrow" w:hAnsi="Arial Narrow" w:cs="ArialMT"/>
          <w:sz w:val="18"/>
          <w:szCs w:val="18"/>
        </w:rPr>
        <w:t xml:space="preserve">ákon č. 82/2005 Z. z. o nelegálnej práci a nelegálnom zamestnávaní </w:t>
      </w:r>
      <w:r>
        <w:rPr>
          <w:rFonts w:ascii="Arial Narrow" w:hAnsi="Arial Narrow" w:cs="ArialMT"/>
          <w:sz w:val="18"/>
          <w:szCs w:val="18"/>
        </w:rPr>
        <w:t>a o zmene a doplnení niektorých zákonov</w:t>
      </w:r>
      <w:r w:rsidRPr="00305214">
        <w:rPr>
          <w:rFonts w:ascii="Arial Narrow" w:hAnsi="Arial Narrow" w:cs="ArialMT"/>
          <w:sz w:val="18"/>
          <w:szCs w:val="18"/>
        </w:rPr>
        <w:t>.</w:t>
      </w:r>
    </w:p>
  </w:footnote>
  <w:footnote w:id="14">
    <w:p w:rsidR="005B545C" w:rsidRDefault="005B545C" w:rsidP="00714302">
      <w:pPr>
        <w:pStyle w:val="Textpoznmkypodiarou"/>
        <w:ind w:left="-284" w:hanging="142"/>
        <w:jc w:val="both"/>
      </w:pPr>
      <w:r w:rsidRPr="00412742">
        <w:rPr>
          <w:rStyle w:val="Odkaznapoznmkupodiarou"/>
          <w:rFonts w:ascii="Arial Narrow" w:hAnsi="Arial Narrow"/>
          <w:sz w:val="16"/>
          <w:szCs w:val="16"/>
        </w:rPr>
        <w:footnoteRef/>
      </w:r>
      <w:r w:rsidRPr="005746BD">
        <w:t xml:space="preserve"> </w:t>
      </w:r>
      <w:r w:rsidRPr="005746BD">
        <w:rPr>
          <w:rFonts w:ascii="Arial Narrow" w:hAnsi="Arial Narrow"/>
          <w:sz w:val="16"/>
          <w:szCs w:val="16"/>
          <w:lang w:eastAsia="en-AU"/>
        </w:rPr>
        <w:t xml:space="preserve">Využitie zásobníka projektov je na výlučnom rozhodnutí </w:t>
      </w:r>
      <w:r>
        <w:rPr>
          <w:rFonts w:ascii="Arial Narrow" w:hAnsi="Arial Narrow"/>
          <w:sz w:val="16"/>
          <w:szCs w:val="16"/>
          <w:lang w:eastAsia="en-AU"/>
        </w:rPr>
        <w:t>P</w:t>
      </w:r>
      <w:r w:rsidRPr="005746BD">
        <w:rPr>
          <w:rFonts w:ascii="Arial Narrow" w:hAnsi="Arial Narrow"/>
          <w:sz w:val="16"/>
          <w:szCs w:val="16"/>
          <w:lang w:eastAsia="en-AU"/>
        </w:rPr>
        <w:t xml:space="preserve">oskytovateľa a aj v prípade uvoľnenia dostatočných finančných prostriedkov nie je </w:t>
      </w:r>
      <w:r>
        <w:rPr>
          <w:rFonts w:ascii="Arial Narrow" w:hAnsi="Arial Narrow"/>
          <w:sz w:val="16"/>
          <w:szCs w:val="16"/>
          <w:lang w:eastAsia="en-AU"/>
        </w:rPr>
        <w:t>P</w:t>
      </w:r>
      <w:r w:rsidRPr="005746BD">
        <w:rPr>
          <w:rFonts w:ascii="Arial Narrow" w:hAnsi="Arial Narrow"/>
          <w:sz w:val="16"/>
          <w:szCs w:val="16"/>
          <w:lang w:eastAsia="en-AU"/>
        </w:rPr>
        <w:t>oskytovateľ povinný  zmeniť rozhodnutie a môže rozhodnúť o využití disponibilných finančných prostriedkov iným spôsobom (napr. vyhlásiť novú výzvu).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5C" w:rsidRDefault="005B545C" w:rsidP="00563FD2">
    <w:pPr>
      <w:pStyle w:val="Hlavika"/>
    </w:pPr>
    <w:r>
      <w:rPr>
        <w:noProof/>
        <w:lang w:eastAsia="sk-SK"/>
      </w:rPr>
      <w:drawing>
        <wp:inline distT="0" distB="0" distL="0" distR="0" wp14:anchorId="20977CF3" wp14:editId="6EA14A92">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5B545C" w:rsidRDefault="005B545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5C" w:rsidRDefault="005B545C">
    <w:pPr>
      <w:pStyle w:val="Hlavika"/>
    </w:pPr>
    <w:r>
      <w:rPr>
        <w:noProof/>
        <w:lang w:eastAsia="sk-SK"/>
      </w:rPr>
      <w:drawing>
        <wp:inline distT="0" distB="0" distL="0" distR="0" wp14:anchorId="3CB6AA24" wp14:editId="46A9FE85">
          <wp:extent cx="5477774" cy="379562"/>
          <wp:effectExtent l="0" t="0" r="0" b="190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7691"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1E0EB5"/>
    <w:multiLevelType w:val="multilevel"/>
    <w:tmpl w:val="E0AE06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8E31E70"/>
    <w:multiLevelType w:val="hybridMultilevel"/>
    <w:tmpl w:val="8CC87D4E"/>
    <w:lvl w:ilvl="0" w:tplc="A8AC5BD4">
      <w:start w:val="3"/>
      <w:numFmt w:val="bullet"/>
      <w:lvlText w:val="•"/>
      <w:lvlJc w:val="left"/>
      <w:pPr>
        <w:ind w:left="889" w:hanging="360"/>
      </w:pPr>
      <w:rPr>
        <w:rFonts w:ascii="Arial Narrow" w:eastAsiaTheme="minorHAnsi" w:hAnsi="Arial Narrow" w:cstheme="minorBidi" w:hint="default"/>
      </w:rPr>
    </w:lvl>
    <w:lvl w:ilvl="1" w:tplc="041B0003" w:tentative="1">
      <w:start w:val="1"/>
      <w:numFmt w:val="bullet"/>
      <w:lvlText w:val="o"/>
      <w:lvlJc w:val="left"/>
      <w:pPr>
        <w:ind w:left="1609" w:hanging="360"/>
      </w:pPr>
      <w:rPr>
        <w:rFonts w:ascii="Courier New" w:hAnsi="Courier New" w:cs="Courier New" w:hint="default"/>
      </w:rPr>
    </w:lvl>
    <w:lvl w:ilvl="2" w:tplc="041B0005" w:tentative="1">
      <w:start w:val="1"/>
      <w:numFmt w:val="bullet"/>
      <w:lvlText w:val=""/>
      <w:lvlJc w:val="left"/>
      <w:pPr>
        <w:ind w:left="2329" w:hanging="360"/>
      </w:pPr>
      <w:rPr>
        <w:rFonts w:ascii="Wingdings" w:hAnsi="Wingdings" w:hint="default"/>
      </w:rPr>
    </w:lvl>
    <w:lvl w:ilvl="3" w:tplc="041B0001" w:tentative="1">
      <w:start w:val="1"/>
      <w:numFmt w:val="bullet"/>
      <w:lvlText w:val=""/>
      <w:lvlJc w:val="left"/>
      <w:pPr>
        <w:ind w:left="3049" w:hanging="360"/>
      </w:pPr>
      <w:rPr>
        <w:rFonts w:ascii="Symbol" w:hAnsi="Symbol" w:hint="default"/>
      </w:rPr>
    </w:lvl>
    <w:lvl w:ilvl="4" w:tplc="041B0003" w:tentative="1">
      <w:start w:val="1"/>
      <w:numFmt w:val="bullet"/>
      <w:lvlText w:val="o"/>
      <w:lvlJc w:val="left"/>
      <w:pPr>
        <w:ind w:left="3769" w:hanging="360"/>
      </w:pPr>
      <w:rPr>
        <w:rFonts w:ascii="Courier New" w:hAnsi="Courier New" w:cs="Courier New" w:hint="default"/>
      </w:rPr>
    </w:lvl>
    <w:lvl w:ilvl="5" w:tplc="041B0005" w:tentative="1">
      <w:start w:val="1"/>
      <w:numFmt w:val="bullet"/>
      <w:lvlText w:val=""/>
      <w:lvlJc w:val="left"/>
      <w:pPr>
        <w:ind w:left="4489" w:hanging="360"/>
      </w:pPr>
      <w:rPr>
        <w:rFonts w:ascii="Wingdings" w:hAnsi="Wingdings" w:hint="default"/>
      </w:rPr>
    </w:lvl>
    <w:lvl w:ilvl="6" w:tplc="041B0001" w:tentative="1">
      <w:start w:val="1"/>
      <w:numFmt w:val="bullet"/>
      <w:lvlText w:val=""/>
      <w:lvlJc w:val="left"/>
      <w:pPr>
        <w:ind w:left="5209" w:hanging="360"/>
      </w:pPr>
      <w:rPr>
        <w:rFonts w:ascii="Symbol" w:hAnsi="Symbol" w:hint="default"/>
      </w:rPr>
    </w:lvl>
    <w:lvl w:ilvl="7" w:tplc="041B0003" w:tentative="1">
      <w:start w:val="1"/>
      <w:numFmt w:val="bullet"/>
      <w:lvlText w:val="o"/>
      <w:lvlJc w:val="left"/>
      <w:pPr>
        <w:ind w:left="5929" w:hanging="360"/>
      </w:pPr>
      <w:rPr>
        <w:rFonts w:ascii="Courier New" w:hAnsi="Courier New" w:cs="Courier New" w:hint="default"/>
      </w:rPr>
    </w:lvl>
    <w:lvl w:ilvl="8" w:tplc="041B0005" w:tentative="1">
      <w:start w:val="1"/>
      <w:numFmt w:val="bullet"/>
      <w:lvlText w:val=""/>
      <w:lvlJc w:val="left"/>
      <w:pPr>
        <w:ind w:left="6649" w:hanging="360"/>
      </w:pPr>
      <w:rPr>
        <w:rFonts w:ascii="Wingdings" w:hAnsi="Wingdings" w:hint="default"/>
      </w:rPr>
    </w:lvl>
  </w:abstractNum>
  <w:abstractNum w:abstractNumId="4">
    <w:nsid w:val="102A4063"/>
    <w:multiLevelType w:val="hybridMultilevel"/>
    <w:tmpl w:val="D2C0A674"/>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7873F9C"/>
    <w:multiLevelType w:val="hybridMultilevel"/>
    <w:tmpl w:val="1744DBC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A777788"/>
    <w:multiLevelType w:val="hybridMultilevel"/>
    <w:tmpl w:val="6AF0F6AE"/>
    <w:lvl w:ilvl="0" w:tplc="E7265CB8">
      <w:start w:val="20"/>
      <w:numFmt w:val="bullet"/>
      <w:lvlText w:val="-"/>
      <w:lvlJc w:val="left"/>
      <w:pPr>
        <w:ind w:left="927"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F2A3500"/>
    <w:multiLevelType w:val="hybridMultilevel"/>
    <w:tmpl w:val="58BA2BA2"/>
    <w:lvl w:ilvl="0" w:tplc="50E278FA">
      <w:start w:val="1"/>
      <w:numFmt w:val="decimal"/>
      <w:lvlText w:val="%1."/>
      <w:lvlJc w:val="left"/>
      <w:pPr>
        <w:ind w:left="720" w:hanging="360"/>
      </w:pPr>
      <w:rPr>
        <w:u w:val="singl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nsid w:val="1F331E5D"/>
    <w:multiLevelType w:val="hybridMultilevel"/>
    <w:tmpl w:val="BE402A2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0BB5937"/>
    <w:multiLevelType w:val="hybridMultilevel"/>
    <w:tmpl w:val="DC2888B2"/>
    <w:lvl w:ilvl="0" w:tplc="A8AC5BD4">
      <w:start w:val="3"/>
      <w:numFmt w:val="bullet"/>
      <w:lvlText w:val="•"/>
      <w:lvlJc w:val="left"/>
      <w:pPr>
        <w:ind w:left="720" w:hanging="360"/>
      </w:pPr>
      <w:rPr>
        <w:rFonts w:ascii="Arial Narrow" w:eastAsiaTheme="minorHAnsi" w:hAnsi="Arial Narrow" w:cstheme="minorBidi"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183A4B"/>
    <w:multiLevelType w:val="hybridMultilevel"/>
    <w:tmpl w:val="F4FE386E"/>
    <w:lvl w:ilvl="0" w:tplc="ACA6E8DC">
      <w:start w:val="15"/>
      <w:numFmt w:val="bullet"/>
      <w:lvlText w:val="-"/>
      <w:lvlJc w:val="left"/>
      <w:pPr>
        <w:ind w:left="720" w:hanging="360"/>
      </w:pPr>
      <w:rPr>
        <w:rFonts w:ascii="Arial Narrow" w:eastAsia="Times New Roman" w:hAnsi="Arial Narrow"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9794F58"/>
    <w:multiLevelType w:val="hybridMultilevel"/>
    <w:tmpl w:val="51BADB8C"/>
    <w:lvl w:ilvl="0" w:tplc="A8AC5BD4">
      <w:start w:val="3"/>
      <w:numFmt w:val="bullet"/>
      <w:lvlText w:val="•"/>
      <w:lvlJc w:val="left"/>
      <w:pPr>
        <w:ind w:left="945" w:hanging="360"/>
      </w:pPr>
      <w:rPr>
        <w:rFonts w:ascii="Arial Narrow" w:eastAsiaTheme="minorHAnsi" w:hAnsi="Arial Narrow" w:cstheme="minorBidi" w:hint="default"/>
      </w:rPr>
    </w:lvl>
    <w:lvl w:ilvl="1" w:tplc="041B0003" w:tentative="1">
      <w:start w:val="1"/>
      <w:numFmt w:val="bullet"/>
      <w:lvlText w:val="o"/>
      <w:lvlJc w:val="left"/>
      <w:pPr>
        <w:ind w:left="1665" w:hanging="360"/>
      </w:pPr>
      <w:rPr>
        <w:rFonts w:ascii="Courier New" w:hAnsi="Courier New" w:cs="Courier New" w:hint="default"/>
      </w:rPr>
    </w:lvl>
    <w:lvl w:ilvl="2" w:tplc="041B0005" w:tentative="1">
      <w:start w:val="1"/>
      <w:numFmt w:val="bullet"/>
      <w:lvlText w:val=""/>
      <w:lvlJc w:val="left"/>
      <w:pPr>
        <w:ind w:left="2385" w:hanging="360"/>
      </w:pPr>
      <w:rPr>
        <w:rFonts w:ascii="Wingdings" w:hAnsi="Wingdings" w:hint="default"/>
      </w:rPr>
    </w:lvl>
    <w:lvl w:ilvl="3" w:tplc="041B0001" w:tentative="1">
      <w:start w:val="1"/>
      <w:numFmt w:val="bullet"/>
      <w:lvlText w:val=""/>
      <w:lvlJc w:val="left"/>
      <w:pPr>
        <w:ind w:left="3105" w:hanging="360"/>
      </w:pPr>
      <w:rPr>
        <w:rFonts w:ascii="Symbol" w:hAnsi="Symbol" w:hint="default"/>
      </w:rPr>
    </w:lvl>
    <w:lvl w:ilvl="4" w:tplc="041B0003" w:tentative="1">
      <w:start w:val="1"/>
      <w:numFmt w:val="bullet"/>
      <w:lvlText w:val="o"/>
      <w:lvlJc w:val="left"/>
      <w:pPr>
        <w:ind w:left="3825" w:hanging="360"/>
      </w:pPr>
      <w:rPr>
        <w:rFonts w:ascii="Courier New" w:hAnsi="Courier New" w:cs="Courier New" w:hint="default"/>
      </w:rPr>
    </w:lvl>
    <w:lvl w:ilvl="5" w:tplc="041B0005" w:tentative="1">
      <w:start w:val="1"/>
      <w:numFmt w:val="bullet"/>
      <w:lvlText w:val=""/>
      <w:lvlJc w:val="left"/>
      <w:pPr>
        <w:ind w:left="4545" w:hanging="360"/>
      </w:pPr>
      <w:rPr>
        <w:rFonts w:ascii="Wingdings" w:hAnsi="Wingdings" w:hint="default"/>
      </w:rPr>
    </w:lvl>
    <w:lvl w:ilvl="6" w:tplc="041B0001" w:tentative="1">
      <w:start w:val="1"/>
      <w:numFmt w:val="bullet"/>
      <w:lvlText w:val=""/>
      <w:lvlJc w:val="left"/>
      <w:pPr>
        <w:ind w:left="5265" w:hanging="360"/>
      </w:pPr>
      <w:rPr>
        <w:rFonts w:ascii="Symbol" w:hAnsi="Symbol" w:hint="default"/>
      </w:rPr>
    </w:lvl>
    <w:lvl w:ilvl="7" w:tplc="041B0003" w:tentative="1">
      <w:start w:val="1"/>
      <w:numFmt w:val="bullet"/>
      <w:lvlText w:val="o"/>
      <w:lvlJc w:val="left"/>
      <w:pPr>
        <w:ind w:left="5985" w:hanging="360"/>
      </w:pPr>
      <w:rPr>
        <w:rFonts w:ascii="Courier New" w:hAnsi="Courier New" w:cs="Courier New" w:hint="default"/>
      </w:rPr>
    </w:lvl>
    <w:lvl w:ilvl="8" w:tplc="041B0005" w:tentative="1">
      <w:start w:val="1"/>
      <w:numFmt w:val="bullet"/>
      <w:lvlText w:val=""/>
      <w:lvlJc w:val="left"/>
      <w:pPr>
        <w:ind w:left="6705" w:hanging="360"/>
      </w:pPr>
      <w:rPr>
        <w:rFonts w:ascii="Wingdings" w:hAnsi="Wingdings" w:hint="default"/>
      </w:rPr>
    </w:lvl>
  </w:abstractNum>
  <w:abstractNum w:abstractNumId="13">
    <w:nsid w:val="2C1D1C61"/>
    <w:multiLevelType w:val="hybridMultilevel"/>
    <w:tmpl w:val="25E07E66"/>
    <w:lvl w:ilvl="0" w:tplc="84A41A56">
      <w:numFmt w:val="bullet"/>
      <w:lvlText w:val="•"/>
      <w:lvlJc w:val="left"/>
      <w:pPr>
        <w:ind w:left="895" w:hanging="360"/>
      </w:pPr>
      <w:rPr>
        <w:rFonts w:ascii="Arial Narrow" w:eastAsia="Calibri" w:hAnsi="Arial Narrow" w:cs="Times New Roman" w:hint="default"/>
      </w:rPr>
    </w:lvl>
    <w:lvl w:ilvl="1" w:tplc="041B0003" w:tentative="1">
      <w:start w:val="1"/>
      <w:numFmt w:val="bullet"/>
      <w:lvlText w:val="o"/>
      <w:lvlJc w:val="left"/>
      <w:pPr>
        <w:ind w:left="1615" w:hanging="360"/>
      </w:pPr>
      <w:rPr>
        <w:rFonts w:ascii="Courier New" w:hAnsi="Courier New" w:cs="Courier New" w:hint="default"/>
      </w:rPr>
    </w:lvl>
    <w:lvl w:ilvl="2" w:tplc="041B0005" w:tentative="1">
      <w:start w:val="1"/>
      <w:numFmt w:val="bullet"/>
      <w:lvlText w:val=""/>
      <w:lvlJc w:val="left"/>
      <w:pPr>
        <w:ind w:left="2335" w:hanging="360"/>
      </w:pPr>
      <w:rPr>
        <w:rFonts w:ascii="Wingdings" w:hAnsi="Wingdings" w:hint="default"/>
      </w:rPr>
    </w:lvl>
    <w:lvl w:ilvl="3" w:tplc="041B0001" w:tentative="1">
      <w:start w:val="1"/>
      <w:numFmt w:val="bullet"/>
      <w:lvlText w:val=""/>
      <w:lvlJc w:val="left"/>
      <w:pPr>
        <w:ind w:left="3055" w:hanging="360"/>
      </w:pPr>
      <w:rPr>
        <w:rFonts w:ascii="Symbol" w:hAnsi="Symbol" w:hint="default"/>
      </w:rPr>
    </w:lvl>
    <w:lvl w:ilvl="4" w:tplc="041B0003" w:tentative="1">
      <w:start w:val="1"/>
      <w:numFmt w:val="bullet"/>
      <w:lvlText w:val="o"/>
      <w:lvlJc w:val="left"/>
      <w:pPr>
        <w:ind w:left="3775" w:hanging="360"/>
      </w:pPr>
      <w:rPr>
        <w:rFonts w:ascii="Courier New" w:hAnsi="Courier New" w:cs="Courier New" w:hint="default"/>
      </w:rPr>
    </w:lvl>
    <w:lvl w:ilvl="5" w:tplc="041B0005" w:tentative="1">
      <w:start w:val="1"/>
      <w:numFmt w:val="bullet"/>
      <w:lvlText w:val=""/>
      <w:lvlJc w:val="left"/>
      <w:pPr>
        <w:ind w:left="4495" w:hanging="360"/>
      </w:pPr>
      <w:rPr>
        <w:rFonts w:ascii="Wingdings" w:hAnsi="Wingdings" w:hint="default"/>
      </w:rPr>
    </w:lvl>
    <w:lvl w:ilvl="6" w:tplc="041B0001" w:tentative="1">
      <w:start w:val="1"/>
      <w:numFmt w:val="bullet"/>
      <w:lvlText w:val=""/>
      <w:lvlJc w:val="left"/>
      <w:pPr>
        <w:ind w:left="5215" w:hanging="360"/>
      </w:pPr>
      <w:rPr>
        <w:rFonts w:ascii="Symbol" w:hAnsi="Symbol" w:hint="default"/>
      </w:rPr>
    </w:lvl>
    <w:lvl w:ilvl="7" w:tplc="041B0003" w:tentative="1">
      <w:start w:val="1"/>
      <w:numFmt w:val="bullet"/>
      <w:lvlText w:val="o"/>
      <w:lvlJc w:val="left"/>
      <w:pPr>
        <w:ind w:left="5935" w:hanging="360"/>
      </w:pPr>
      <w:rPr>
        <w:rFonts w:ascii="Courier New" w:hAnsi="Courier New" w:cs="Courier New" w:hint="default"/>
      </w:rPr>
    </w:lvl>
    <w:lvl w:ilvl="8" w:tplc="041B0005" w:tentative="1">
      <w:start w:val="1"/>
      <w:numFmt w:val="bullet"/>
      <w:lvlText w:val=""/>
      <w:lvlJc w:val="left"/>
      <w:pPr>
        <w:ind w:left="6655" w:hanging="360"/>
      </w:pPr>
      <w:rPr>
        <w:rFonts w:ascii="Wingdings" w:hAnsi="Wingdings" w:hint="default"/>
      </w:rPr>
    </w:lvl>
  </w:abstractNum>
  <w:abstractNum w:abstractNumId="14">
    <w:nsid w:val="37BF4E86"/>
    <w:multiLevelType w:val="hybridMultilevel"/>
    <w:tmpl w:val="4864790E"/>
    <w:lvl w:ilvl="0" w:tplc="0DB655C2">
      <w:start w:val="1"/>
      <w:numFmt w:val="upperRoman"/>
      <w:lvlText w:val="%1."/>
      <w:lvlJc w:val="left"/>
      <w:pPr>
        <w:ind w:left="1075" w:hanging="720"/>
      </w:pPr>
      <w:rPr>
        <w:rFonts w:hint="default"/>
      </w:rPr>
    </w:lvl>
    <w:lvl w:ilvl="1" w:tplc="041B0019" w:tentative="1">
      <w:start w:val="1"/>
      <w:numFmt w:val="lowerLetter"/>
      <w:lvlText w:val="%2."/>
      <w:lvlJc w:val="left"/>
      <w:pPr>
        <w:ind w:left="1435" w:hanging="360"/>
      </w:pPr>
    </w:lvl>
    <w:lvl w:ilvl="2" w:tplc="041B001B" w:tentative="1">
      <w:start w:val="1"/>
      <w:numFmt w:val="lowerRoman"/>
      <w:lvlText w:val="%3."/>
      <w:lvlJc w:val="right"/>
      <w:pPr>
        <w:ind w:left="2155" w:hanging="180"/>
      </w:pPr>
    </w:lvl>
    <w:lvl w:ilvl="3" w:tplc="041B000F" w:tentative="1">
      <w:start w:val="1"/>
      <w:numFmt w:val="decimal"/>
      <w:lvlText w:val="%4."/>
      <w:lvlJc w:val="left"/>
      <w:pPr>
        <w:ind w:left="2875" w:hanging="360"/>
      </w:pPr>
    </w:lvl>
    <w:lvl w:ilvl="4" w:tplc="041B0019" w:tentative="1">
      <w:start w:val="1"/>
      <w:numFmt w:val="lowerLetter"/>
      <w:lvlText w:val="%5."/>
      <w:lvlJc w:val="left"/>
      <w:pPr>
        <w:ind w:left="3595" w:hanging="360"/>
      </w:pPr>
    </w:lvl>
    <w:lvl w:ilvl="5" w:tplc="041B001B" w:tentative="1">
      <w:start w:val="1"/>
      <w:numFmt w:val="lowerRoman"/>
      <w:lvlText w:val="%6."/>
      <w:lvlJc w:val="right"/>
      <w:pPr>
        <w:ind w:left="4315" w:hanging="180"/>
      </w:pPr>
    </w:lvl>
    <w:lvl w:ilvl="6" w:tplc="041B000F" w:tentative="1">
      <w:start w:val="1"/>
      <w:numFmt w:val="decimal"/>
      <w:lvlText w:val="%7."/>
      <w:lvlJc w:val="left"/>
      <w:pPr>
        <w:ind w:left="5035" w:hanging="360"/>
      </w:pPr>
    </w:lvl>
    <w:lvl w:ilvl="7" w:tplc="041B0019" w:tentative="1">
      <w:start w:val="1"/>
      <w:numFmt w:val="lowerLetter"/>
      <w:lvlText w:val="%8."/>
      <w:lvlJc w:val="left"/>
      <w:pPr>
        <w:ind w:left="5755" w:hanging="360"/>
      </w:pPr>
    </w:lvl>
    <w:lvl w:ilvl="8" w:tplc="041B001B" w:tentative="1">
      <w:start w:val="1"/>
      <w:numFmt w:val="lowerRoman"/>
      <w:lvlText w:val="%9."/>
      <w:lvlJc w:val="right"/>
      <w:pPr>
        <w:ind w:left="6475" w:hanging="180"/>
      </w:pPr>
    </w:lvl>
  </w:abstractNum>
  <w:abstractNum w:abstractNumId="15">
    <w:nsid w:val="392B6948"/>
    <w:multiLevelType w:val="hybridMultilevel"/>
    <w:tmpl w:val="5F48CCFC"/>
    <w:lvl w:ilvl="0" w:tplc="84A41A5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A521BD7"/>
    <w:multiLevelType w:val="hybridMultilevel"/>
    <w:tmpl w:val="DC066D0E"/>
    <w:lvl w:ilvl="0" w:tplc="66A05F42">
      <w:start w:val="1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nsid w:val="3C084A0C"/>
    <w:multiLevelType w:val="hybridMultilevel"/>
    <w:tmpl w:val="2AAC7536"/>
    <w:lvl w:ilvl="0" w:tplc="1BAC1630">
      <w:start w:val="1"/>
      <w:numFmt w:val="upperRoman"/>
      <w:lvlText w:val="%1."/>
      <w:lvlJc w:val="left"/>
      <w:pPr>
        <w:ind w:left="1170" w:hanging="720"/>
      </w:pPr>
      <w:rPr>
        <w:rFonts w:hint="default"/>
        <w:b/>
        <w:u w:val="single"/>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8">
    <w:nsid w:val="3E2E226F"/>
    <w:multiLevelType w:val="hybridMultilevel"/>
    <w:tmpl w:val="052CA7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3F031016"/>
    <w:multiLevelType w:val="hybridMultilevel"/>
    <w:tmpl w:val="B1F69A14"/>
    <w:lvl w:ilvl="0" w:tplc="84A41A56">
      <w:numFmt w:val="bullet"/>
      <w:lvlText w:val="•"/>
      <w:lvlJc w:val="left"/>
      <w:pPr>
        <w:ind w:left="1440" w:hanging="360"/>
      </w:pPr>
      <w:rPr>
        <w:rFonts w:ascii="Arial Narrow" w:eastAsia="Calibri" w:hAnsi="Arial Narrow"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nsid w:val="4128700F"/>
    <w:multiLevelType w:val="hybridMultilevel"/>
    <w:tmpl w:val="A2BEE956"/>
    <w:lvl w:ilvl="0" w:tplc="A8AC5BD4">
      <w:start w:val="3"/>
      <w:numFmt w:val="bullet"/>
      <w:lvlText w:val="•"/>
      <w:lvlJc w:val="left"/>
      <w:pPr>
        <w:ind w:left="891" w:hanging="360"/>
      </w:pPr>
      <w:rPr>
        <w:rFonts w:ascii="Arial Narrow" w:eastAsiaTheme="minorHAnsi" w:hAnsi="Arial Narrow" w:cstheme="minorBidi" w:hint="default"/>
      </w:rPr>
    </w:lvl>
    <w:lvl w:ilvl="1" w:tplc="041B0003" w:tentative="1">
      <w:start w:val="1"/>
      <w:numFmt w:val="bullet"/>
      <w:lvlText w:val="o"/>
      <w:lvlJc w:val="left"/>
      <w:pPr>
        <w:ind w:left="1611" w:hanging="360"/>
      </w:pPr>
      <w:rPr>
        <w:rFonts w:ascii="Courier New" w:hAnsi="Courier New" w:cs="Courier New" w:hint="default"/>
      </w:rPr>
    </w:lvl>
    <w:lvl w:ilvl="2" w:tplc="041B0005" w:tentative="1">
      <w:start w:val="1"/>
      <w:numFmt w:val="bullet"/>
      <w:lvlText w:val=""/>
      <w:lvlJc w:val="left"/>
      <w:pPr>
        <w:ind w:left="2331" w:hanging="360"/>
      </w:pPr>
      <w:rPr>
        <w:rFonts w:ascii="Wingdings" w:hAnsi="Wingdings" w:hint="default"/>
      </w:rPr>
    </w:lvl>
    <w:lvl w:ilvl="3" w:tplc="041B0001" w:tentative="1">
      <w:start w:val="1"/>
      <w:numFmt w:val="bullet"/>
      <w:lvlText w:val=""/>
      <w:lvlJc w:val="left"/>
      <w:pPr>
        <w:ind w:left="3051" w:hanging="360"/>
      </w:pPr>
      <w:rPr>
        <w:rFonts w:ascii="Symbol" w:hAnsi="Symbol" w:hint="default"/>
      </w:rPr>
    </w:lvl>
    <w:lvl w:ilvl="4" w:tplc="041B0003" w:tentative="1">
      <w:start w:val="1"/>
      <w:numFmt w:val="bullet"/>
      <w:lvlText w:val="o"/>
      <w:lvlJc w:val="left"/>
      <w:pPr>
        <w:ind w:left="3771" w:hanging="360"/>
      </w:pPr>
      <w:rPr>
        <w:rFonts w:ascii="Courier New" w:hAnsi="Courier New" w:cs="Courier New" w:hint="default"/>
      </w:rPr>
    </w:lvl>
    <w:lvl w:ilvl="5" w:tplc="041B0005" w:tentative="1">
      <w:start w:val="1"/>
      <w:numFmt w:val="bullet"/>
      <w:lvlText w:val=""/>
      <w:lvlJc w:val="left"/>
      <w:pPr>
        <w:ind w:left="4491" w:hanging="360"/>
      </w:pPr>
      <w:rPr>
        <w:rFonts w:ascii="Wingdings" w:hAnsi="Wingdings" w:hint="default"/>
      </w:rPr>
    </w:lvl>
    <w:lvl w:ilvl="6" w:tplc="041B0001" w:tentative="1">
      <w:start w:val="1"/>
      <w:numFmt w:val="bullet"/>
      <w:lvlText w:val=""/>
      <w:lvlJc w:val="left"/>
      <w:pPr>
        <w:ind w:left="5211" w:hanging="360"/>
      </w:pPr>
      <w:rPr>
        <w:rFonts w:ascii="Symbol" w:hAnsi="Symbol" w:hint="default"/>
      </w:rPr>
    </w:lvl>
    <w:lvl w:ilvl="7" w:tplc="041B0003" w:tentative="1">
      <w:start w:val="1"/>
      <w:numFmt w:val="bullet"/>
      <w:lvlText w:val="o"/>
      <w:lvlJc w:val="left"/>
      <w:pPr>
        <w:ind w:left="5931" w:hanging="360"/>
      </w:pPr>
      <w:rPr>
        <w:rFonts w:ascii="Courier New" w:hAnsi="Courier New" w:cs="Courier New" w:hint="default"/>
      </w:rPr>
    </w:lvl>
    <w:lvl w:ilvl="8" w:tplc="041B0005" w:tentative="1">
      <w:start w:val="1"/>
      <w:numFmt w:val="bullet"/>
      <w:lvlText w:val=""/>
      <w:lvlJc w:val="left"/>
      <w:pPr>
        <w:ind w:left="6651" w:hanging="360"/>
      </w:pPr>
      <w:rPr>
        <w:rFonts w:ascii="Wingdings" w:hAnsi="Wingdings" w:hint="default"/>
      </w:rPr>
    </w:lvl>
  </w:abstractNum>
  <w:abstractNum w:abstractNumId="21">
    <w:nsid w:val="41871662"/>
    <w:multiLevelType w:val="hybridMultilevel"/>
    <w:tmpl w:val="3376C388"/>
    <w:lvl w:ilvl="0" w:tplc="D8F81C46">
      <w:start w:val="2"/>
      <w:numFmt w:val="bullet"/>
      <w:lvlText w:val="-"/>
      <w:lvlJc w:val="left"/>
      <w:pPr>
        <w:ind w:left="783" w:hanging="360"/>
      </w:pPr>
      <w:rPr>
        <w:rFonts w:ascii="Arial Narrow" w:eastAsia="Times New Roman" w:hAnsi="Arial Narrow" w:cs="Arial" w:hint="default"/>
        <w:b/>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2">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4F36F0D"/>
    <w:multiLevelType w:val="hybridMultilevel"/>
    <w:tmpl w:val="2FDEC9C8"/>
    <w:lvl w:ilvl="0" w:tplc="A32C564A">
      <w:start w:val="1"/>
      <w:numFmt w:val="upperRoman"/>
      <w:lvlText w:val="%1."/>
      <w:lvlJc w:val="left"/>
      <w:pPr>
        <w:ind w:left="1080" w:hanging="720"/>
      </w:pPr>
      <w:rPr>
        <w:rFonts w:hint="default"/>
        <w:b/>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68F7930"/>
    <w:multiLevelType w:val="hybridMultilevel"/>
    <w:tmpl w:val="053288D8"/>
    <w:lvl w:ilvl="0" w:tplc="041B000F">
      <w:start w:val="1"/>
      <w:numFmt w:val="decimal"/>
      <w:lvlText w:val="%1."/>
      <w:lvlJc w:val="left"/>
      <w:pPr>
        <w:ind w:left="720" w:hanging="360"/>
      </w:pPr>
      <w:rPr>
        <w:rFonts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F60394E"/>
    <w:multiLevelType w:val="hybridMultilevel"/>
    <w:tmpl w:val="B02055FC"/>
    <w:lvl w:ilvl="0" w:tplc="295E45E4">
      <w:start w:val="1"/>
      <w:numFmt w:val="upperRoman"/>
      <w:lvlText w:val="%1."/>
      <w:lvlJc w:val="righ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2DC6EB9"/>
    <w:multiLevelType w:val="hybridMultilevel"/>
    <w:tmpl w:val="A1D4B8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56800CF"/>
    <w:multiLevelType w:val="hybridMultilevel"/>
    <w:tmpl w:val="7DAA599C"/>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8D90ADE"/>
    <w:multiLevelType w:val="hybridMultilevel"/>
    <w:tmpl w:val="264229A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B862F18"/>
    <w:multiLevelType w:val="hybridMultilevel"/>
    <w:tmpl w:val="B8203C38"/>
    <w:lvl w:ilvl="0" w:tplc="E95895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766E1A5E"/>
    <w:multiLevelType w:val="hybridMultilevel"/>
    <w:tmpl w:val="A4003D00"/>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nsid w:val="78B1629B"/>
    <w:multiLevelType w:val="multilevel"/>
    <w:tmpl w:val="97EA696E"/>
    <w:lvl w:ilvl="0">
      <w:start w:val="1"/>
      <w:numFmt w:val="decimal"/>
      <w:lvlText w:val="%1."/>
      <w:lvlJc w:val="left"/>
      <w:pPr>
        <w:ind w:left="947" w:hanging="360"/>
      </w:pPr>
      <w:rPr>
        <w:u w:val="none"/>
      </w:rPr>
    </w:lvl>
    <w:lvl w:ilvl="1">
      <w:start w:val="1"/>
      <w:numFmt w:val="decimal"/>
      <w:isLgl/>
      <w:lvlText w:val="%1.%2"/>
      <w:lvlJc w:val="left"/>
      <w:pPr>
        <w:ind w:left="947" w:hanging="36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307" w:hanging="720"/>
      </w:pPr>
      <w:rPr>
        <w:rFonts w:hint="default"/>
      </w:rPr>
    </w:lvl>
    <w:lvl w:ilvl="5">
      <w:start w:val="1"/>
      <w:numFmt w:val="decimal"/>
      <w:isLgl/>
      <w:lvlText w:val="%1.%2.%3.%4.%5.%6"/>
      <w:lvlJc w:val="left"/>
      <w:pPr>
        <w:ind w:left="1667" w:hanging="1080"/>
      </w:pPr>
      <w:rPr>
        <w:rFonts w:hint="default"/>
      </w:rPr>
    </w:lvl>
    <w:lvl w:ilvl="6">
      <w:start w:val="1"/>
      <w:numFmt w:val="decimal"/>
      <w:isLgl/>
      <w:lvlText w:val="%1.%2.%3.%4.%5.%6.%7"/>
      <w:lvlJc w:val="left"/>
      <w:pPr>
        <w:ind w:left="1667" w:hanging="1080"/>
      </w:pPr>
      <w:rPr>
        <w:rFonts w:hint="default"/>
      </w:rPr>
    </w:lvl>
    <w:lvl w:ilvl="7">
      <w:start w:val="1"/>
      <w:numFmt w:val="decimal"/>
      <w:isLgl/>
      <w:lvlText w:val="%1.%2.%3.%4.%5.%6.%7.%8"/>
      <w:lvlJc w:val="left"/>
      <w:pPr>
        <w:ind w:left="1667" w:hanging="1080"/>
      </w:pPr>
      <w:rPr>
        <w:rFonts w:hint="default"/>
      </w:rPr>
    </w:lvl>
    <w:lvl w:ilvl="8">
      <w:start w:val="1"/>
      <w:numFmt w:val="decimal"/>
      <w:isLgl/>
      <w:lvlText w:val="%1.%2.%3.%4.%5.%6.%7.%8.%9"/>
      <w:lvlJc w:val="left"/>
      <w:pPr>
        <w:ind w:left="2027" w:hanging="1440"/>
      </w:pPr>
      <w:rPr>
        <w:rFonts w:hint="default"/>
      </w:rPr>
    </w:lvl>
  </w:abstractNum>
  <w:num w:numId="1">
    <w:abstractNumId w:val="34"/>
  </w:num>
  <w:num w:numId="2">
    <w:abstractNumId w:val="1"/>
  </w:num>
  <w:num w:numId="3">
    <w:abstractNumId w:val="25"/>
  </w:num>
  <w:num w:numId="4">
    <w:abstractNumId w:val="26"/>
  </w:num>
  <w:num w:numId="5">
    <w:abstractNumId w:val="23"/>
  </w:num>
  <w:num w:numId="6">
    <w:abstractNumId w:val="9"/>
  </w:num>
  <w:num w:numId="7">
    <w:abstractNumId w:val="0"/>
  </w:num>
  <w:num w:numId="8">
    <w:abstractNumId w:val="22"/>
  </w:num>
  <w:num w:numId="9">
    <w:abstractNumId w:val="10"/>
  </w:num>
  <w:num w:numId="10">
    <w:abstractNumId w:val="9"/>
  </w:num>
  <w:num w:numId="11">
    <w:abstractNumId w:val="32"/>
  </w:num>
  <w:num w:numId="12">
    <w:abstractNumId w:val="16"/>
  </w:num>
  <w:num w:numId="13">
    <w:abstractNumId w:val="6"/>
  </w:num>
  <w:num w:numId="14">
    <w:abstractNumId w:val="35"/>
  </w:num>
  <w:num w:numId="15">
    <w:abstractNumId w:val="31"/>
  </w:num>
  <w:num w:numId="16">
    <w:abstractNumId w:val="17"/>
  </w:num>
  <w:num w:numId="17">
    <w:abstractNumId w:val="18"/>
  </w:num>
  <w:num w:numId="18">
    <w:abstractNumId w:val="15"/>
  </w:num>
  <w:num w:numId="19">
    <w:abstractNumId w:val="33"/>
  </w:num>
  <w:num w:numId="20">
    <w:abstractNumId w:val="5"/>
  </w:num>
  <w:num w:numId="21">
    <w:abstractNumId w:val="29"/>
  </w:num>
  <w:num w:numId="22">
    <w:abstractNumId w:val="11"/>
  </w:num>
  <w:num w:numId="23">
    <w:abstractNumId w:val="21"/>
  </w:num>
  <w:num w:numId="24">
    <w:abstractNumId w:val="30"/>
  </w:num>
  <w:num w:numId="25">
    <w:abstractNumId w:val="13"/>
  </w:num>
  <w:num w:numId="26">
    <w:abstractNumId w:val="19"/>
  </w:num>
  <w:num w:numId="27">
    <w:abstractNumId w:val="24"/>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0"/>
  </w:num>
  <w:num w:numId="45">
    <w:abstractNumId w:val="12"/>
  </w:num>
  <w:num w:numId="46">
    <w:abstractNumId w:val="8"/>
  </w:num>
  <w:num w:numId="47">
    <w:abstractNumId w:val="4"/>
  </w:num>
  <w:num w:numId="48">
    <w:abstractNumId w:val="28"/>
  </w:num>
  <w:num w:numId="49">
    <w:abstractNumId w:val="14"/>
  </w:num>
  <w:num w:numId="50">
    <w:abstractNumId w:val="27"/>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173B"/>
    <w:rsid w:val="00004F72"/>
    <w:rsid w:val="000060C8"/>
    <w:rsid w:val="00006EEB"/>
    <w:rsid w:val="00010894"/>
    <w:rsid w:val="00011439"/>
    <w:rsid w:val="00012C6C"/>
    <w:rsid w:val="0001479F"/>
    <w:rsid w:val="00015A98"/>
    <w:rsid w:val="00020525"/>
    <w:rsid w:val="000214B7"/>
    <w:rsid w:val="00023F71"/>
    <w:rsid w:val="00025831"/>
    <w:rsid w:val="00026272"/>
    <w:rsid w:val="0003147E"/>
    <w:rsid w:val="00035BC3"/>
    <w:rsid w:val="00035C29"/>
    <w:rsid w:val="000368C1"/>
    <w:rsid w:val="000408B2"/>
    <w:rsid w:val="00041EE0"/>
    <w:rsid w:val="00043289"/>
    <w:rsid w:val="00043D36"/>
    <w:rsid w:val="000454F5"/>
    <w:rsid w:val="00045EDF"/>
    <w:rsid w:val="000463B3"/>
    <w:rsid w:val="0005101C"/>
    <w:rsid w:val="00052E9B"/>
    <w:rsid w:val="00054A96"/>
    <w:rsid w:val="0005588B"/>
    <w:rsid w:val="00061C15"/>
    <w:rsid w:val="00063A41"/>
    <w:rsid w:val="00063D29"/>
    <w:rsid w:val="00064EBD"/>
    <w:rsid w:val="00065C3E"/>
    <w:rsid w:val="00067C37"/>
    <w:rsid w:val="00071F6F"/>
    <w:rsid w:val="00072C64"/>
    <w:rsid w:val="000733EF"/>
    <w:rsid w:val="00073A60"/>
    <w:rsid w:val="00073D43"/>
    <w:rsid w:val="000764C1"/>
    <w:rsid w:val="000821E6"/>
    <w:rsid w:val="00083FB4"/>
    <w:rsid w:val="0008777C"/>
    <w:rsid w:val="00090234"/>
    <w:rsid w:val="00091159"/>
    <w:rsid w:val="000917F2"/>
    <w:rsid w:val="00096148"/>
    <w:rsid w:val="000969A4"/>
    <w:rsid w:val="00096AB5"/>
    <w:rsid w:val="000A1096"/>
    <w:rsid w:val="000A1151"/>
    <w:rsid w:val="000A2C30"/>
    <w:rsid w:val="000B2656"/>
    <w:rsid w:val="000B2A7E"/>
    <w:rsid w:val="000B40A6"/>
    <w:rsid w:val="000B4C3F"/>
    <w:rsid w:val="000B6508"/>
    <w:rsid w:val="000C0E3D"/>
    <w:rsid w:val="000D6FF7"/>
    <w:rsid w:val="000E3CBB"/>
    <w:rsid w:val="000E57A3"/>
    <w:rsid w:val="000E721F"/>
    <w:rsid w:val="000E7BC4"/>
    <w:rsid w:val="000F05A7"/>
    <w:rsid w:val="00103173"/>
    <w:rsid w:val="001045DD"/>
    <w:rsid w:val="00104E6E"/>
    <w:rsid w:val="00106261"/>
    <w:rsid w:val="0010755D"/>
    <w:rsid w:val="00112AE6"/>
    <w:rsid w:val="00117BD1"/>
    <w:rsid w:val="001237E5"/>
    <w:rsid w:val="001238F1"/>
    <w:rsid w:val="00125667"/>
    <w:rsid w:val="00126E48"/>
    <w:rsid w:val="00127A9E"/>
    <w:rsid w:val="00127F1D"/>
    <w:rsid w:val="00131B6B"/>
    <w:rsid w:val="00133FC2"/>
    <w:rsid w:val="001340B5"/>
    <w:rsid w:val="00134296"/>
    <w:rsid w:val="00134F36"/>
    <w:rsid w:val="001351A6"/>
    <w:rsid w:val="001372B5"/>
    <w:rsid w:val="0013788C"/>
    <w:rsid w:val="00137968"/>
    <w:rsid w:val="00140240"/>
    <w:rsid w:val="001404A2"/>
    <w:rsid w:val="001423CB"/>
    <w:rsid w:val="00143965"/>
    <w:rsid w:val="001457B8"/>
    <w:rsid w:val="00146D57"/>
    <w:rsid w:val="0014749E"/>
    <w:rsid w:val="00150C91"/>
    <w:rsid w:val="00152992"/>
    <w:rsid w:val="0015299E"/>
    <w:rsid w:val="001556AD"/>
    <w:rsid w:val="00156721"/>
    <w:rsid w:val="00160866"/>
    <w:rsid w:val="00160F09"/>
    <w:rsid w:val="001622C2"/>
    <w:rsid w:val="00166146"/>
    <w:rsid w:val="0016716C"/>
    <w:rsid w:val="00170901"/>
    <w:rsid w:val="0017282C"/>
    <w:rsid w:val="001730D4"/>
    <w:rsid w:val="00175FDD"/>
    <w:rsid w:val="0017706F"/>
    <w:rsid w:val="001801D3"/>
    <w:rsid w:val="001807FB"/>
    <w:rsid w:val="0018250A"/>
    <w:rsid w:val="00183548"/>
    <w:rsid w:val="0018634D"/>
    <w:rsid w:val="00186661"/>
    <w:rsid w:val="001875CF"/>
    <w:rsid w:val="001900FE"/>
    <w:rsid w:val="00190C3D"/>
    <w:rsid w:val="00191B14"/>
    <w:rsid w:val="00192C75"/>
    <w:rsid w:val="0019333E"/>
    <w:rsid w:val="00194252"/>
    <w:rsid w:val="00194D92"/>
    <w:rsid w:val="001A0948"/>
    <w:rsid w:val="001A31F9"/>
    <w:rsid w:val="001B0030"/>
    <w:rsid w:val="001B008A"/>
    <w:rsid w:val="001B085B"/>
    <w:rsid w:val="001B1542"/>
    <w:rsid w:val="001B1BFB"/>
    <w:rsid w:val="001B2D71"/>
    <w:rsid w:val="001B4EE2"/>
    <w:rsid w:val="001C6FB6"/>
    <w:rsid w:val="001D5501"/>
    <w:rsid w:val="001D7230"/>
    <w:rsid w:val="001E52AB"/>
    <w:rsid w:val="001E5925"/>
    <w:rsid w:val="001E61C6"/>
    <w:rsid w:val="001E65DF"/>
    <w:rsid w:val="001F4346"/>
    <w:rsid w:val="001F56F1"/>
    <w:rsid w:val="001F5FB4"/>
    <w:rsid w:val="002010BE"/>
    <w:rsid w:val="002013AB"/>
    <w:rsid w:val="00201548"/>
    <w:rsid w:val="00206B08"/>
    <w:rsid w:val="002072A8"/>
    <w:rsid w:val="00210F6D"/>
    <w:rsid w:val="00212B87"/>
    <w:rsid w:val="00212D80"/>
    <w:rsid w:val="002134D6"/>
    <w:rsid w:val="0021519A"/>
    <w:rsid w:val="00215FD9"/>
    <w:rsid w:val="00221408"/>
    <w:rsid w:val="00224EB0"/>
    <w:rsid w:val="00224FDA"/>
    <w:rsid w:val="002278A0"/>
    <w:rsid w:val="00227B4A"/>
    <w:rsid w:val="0023008F"/>
    <w:rsid w:val="00230F3B"/>
    <w:rsid w:val="002319C8"/>
    <w:rsid w:val="00233D92"/>
    <w:rsid w:val="00234F9F"/>
    <w:rsid w:val="00240BB6"/>
    <w:rsid w:val="00242A87"/>
    <w:rsid w:val="00243F93"/>
    <w:rsid w:val="00243FD5"/>
    <w:rsid w:val="00246E9E"/>
    <w:rsid w:val="002478FA"/>
    <w:rsid w:val="00250898"/>
    <w:rsid w:val="00252007"/>
    <w:rsid w:val="002525AB"/>
    <w:rsid w:val="00253FCB"/>
    <w:rsid w:val="002575B9"/>
    <w:rsid w:val="002611A4"/>
    <w:rsid w:val="00262C34"/>
    <w:rsid w:val="002635B8"/>
    <w:rsid w:val="002644C9"/>
    <w:rsid w:val="002650E1"/>
    <w:rsid w:val="00265E72"/>
    <w:rsid w:val="00267778"/>
    <w:rsid w:val="00270AEE"/>
    <w:rsid w:val="00270E57"/>
    <w:rsid w:val="002738E3"/>
    <w:rsid w:val="00274752"/>
    <w:rsid w:val="00275D5F"/>
    <w:rsid w:val="00276247"/>
    <w:rsid w:val="00280D59"/>
    <w:rsid w:val="0028142C"/>
    <w:rsid w:val="0028231D"/>
    <w:rsid w:val="00282353"/>
    <w:rsid w:val="0028441A"/>
    <w:rsid w:val="002852E9"/>
    <w:rsid w:val="002856DF"/>
    <w:rsid w:val="00287832"/>
    <w:rsid w:val="002913DB"/>
    <w:rsid w:val="00292204"/>
    <w:rsid w:val="0029457A"/>
    <w:rsid w:val="00296743"/>
    <w:rsid w:val="002969D6"/>
    <w:rsid w:val="002A16FC"/>
    <w:rsid w:val="002A2FC4"/>
    <w:rsid w:val="002A6DCA"/>
    <w:rsid w:val="002B0F18"/>
    <w:rsid w:val="002B12E7"/>
    <w:rsid w:val="002B3B36"/>
    <w:rsid w:val="002B4474"/>
    <w:rsid w:val="002B52B3"/>
    <w:rsid w:val="002B5D3B"/>
    <w:rsid w:val="002C16D6"/>
    <w:rsid w:val="002C22B7"/>
    <w:rsid w:val="002C3195"/>
    <w:rsid w:val="002C3931"/>
    <w:rsid w:val="002C68E2"/>
    <w:rsid w:val="002C7D97"/>
    <w:rsid w:val="002D222B"/>
    <w:rsid w:val="002D2C80"/>
    <w:rsid w:val="002D4DE0"/>
    <w:rsid w:val="002D5536"/>
    <w:rsid w:val="002D619B"/>
    <w:rsid w:val="002D72D0"/>
    <w:rsid w:val="002E0FBA"/>
    <w:rsid w:val="002E145A"/>
    <w:rsid w:val="002E1B32"/>
    <w:rsid w:val="002E21C7"/>
    <w:rsid w:val="002E4EFF"/>
    <w:rsid w:val="002E6AB8"/>
    <w:rsid w:val="002E6F58"/>
    <w:rsid w:val="002E7CF3"/>
    <w:rsid w:val="002F1C49"/>
    <w:rsid w:val="002F1E19"/>
    <w:rsid w:val="002F7B14"/>
    <w:rsid w:val="00301341"/>
    <w:rsid w:val="0030193C"/>
    <w:rsid w:val="00301BCE"/>
    <w:rsid w:val="00305214"/>
    <w:rsid w:val="00307A42"/>
    <w:rsid w:val="00310B3A"/>
    <w:rsid w:val="00314B28"/>
    <w:rsid w:val="0031563C"/>
    <w:rsid w:val="00316A69"/>
    <w:rsid w:val="00317E58"/>
    <w:rsid w:val="003246DF"/>
    <w:rsid w:val="00326964"/>
    <w:rsid w:val="00327102"/>
    <w:rsid w:val="0032745F"/>
    <w:rsid w:val="00327569"/>
    <w:rsid w:val="00327BC0"/>
    <w:rsid w:val="003330BD"/>
    <w:rsid w:val="00333599"/>
    <w:rsid w:val="0033419F"/>
    <w:rsid w:val="0033594D"/>
    <w:rsid w:val="003365AF"/>
    <w:rsid w:val="003370E2"/>
    <w:rsid w:val="00337680"/>
    <w:rsid w:val="00342201"/>
    <w:rsid w:val="00343344"/>
    <w:rsid w:val="00344ED9"/>
    <w:rsid w:val="00347427"/>
    <w:rsid w:val="00350A71"/>
    <w:rsid w:val="003512F4"/>
    <w:rsid w:val="0035538E"/>
    <w:rsid w:val="00355E0C"/>
    <w:rsid w:val="00355E15"/>
    <w:rsid w:val="00356902"/>
    <w:rsid w:val="00357056"/>
    <w:rsid w:val="00357EBD"/>
    <w:rsid w:val="00357F8F"/>
    <w:rsid w:val="003602A8"/>
    <w:rsid w:val="003637C7"/>
    <w:rsid w:val="00367284"/>
    <w:rsid w:val="0037159E"/>
    <w:rsid w:val="00371B39"/>
    <w:rsid w:val="003734D0"/>
    <w:rsid w:val="00373BB2"/>
    <w:rsid w:val="00374E48"/>
    <w:rsid w:val="00375044"/>
    <w:rsid w:val="0037777D"/>
    <w:rsid w:val="00383351"/>
    <w:rsid w:val="00383509"/>
    <w:rsid w:val="00386888"/>
    <w:rsid w:val="003913E6"/>
    <w:rsid w:val="00392699"/>
    <w:rsid w:val="0039448D"/>
    <w:rsid w:val="00394DE5"/>
    <w:rsid w:val="003A184D"/>
    <w:rsid w:val="003A1FF0"/>
    <w:rsid w:val="003A5E6F"/>
    <w:rsid w:val="003A78F5"/>
    <w:rsid w:val="003B0280"/>
    <w:rsid w:val="003B0414"/>
    <w:rsid w:val="003B1D63"/>
    <w:rsid w:val="003B2000"/>
    <w:rsid w:val="003B2845"/>
    <w:rsid w:val="003B2EF8"/>
    <w:rsid w:val="003B3EE5"/>
    <w:rsid w:val="003B4F51"/>
    <w:rsid w:val="003B66A9"/>
    <w:rsid w:val="003B6846"/>
    <w:rsid w:val="003B6CBC"/>
    <w:rsid w:val="003B6F14"/>
    <w:rsid w:val="003B7755"/>
    <w:rsid w:val="003C122E"/>
    <w:rsid w:val="003C4C2B"/>
    <w:rsid w:val="003C61AE"/>
    <w:rsid w:val="003C6B80"/>
    <w:rsid w:val="003D4228"/>
    <w:rsid w:val="003D6298"/>
    <w:rsid w:val="003D6769"/>
    <w:rsid w:val="003E1B38"/>
    <w:rsid w:val="003E2046"/>
    <w:rsid w:val="003E4151"/>
    <w:rsid w:val="003E5505"/>
    <w:rsid w:val="003E5CAC"/>
    <w:rsid w:val="003E61A9"/>
    <w:rsid w:val="003F0672"/>
    <w:rsid w:val="003F21F1"/>
    <w:rsid w:val="003F2D81"/>
    <w:rsid w:val="003F446A"/>
    <w:rsid w:val="003F4BF8"/>
    <w:rsid w:val="003F55FC"/>
    <w:rsid w:val="003F68C3"/>
    <w:rsid w:val="003F6B65"/>
    <w:rsid w:val="00402ED8"/>
    <w:rsid w:val="00405F78"/>
    <w:rsid w:val="00406368"/>
    <w:rsid w:val="00406757"/>
    <w:rsid w:val="00407693"/>
    <w:rsid w:val="00407BAB"/>
    <w:rsid w:val="00410F61"/>
    <w:rsid w:val="00411942"/>
    <w:rsid w:val="0041270D"/>
    <w:rsid w:val="00412742"/>
    <w:rsid w:val="0041506C"/>
    <w:rsid w:val="00415DBF"/>
    <w:rsid w:val="00416106"/>
    <w:rsid w:val="00420E58"/>
    <w:rsid w:val="004211B8"/>
    <w:rsid w:val="00421D0E"/>
    <w:rsid w:val="00423331"/>
    <w:rsid w:val="00423A93"/>
    <w:rsid w:val="00424189"/>
    <w:rsid w:val="00427B72"/>
    <w:rsid w:val="00431099"/>
    <w:rsid w:val="00431502"/>
    <w:rsid w:val="00431F99"/>
    <w:rsid w:val="00432026"/>
    <w:rsid w:val="0043348A"/>
    <w:rsid w:val="004343AD"/>
    <w:rsid w:val="004352F4"/>
    <w:rsid w:val="00436B27"/>
    <w:rsid w:val="00436B5A"/>
    <w:rsid w:val="00444395"/>
    <w:rsid w:val="00445AA6"/>
    <w:rsid w:val="004461D4"/>
    <w:rsid w:val="00447517"/>
    <w:rsid w:val="0045080A"/>
    <w:rsid w:val="00451759"/>
    <w:rsid w:val="004545D9"/>
    <w:rsid w:val="004546E4"/>
    <w:rsid w:val="00455595"/>
    <w:rsid w:val="00456791"/>
    <w:rsid w:val="004608B7"/>
    <w:rsid w:val="0046402D"/>
    <w:rsid w:val="00465782"/>
    <w:rsid w:val="004678C2"/>
    <w:rsid w:val="00467A1F"/>
    <w:rsid w:val="00467C8B"/>
    <w:rsid w:val="0047252B"/>
    <w:rsid w:val="00472A59"/>
    <w:rsid w:val="00474654"/>
    <w:rsid w:val="004746AD"/>
    <w:rsid w:val="00475198"/>
    <w:rsid w:val="00476E30"/>
    <w:rsid w:val="004824C4"/>
    <w:rsid w:val="00482DA6"/>
    <w:rsid w:val="004921DB"/>
    <w:rsid w:val="004927DD"/>
    <w:rsid w:val="004956DF"/>
    <w:rsid w:val="004960DB"/>
    <w:rsid w:val="004A00FD"/>
    <w:rsid w:val="004A1DAE"/>
    <w:rsid w:val="004A21DE"/>
    <w:rsid w:val="004A3185"/>
    <w:rsid w:val="004A3E5B"/>
    <w:rsid w:val="004A49C8"/>
    <w:rsid w:val="004A4C82"/>
    <w:rsid w:val="004A6F34"/>
    <w:rsid w:val="004B26AB"/>
    <w:rsid w:val="004B2904"/>
    <w:rsid w:val="004B67AE"/>
    <w:rsid w:val="004C0DD3"/>
    <w:rsid w:val="004C16A6"/>
    <w:rsid w:val="004C224D"/>
    <w:rsid w:val="004C5EC2"/>
    <w:rsid w:val="004C680B"/>
    <w:rsid w:val="004C6F17"/>
    <w:rsid w:val="004D2D9E"/>
    <w:rsid w:val="004D3FDD"/>
    <w:rsid w:val="004D6304"/>
    <w:rsid w:val="004D6E91"/>
    <w:rsid w:val="004E02B3"/>
    <w:rsid w:val="004E0A73"/>
    <w:rsid w:val="004E1AE9"/>
    <w:rsid w:val="004E1CBB"/>
    <w:rsid w:val="004E6448"/>
    <w:rsid w:val="004F0816"/>
    <w:rsid w:val="004F08AD"/>
    <w:rsid w:val="004F29A5"/>
    <w:rsid w:val="004F3EB5"/>
    <w:rsid w:val="004F4403"/>
    <w:rsid w:val="004F4805"/>
    <w:rsid w:val="004F4D42"/>
    <w:rsid w:val="004F699B"/>
    <w:rsid w:val="004F6FCA"/>
    <w:rsid w:val="00501DC8"/>
    <w:rsid w:val="005048FC"/>
    <w:rsid w:val="005050A7"/>
    <w:rsid w:val="00505FBC"/>
    <w:rsid w:val="00506145"/>
    <w:rsid w:val="005118A7"/>
    <w:rsid w:val="005127B3"/>
    <w:rsid w:val="00513990"/>
    <w:rsid w:val="00513C3C"/>
    <w:rsid w:val="00514235"/>
    <w:rsid w:val="00515A87"/>
    <w:rsid w:val="00515C81"/>
    <w:rsid w:val="00524B97"/>
    <w:rsid w:val="00525AAE"/>
    <w:rsid w:val="00527565"/>
    <w:rsid w:val="0053316B"/>
    <w:rsid w:val="0053569E"/>
    <w:rsid w:val="0053625A"/>
    <w:rsid w:val="00537CAE"/>
    <w:rsid w:val="00537F00"/>
    <w:rsid w:val="00540618"/>
    <w:rsid w:val="00542DF8"/>
    <w:rsid w:val="00547133"/>
    <w:rsid w:val="005518E4"/>
    <w:rsid w:val="00556985"/>
    <w:rsid w:val="00557936"/>
    <w:rsid w:val="00563B6D"/>
    <w:rsid w:val="00563FD2"/>
    <w:rsid w:val="005669E4"/>
    <w:rsid w:val="00566FBF"/>
    <w:rsid w:val="0056770D"/>
    <w:rsid w:val="00570CDD"/>
    <w:rsid w:val="00573EDD"/>
    <w:rsid w:val="00574E4F"/>
    <w:rsid w:val="00577B9C"/>
    <w:rsid w:val="00581F84"/>
    <w:rsid w:val="00587CD5"/>
    <w:rsid w:val="0059194C"/>
    <w:rsid w:val="0059429F"/>
    <w:rsid w:val="005942AE"/>
    <w:rsid w:val="00597234"/>
    <w:rsid w:val="005A0E53"/>
    <w:rsid w:val="005A5192"/>
    <w:rsid w:val="005A629B"/>
    <w:rsid w:val="005A6C24"/>
    <w:rsid w:val="005B2AF7"/>
    <w:rsid w:val="005B3836"/>
    <w:rsid w:val="005B3E60"/>
    <w:rsid w:val="005B545C"/>
    <w:rsid w:val="005B7807"/>
    <w:rsid w:val="005C06E9"/>
    <w:rsid w:val="005C1A0F"/>
    <w:rsid w:val="005C7E61"/>
    <w:rsid w:val="005D14DA"/>
    <w:rsid w:val="005D1D7E"/>
    <w:rsid w:val="005D34B3"/>
    <w:rsid w:val="005D5C4B"/>
    <w:rsid w:val="005D78B8"/>
    <w:rsid w:val="005E250F"/>
    <w:rsid w:val="005E335D"/>
    <w:rsid w:val="005E3479"/>
    <w:rsid w:val="005E459D"/>
    <w:rsid w:val="005F449B"/>
    <w:rsid w:val="005F56E7"/>
    <w:rsid w:val="00600431"/>
    <w:rsid w:val="006023BE"/>
    <w:rsid w:val="006028D6"/>
    <w:rsid w:val="00605310"/>
    <w:rsid w:val="006113E0"/>
    <w:rsid w:val="00611A35"/>
    <w:rsid w:val="00614896"/>
    <w:rsid w:val="006151C0"/>
    <w:rsid w:val="00615305"/>
    <w:rsid w:val="00616184"/>
    <w:rsid w:val="00622B63"/>
    <w:rsid w:val="00622EB6"/>
    <w:rsid w:val="0063200F"/>
    <w:rsid w:val="00634BE7"/>
    <w:rsid w:val="00634C42"/>
    <w:rsid w:val="00641544"/>
    <w:rsid w:val="00645530"/>
    <w:rsid w:val="0065087E"/>
    <w:rsid w:val="00650DAE"/>
    <w:rsid w:val="00652467"/>
    <w:rsid w:val="00652BC5"/>
    <w:rsid w:val="006544F8"/>
    <w:rsid w:val="00654BC2"/>
    <w:rsid w:val="00657BB7"/>
    <w:rsid w:val="00660788"/>
    <w:rsid w:val="00660CCB"/>
    <w:rsid w:val="0066162C"/>
    <w:rsid w:val="00663A4E"/>
    <w:rsid w:val="006655AA"/>
    <w:rsid w:val="00667C6F"/>
    <w:rsid w:val="006726AB"/>
    <w:rsid w:val="00672898"/>
    <w:rsid w:val="0067397A"/>
    <w:rsid w:val="00673B2E"/>
    <w:rsid w:val="00677002"/>
    <w:rsid w:val="00677FD2"/>
    <w:rsid w:val="00680D07"/>
    <w:rsid w:val="00682417"/>
    <w:rsid w:val="00683D38"/>
    <w:rsid w:val="0068686F"/>
    <w:rsid w:val="00691010"/>
    <w:rsid w:val="00692223"/>
    <w:rsid w:val="006934E3"/>
    <w:rsid w:val="00694E62"/>
    <w:rsid w:val="006A28CE"/>
    <w:rsid w:val="006A53C5"/>
    <w:rsid w:val="006A6B92"/>
    <w:rsid w:val="006B26B0"/>
    <w:rsid w:val="006B271E"/>
    <w:rsid w:val="006B3DB3"/>
    <w:rsid w:val="006B7585"/>
    <w:rsid w:val="006B7F15"/>
    <w:rsid w:val="006C2EE3"/>
    <w:rsid w:val="006C4C16"/>
    <w:rsid w:val="006D0D16"/>
    <w:rsid w:val="006D25E2"/>
    <w:rsid w:val="006D3A98"/>
    <w:rsid w:val="006D59FF"/>
    <w:rsid w:val="006D6B4A"/>
    <w:rsid w:val="006D6CC1"/>
    <w:rsid w:val="006E0EE1"/>
    <w:rsid w:val="006E26B0"/>
    <w:rsid w:val="006E2EB4"/>
    <w:rsid w:val="006F11AC"/>
    <w:rsid w:val="00700BAD"/>
    <w:rsid w:val="00700D77"/>
    <w:rsid w:val="00700F9B"/>
    <w:rsid w:val="007029A8"/>
    <w:rsid w:val="007031C3"/>
    <w:rsid w:val="00706575"/>
    <w:rsid w:val="00707D4D"/>
    <w:rsid w:val="007108F4"/>
    <w:rsid w:val="00710C5C"/>
    <w:rsid w:val="00711A9D"/>
    <w:rsid w:val="007128EF"/>
    <w:rsid w:val="00714302"/>
    <w:rsid w:val="00714731"/>
    <w:rsid w:val="00716C5F"/>
    <w:rsid w:val="00716DD8"/>
    <w:rsid w:val="00717AB1"/>
    <w:rsid w:val="00720996"/>
    <w:rsid w:val="00723716"/>
    <w:rsid w:val="0072442F"/>
    <w:rsid w:val="0072555F"/>
    <w:rsid w:val="00725887"/>
    <w:rsid w:val="00726284"/>
    <w:rsid w:val="0072717C"/>
    <w:rsid w:val="00730BA4"/>
    <w:rsid w:val="00732C38"/>
    <w:rsid w:val="0073358E"/>
    <w:rsid w:val="007358A4"/>
    <w:rsid w:val="00737AF6"/>
    <w:rsid w:val="0074000C"/>
    <w:rsid w:val="00741936"/>
    <w:rsid w:val="00742C02"/>
    <w:rsid w:val="00742C40"/>
    <w:rsid w:val="00744F00"/>
    <w:rsid w:val="00745277"/>
    <w:rsid w:val="007452D7"/>
    <w:rsid w:val="00747F12"/>
    <w:rsid w:val="00753A87"/>
    <w:rsid w:val="00753E59"/>
    <w:rsid w:val="00757F11"/>
    <w:rsid w:val="007615D4"/>
    <w:rsid w:val="00761EEA"/>
    <w:rsid w:val="007622B3"/>
    <w:rsid w:val="00765C1F"/>
    <w:rsid w:val="00767037"/>
    <w:rsid w:val="007723DD"/>
    <w:rsid w:val="0077399B"/>
    <w:rsid w:val="00774B0A"/>
    <w:rsid w:val="007765E4"/>
    <w:rsid w:val="00776826"/>
    <w:rsid w:val="007800AD"/>
    <w:rsid w:val="00780CFF"/>
    <w:rsid w:val="00781A45"/>
    <w:rsid w:val="00782A85"/>
    <w:rsid w:val="007830E6"/>
    <w:rsid w:val="0078522F"/>
    <w:rsid w:val="007869F0"/>
    <w:rsid w:val="00786C92"/>
    <w:rsid w:val="00791BEF"/>
    <w:rsid w:val="00795F75"/>
    <w:rsid w:val="007A0713"/>
    <w:rsid w:val="007A1E0A"/>
    <w:rsid w:val="007A29B2"/>
    <w:rsid w:val="007A64B1"/>
    <w:rsid w:val="007B0321"/>
    <w:rsid w:val="007B04D6"/>
    <w:rsid w:val="007B346B"/>
    <w:rsid w:val="007B781E"/>
    <w:rsid w:val="007C053B"/>
    <w:rsid w:val="007C2121"/>
    <w:rsid w:val="007C48D4"/>
    <w:rsid w:val="007D10A8"/>
    <w:rsid w:val="007D26A7"/>
    <w:rsid w:val="007D4189"/>
    <w:rsid w:val="007D5247"/>
    <w:rsid w:val="007D56E8"/>
    <w:rsid w:val="007D7052"/>
    <w:rsid w:val="007D78D1"/>
    <w:rsid w:val="007E0224"/>
    <w:rsid w:val="007E2F05"/>
    <w:rsid w:val="007E35E3"/>
    <w:rsid w:val="007E5AD9"/>
    <w:rsid w:val="007F0339"/>
    <w:rsid w:val="007F03F3"/>
    <w:rsid w:val="007F2987"/>
    <w:rsid w:val="007F2D4B"/>
    <w:rsid w:val="007F4E6F"/>
    <w:rsid w:val="00800F30"/>
    <w:rsid w:val="00802226"/>
    <w:rsid w:val="00802DBA"/>
    <w:rsid w:val="00804340"/>
    <w:rsid w:val="00806868"/>
    <w:rsid w:val="00806E71"/>
    <w:rsid w:val="0081169A"/>
    <w:rsid w:val="00814908"/>
    <w:rsid w:val="00814920"/>
    <w:rsid w:val="00820820"/>
    <w:rsid w:val="00820829"/>
    <w:rsid w:val="00821DDC"/>
    <w:rsid w:val="00823ACC"/>
    <w:rsid w:val="00826B18"/>
    <w:rsid w:val="00830E8A"/>
    <w:rsid w:val="00831349"/>
    <w:rsid w:val="00831FB7"/>
    <w:rsid w:val="00835845"/>
    <w:rsid w:val="00836100"/>
    <w:rsid w:val="00841520"/>
    <w:rsid w:val="00841889"/>
    <w:rsid w:val="00841A06"/>
    <w:rsid w:val="00841B42"/>
    <w:rsid w:val="00843B20"/>
    <w:rsid w:val="0084413B"/>
    <w:rsid w:val="00845CCA"/>
    <w:rsid w:val="00854BE1"/>
    <w:rsid w:val="00861579"/>
    <w:rsid w:val="008633D8"/>
    <w:rsid w:val="008634F4"/>
    <w:rsid w:val="00863652"/>
    <w:rsid w:val="00863D55"/>
    <w:rsid w:val="00864877"/>
    <w:rsid w:val="00864F94"/>
    <w:rsid w:val="00866086"/>
    <w:rsid w:val="0086732A"/>
    <w:rsid w:val="00867523"/>
    <w:rsid w:val="008703E0"/>
    <w:rsid w:val="00870FEB"/>
    <w:rsid w:val="008718E6"/>
    <w:rsid w:val="008742CE"/>
    <w:rsid w:val="00880679"/>
    <w:rsid w:val="008810E2"/>
    <w:rsid w:val="008824E7"/>
    <w:rsid w:val="00884A5C"/>
    <w:rsid w:val="00885ADB"/>
    <w:rsid w:val="00893437"/>
    <w:rsid w:val="00893935"/>
    <w:rsid w:val="00894122"/>
    <w:rsid w:val="008942DE"/>
    <w:rsid w:val="00894C91"/>
    <w:rsid w:val="008961AC"/>
    <w:rsid w:val="00897C47"/>
    <w:rsid w:val="008A30C1"/>
    <w:rsid w:val="008A337D"/>
    <w:rsid w:val="008A46A9"/>
    <w:rsid w:val="008A4C4E"/>
    <w:rsid w:val="008A5684"/>
    <w:rsid w:val="008B39A3"/>
    <w:rsid w:val="008B5078"/>
    <w:rsid w:val="008B6A93"/>
    <w:rsid w:val="008B7618"/>
    <w:rsid w:val="008C0BA5"/>
    <w:rsid w:val="008C13ED"/>
    <w:rsid w:val="008C284C"/>
    <w:rsid w:val="008C2E4C"/>
    <w:rsid w:val="008C6F32"/>
    <w:rsid w:val="008C72D4"/>
    <w:rsid w:val="008D1C46"/>
    <w:rsid w:val="008D2DFB"/>
    <w:rsid w:val="008D38E4"/>
    <w:rsid w:val="008D3A7A"/>
    <w:rsid w:val="008D4A88"/>
    <w:rsid w:val="008D53EE"/>
    <w:rsid w:val="008D58AE"/>
    <w:rsid w:val="008D7F4B"/>
    <w:rsid w:val="008E2D3A"/>
    <w:rsid w:val="008E3AC6"/>
    <w:rsid w:val="008E68CE"/>
    <w:rsid w:val="008F1A51"/>
    <w:rsid w:val="008F1B26"/>
    <w:rsid w:val="008F1C80"/>
    <w:rsid w:val="008F438D"/>
    <w:rsid w:val="008F553C"/>
    <w:rsid w:val="008F66B8"/>
    <w:rsid w:val="009000AE"/>
    <w:rsid w:val="009010A3"/>
    <w:rsid w:val="00907BF7"/>
    <w:rsid w:val="00907FB0"/>
    <w:rsid w:val="00911579"/>
    <w:rsid w:val="00911A01"/>
    <w:rsid w:val="0091341A"/>
    <w:rsid w:val="00915071"/>
    <w:rsid w:val="00916E83"/>
    <w:rsid w:val="0092112B"/>
    <w:rsid w:val="00921B83"/>
    <w:rsid w:val="00921FDB"/>
    <w:rsid w:val="0092255E"/>
    <w:rsid w:val="00923DB6"/>
    <w:rsid w:val="009257D5"/>
    <w:rsid w:val="0093042D"/>
    <w:rsid w:val="009304F1"/>
    <w:rsid w:val="00931E87"/>
    <w:rsid w:val="009361B4"/>
    <w:rsid w:val="00936F1C"/>
    <w:rsid w:val="00937C95"/>
    <w:rsid w:val="00941A51"/>
    <w:rsid w:val="009420C7"/>
    <w:rsid w:val="00942774"/>
    <w:rsid w:val="00943977"/>
    <w:rsid w:val="00946B8C"/>
    <w:rsid w:val="00951F52"/>
    <w:rsid w:val="009546B7"/>
    <w:rsid w:val="00955114"/>
    <w:rsid w:val="009558BD"/>
    <w:rsid w:val="00956DBB"/>
    <w:rsid w:val="00960E33"/>
    <w:rsid w:val="009618B8"/>
    <w:rsid w:val="0096248C"/>
    <w:rsid w:val="0096652C"/>
    <w:rsid w:val="009717F1"/>
    <w:rsid w:val="0097235D"/>
    <w:rsid w:val="00976B78"/>
    <w:rsid w:val="00983339"/>
    <w:rsid w:val="0098362D"/>
    <w:rsid w:val="00983AA4"/>
    <w:rsid w:val="00984C25"/>
    <w:rsid w:val="009851EE"/>
    <w:rsid w:val="00990F66"/>
    <w:rsid w:val="00991C26"/>
    <w:rsid w:val="0099348E"/>
    <w:rsid w:val="00993979"/>
    <w:rsid w:val="00994279"/>
    <w:rsid w:val="009967DF"/>
    <w:rsid w:val="00996A30"/>
    <w:rsid w:val="009A0351"/>
    <w:rsid w:val="009A0470"/>
    <w:rsid w:val="009A2930"/>
    <w:rsid w:val="009A4344"/>
    <w:rsid w:val="009A6665"/>
    <w:rsid w:val="009A7218"/>
    <w:rsid w:val="009B096C"/>
    <w:rsid w:val="009B0F66"/>
    <w:rsid w:val="009B15A1"/>
    <w:rsid w:val="009B1F11"/>
    <w:rsid w:val="009B5E1A"/>
    <w:rsid w:val="009B6128"/>
    <w:rsid w:val="009B61E8"/>
    <w:rsid w:val="009B7802"/>
    <w:rsid w:val="009C0357"/>
    <w:rsid w:val="009C07F0"/>
    <w:rsid w:val="009C0999"/>
    <w:rsid w:val="009C0CEA"/>
    <w:rsid w:val="009C10B8"/>
    <w:rsid w:val="009C3593"/>
    <w:rsid w:val="009C37EF"/>
    <w:rsid w:val="009C43C1"/>
    <w:rsid w:val="009C525E"/>
    <w:rsid w:val="009C6A7D"/>
    <w:rsid w:val="009C7A78"/>
    <w:rsid w:val="009D031F"/>
    <w:rsid w:val="009D2520"/>
    <w:rsid w:val="009D3BAA"/>
    <w:rsid w:val="009D3EC5"/>
    <w:rsid w:val="009D5AAF"/>
    <w:rsid w:val="009E0654"/>
    <w:rsid w:val="009E2E7E"/>
    <w:rsid w:val="009E2FC6"/>
    <w:rsid w:val="009E38BB"/>
    <w:rsid w:val="009E4A81"/>
    <w:rsid w:val="009E78D7"/>
    <w:rsid w:val="009F03A8"/>
    <w:rsid w:val="009F045A"/>
    <w:rsid w:val="009F11D0"/>
    <w:rsid w:val="009F32DF"/>
    <w:rsid w:val="009F38F7"/>
    <w:rsid w:val="009F4370"/>
    <w:rsid w:val="009F68F2"/>
    <w:rsid w:val="009F69A8"/>
    <w:rsid w:val="009F6B5D"/>
    <w:rsid w:val="009F76D3"/>
    <w:rsid w:val="009F7B2C"/>
    <w:rsid w:val="00A01F32"/>
    <w:rsid w:val="00A029D8"/>
    <w:rsid w:val="00A03A03"/>
    <w:rsid w:val="00A04824"/>
    <w:rsid w:val="00A07080"/>
    <w:rsid w:val="00A10F9E"/>
    <w:rsid w:val="00A1129D"/>
    <w:rsid w:val="00A11602"/>
    <w:rsid w:val="00A14CBC"/>
    <w:rsid w:val="00A15C3E"/>
    <w:rsid w:val="00A17006"/>
    <w:rsid w:val="00A176F1"/>
    <w:rsid w:val="00A201C7"/>
    <w:rsid w:val="00A215AC"/>
    <w:rsid w:val="00A23044"/>
    <w:rsid w:val="00A23C35"/>
    <w:rsid w:val="00A24C35"/>
    <w:rsid w:val="00A26705"/>
    <w:rsid w:val="00A30A66"/>
    <w:rsid w:val="00A337C8"/>
    <w:rsid w:val="00A33DF8"/>
    <w:rsid w:val="00A363D8"/>
    <w:rsid w:val="00A41EA3"/>
    <w:rsid w:val="00A43B77"/>
    <w:rsid w:val="00A44E1F"/>
    <w:rsid w:val="00A51152"/>
    <w:rsid w:val="00A55C02"/>
    <w:rsid w:val="00A564EB"/>
    <w:rsid w:val="00A56E4A"/>
    <w:rsid w:val="00A60601"/>
    <w:rsid w:val="00A610A5"/>
    <w:rsid w:val="00A618D7"/>
    <w:rsid w:val="00A61A51"/>
    <w:rsid w:val="00A6421B"/>
    <w:rsid w:val="00A6664D"/>
    <w:rsid w:val="00A72C2B"/>
    <w:rsid w:val="00A74D94"/>
    <w:rsid w:val="00A75026"/>
    <w:rsid w:val="00A76AA9"/>
    <w:rsid w:val="00A777A7"/>
    <w:rsid w:val="00A80F7E"/>
    <w:rsid w:val="00A83401"/>
    <w:rsid w:val="00A8412F"/>
    <w:rsid w:val="00A849C0"/>
    <w:rsid w:val="00A85017"/>
    <w:rsid w:val="00A851F9"/>
    <w:rsid w:val="00A869D7"/>
    <w:rsid w:val="00A86A31"/>
    <w:rsid w:val="00A925AF"/>
    <w:rsid w:val="00A95254"/>
    <w:rsid w:val="00AA045B"/>
    <w:rsid w:val="00AA19B1"/>
    <w:rsid w:val="00AA785D"/>
    <w:rsid w:val="00AB0C16"/>
    <w:rsid w:val="00AB4363"/>
    <w:rsid w:val="00AB466A"/>
    <w:rsid w:val="00AB4C50"/>
    <w:rsid w:val="00AB53E8"/>
    <w:rsid w:val="00AB5FB5"/>
    <w:rsid w:val="00AB6470"/>
    <w:rsid w:val="00AC0EBA"/>
    <w:rsid w:val="00AC53BA"/>
    <w:rsid w:val="00AC5FA9"/>
    <w:rsid w:val="00AC6AF3"/>
    <w:rsid w:val="00AC6BBF"/>
    <w:rsid w:val="00AC722F"/>
    <w:rsid w:val="00AC76B6"/>
    <w:rsid w:val="00AD00F2"/>
    <w:rsid w:val="00AD0661"/>
    <w:rsid w:val="00AD1049"/>
    <w:rsid w:val="00AD162C"/>
    <w:rsid w:val="00AD1741"/>
    <w:rsid w:val="00AD2240"/>
    <w:rsid w:val="00AD5878"/>
    <w:rsid w:val="00AD6C0B"/>
    <w:rsid w:val="00AE1163"/>
    <w:rsid w:val="00AE2633"/>
    <w:rsid w:val="00AE3246"/>
    <w:rsid w:val="00AE4AD0"/>
    <w:rsid w:val="00AE5E4F"/>
    <w:rsid w:val="00AE6921"/>
    <w:rsid w:val="00AF218D"/>
    <w:rsid w:val="00AF4E77"/>
    <w:rsid w:val="00AF7962"/>
    <w:rsid w:val="00B000C4"/>
    <w:rsid w:val="00B02A6B"/>
    <w:rsid w:val="00B032CE"/>
    <w:rsid w:val="00B11E7A"/>
    <w:rsid w:val="00B13333"/>
    <w:rsid w:val="00B15843"/>
    <w:rsid w:val="00B17E7A"/>
    <w:rsid w:val="00B2081B"/>
    <w:rsid w:val="00B23A65"/>
    <w:rsid w:val="00B249A9"/>
    <w:rsid w:val="00B250D7"/>
    <w:rsid w:val="00B25B82"/>
    <w:rsid w:val="00B27D0B"/>
    <w:rsid w:val="00B308D5"/>
    <w:rsid w:val="00B30A56"/>
    <w:rsid w:val="00B30B8A"/>
    <w:rsid w:val="00B321CA"/>
    <w:rsid w:val="00B323AE"/>
    <w:rsid w:val="00B32CBE"/>
    <w:rsid w:val="00B3725B"/>
    <w:rsid w:val="00B377C2"/>
    <w:rsid w:val="00B37938"/>
    <w:rsid w:val="00B37B65"/>
    <w:rsid w:val="00B4170F"/>
    <w:rsid w:val="00B46F33"/>
    <w:rsid w:val="00B502F5"/>
    <w:rsid w:val="00B51A0A"/>
    <w:rsid w:val="00B5301F"/>
    <w:rsid w:val="00B53B2F"/>
    <w:rsid w:val="00B542B5"/>
    <w:rsid w:val="00B57A15"/>
    <w:rsid w:val="00B57D94"/>
    <w:rsid w:val="00B60992"/>
    <w:rsid w:val="00B6538C"/>
    <w:rsid w:val="00B7134E"/>
    <w:rsid w:val="00B71377"/>
    <w:rsid w:val="00B7297A"/>
    <w:rsid w:val="00B7331A"/>
    <w:rsid w:val="00B73995"/>
    <w:rsid w:val="00B7464F"/>
    <w:rsid w:val="00B77E66"/>
    <w:rsid w:val="00B81DD4"/>
    <w:rsid w:val="00B82952"/>
    <w:rsid w:val="00B832B9"/>
    <w:rsid w:val="00B90A8D"/>
    <w:rsid w:val="00B917D4"/>
    <w:rsid w:val="00B93CC1"/>
    <w:rsid w:val="00BA0CA2"/>
    <w:rsid w:val="00BA1517"/>
    <w:rsid w:val="00BA4D32"/>
    <w:rsid w:val="00BA5FAC"/>
    <w:rsid w:val="00BB0B96"/>
    <w:rsid w:val="00BB13C9"/>
    <w:rsid w:val="00BB20FD"/>
    <w:rsid w:val="00BB28BF"/>
    <w:rsid w:val="00BB36EB"/>
    <w:rsid w:val="00BB5143"/>
    <w:rsid w:val="00BB7A17"/>
    <w:rsid w:val="00BC38E9"/>
    <w:rsid w:val="00BC3A70"/>
    <w:rsid w:val="00BC41AD"/>
    <w:rsid w:val="00BC5A43"/>
    <w:rsid w:val="00BC5A5E"/>
    <w:rsid w:val="00BC62D2"/>
    <w:rsid w:val="00BC6506"/>
    <w:rsid w:val="00BC7DCE"/>
    <w:rsid w:val="00BC7EDE"/>
    <w:rsid w:val="00BD0AAD"/>
    <w:rsid w:val="00BD4737"/>
    <w:rsid w:val="00BD6281"/>
    <w:rsid w:val="00BD6F85"/>
    <w:rsid w:val="00BD77E9"/>
    <w:rsid w:val="00BE104F"/>
    <w:rsid w:val="00BE1E14"/>
    <w:rsid w:val="00BE43D4"/>
    <w:rsid w:val="00BE48BE"/>
    <w:rsid w:val="00BE4BC9"/>
    <w:rsid w:val="00BE5E0A"/>
    <w:rsid w:val="00BE6AF3"/>
    <w:rsid w:val="00BF05DC"/>
    <w:rsid w:val="00BF66F5"/>
    <w:rsid w:val="00C04951"/>
    <w:rsid w:val="00C10530"/>
    <w:rsid w:val="00C1230D"/>
    <w:rsid w:val="00C157CD"/>
    <w:rsid w:val="00C16A94"/>
    <w:rsid w:val="00C201D0"/>
    <w:rsid w:val="00C252C2"/>
    <w:rsid w:val="00C26155"/>
    <w:rsid w:val="00C30554"/>
    <w:rsid w:val="00C319B6"/>
    <w:rsid w:val="00C36105"/>
    <w:rsid w:val="00C40A54"/>
    <w:rsid w:val="00C42C1B"/>
    <w:rsid w:val="00C4376C"/>
    <w:rsid w:val="00C43F1F"/>
    <w:rsid w:val="00C461A3"/>
    <w:rsid w:val="00C46A7B"/>
    <w:rsid w:val="00C508DD"/>
    <w:rsid w:val="00C510B2"/>
    <w:rsid w:val="00C51A82"/>
    <w:rsid w:val="00C539C5"/>
    <w:rsid w:val="00C552DE"/>
    <w:rsid w:val="00C55D25"/>
    <w:rsid w:val="00C5713C"/>
    <w:rsid w:val="00C60E9B"/>
    <w:rsid w:val="00C625AB"/>
    <w:rsid w:val="00C62A6E"/>
    <w:rsid w:val="00C633E7"/>
    <w:rsid w:val="00C65B41"/>
    <w:rsid w:val="00C660C7"/>
    <w:rsid w:val="00C671A7"/>
    <w:rsid w:val="00C674A8"/>
    <w:rsid w:val="00C7027A"/>
    <w:rsid w:val="00C70924"/>
    <w:rsid w:val="00C70B63"/>
    <w:rsid w:val="00C76510"/>
    <w:rsid w:val="00C821DB"/>
    <w:rsid w:val="00C82E1D"/>
    <w:rsid w:val="00C83A84"/>
    <w:rsid w:val="00C83D73"/>
    <w:rsid w:val="00C90E80"/>
    <w:rsid w:val="00C9222A"/>
    <w:rsid w:val="00C927AB"/>
    <w:rsid w:val="00C935FC"/>
    <w:rsid w:val="00C9470B"/>
    <w:rsid w:val="00C95F57"/>
    <w:rsid w:val="00C96FDD"/>
    <w:rsid w:val="00C974B3"/>
    <w:rsid w:val="00CA22F8"/>
    <w:rsid w:val="00CA6D79"/>
    <w:rsid w:val="00CA738D"/>
    <w:rsid w:val="00CB0B53"/>
    <w:rsid w:val="00CB36FD"/>
    <w:rsid w:val="00CB5218"/>
    <w:rsid w:val="00CB5831"/>
    <w:rsid w:val="00CB712B"/>
    <w:rsid w:val="00CC2332"/>
    <w:rsid w:val="00CC2D8A"/>
    <w:rsid w:val="00CC2E91"/>
    <w:rsid w:val="00CC3951"/>
    <w:rsid w:val="00CC4EFB"/>
    <w:rsid w:val="00CC6064"/>
    <w:rsid w:val="00CC60D9"/>
    <w:rsid w:val="00CC688F"/>
    <w:rsid w:val="00CC7FE7"/>
    <w:rsid w:val="00CD03BF"/>
    <w:rsid w:val="00CD0579"/>
    <w:rsid w:val="00CD2FD4"/>
    <w:rsid w:val="00CD492F"/>
    <w:rsid w:val="00CD6D3C"/>
    <w:rsid w:val="00CD715E"/>
    <w:rsid w:val="00CE05DE"/>
    <w:rsid w:val="00CE129A"/>
    <w:rsid w:val="00CE1E6B"/>
    <w:rsid w:val="00CE3F53"/>
    <w:rsid w:val="00CE6339"/>
    <w:rsid w:val="00CE6F41"/>
    <w:rsid w:val="00CE74A8"/>
    <w:rsid w:val="00CF200E"/>
    <w:rsid w:val="00CF2956"/>
    <w:rsid w:val="00CF4594"/>
    <w:rsid w:val="00CF4775"/>
    <w:rsid w:val="00CF5A5F"/>
    <w:rsid w:val="00CF792A"/>
    <w:rsid w:val="00CF7AB7"/>
    <w:rsid w:val="00D00113"/>
    <w:rsid w:val="00D06F0B"/>
    <w:rsid w:val="00D1104A"/>
    <w:rsid w:val="00D12B3A"/>
    <w:rsid w:val="00D1464B"/>
    <w:rsid w:val="00D1508C"/>
    <w:rsid w:val="00D15FBE"/>
    <w:rsid w:val="00D16A93"/>
    <w:rsid w:val="00D202A6"/>
    <w:rsid w:val="00D20546"/>
    <w:rsid w:val="00D23BE4"/>
    <w:rsid w:val="00D30106"/>
    <w:rsid w:val="00D31633"/>
    <w:rsid w:val="00D32816"/>
    <w:rsid w:val="00D3397B"/>
    <w:rsid w:val="00D3408F"/>
    <w:rsid w:val="00D35250"/>
    <w:rsid w:val="00D365C2"/>
    <w:rsid w:val="00D36770"/>
    <w:rsid w:val="00D36794"/>
    <w:rsid w:val="00D36FA0"/>
    <w:rsid w:val="00D37977"/>
    <w:rsid w:val="00D400B1"/>
    <w:rsid w:val="00D474A1"/>
    <w:rsid w:val="00D51831"/>
    <w:rsid w:val="00D559B7"/>
    <w:rsid w:val="00D57E3B"/>
    <w:rsid w:val="00D60728"/>
    <w:rsid w:val="00D61576"/>
    <w:rsid w:val="00D6554E"/>
    <w:rsid w:val="00D65574"/>
    <w:rsid w:val="00D67521"/>
    <w:rsid w:val="00D70408"/>
    <w:rsid w:val="00D72179"/>
    <w:rsid w:val="00D732D7"/>
    <w:rsid w:val="00D74DD3"/>
    <w:rsid w:val="00D77191"/>
    <w:rsid w:val="00D81F4D"/>
    <w:rsid w:val="00D824BE"/>
    <w:rsid w:val="00D85564"/>
    <w:rsid w:val="00D855A0"/>
    <w:rsid w:val="00D85DD7"/>
    <w:rsid w:val="00D87091"/>
    <w:rsid w:val="00D938FC"/>
    <w:rsid w:val="00D93C92"/>
    <w:rsid w:val="00D95029"/>
    <w:rsid w:val="00D97D82"/>
    <w:rsid w:val="00DA068B"/>
    <w:rsid w:val="00DA1FD7"/>
    <w:rsid w:val="00DA3690"/>
    <w:rsid w:val="00DA3E38"/>
    <w:rsid w:val="00DA51B6"/>
    <w:rsid w:val="00DB2E92"/>
    <w:rsid w:val="00DB4CD4"/>
    <w:rsid w:val="00DC0056"/>
    <w:rsid w:val="00DC5AE0"/>
    <w:rsid w:val="00DD5A9D"/>
    <w:rsid w:val="00DE48FE"/>
    <w:rsid w:val="00DE4A5F"/>
    <w:rsid w:val="00DE55AC"/>
    <w:rsid w:val="00DF3984"/>
    <w:rsid w:val="00DF418B"/>
    <w:rsid w:val="00DF6FA9"/>
    <w:rsid w:val="00DF723D"/>
    <w:rsid w:val="00DF7DF4"/>
    <w:rsid w:val="00E009C7"/>
    <w:rsid w:val="00E0243F"/>
    <w:rsid w:val="00E0245E"/>
    <w:rsid w:val="00E0611A"/>
    <w:rsid w:val="00E118B4"/>
    <w:rsid w:val="00E135A8"/>
    <w:rsid w:val="00E1363D"/>
    <w:rsid w:val="00E20383"/>
    <w:rsid w:val="00E20977"/>
    <w:rsid w:val="00E2110F"/>
    <w:rsid w:val="00E234C5"/>
    <w:rsid w:val="00E23B63"/>
    <w:rsid w:val="00E24EE5"/>
    <w:rsid w:val="00E25022"/>
    <w:rsid w:val="00E343D5"/>
    <w:rsid w:val="00E34407"/>
    <w:rsid w:val="00E36540"/>
    <w:rsid w:val="00E3720F"/>
    <w:rsid w:val="00E4094E"/>
    <w:rsid w:val="00E41FE5"/>
    <w:rsid w:val="00E42EF0"/>
    <w:rsid w:val="00E43422"/>
    <w:rsid w:val="00E436FF"/>
    <w:rsid w:val="00E4599F"/>
    <w:rsid w:val="00E47A34"/>
    <w:rsid w:val="00E54BB9"/>
    <w:rsid w:val="00E54FE2"/>
    <w:rsid w:val="00E55CAD"/>
    <w:rsid w:val="00E56C00"/>
    <w:rsid w:val="00E627B0"/>
    <w:rsid w:val="00E63386"/>
    <w:rsid w:val="00E6395A"/>
    <w:rsid w:val="00E65F00"/>
    <w:rsid w:val="00E65F1C"/>
    <w:rsid w:val="00E66A36"/>
    <w:rsid w:val="00E67DA3"/>
    <w:rsid w:val="00E72ADC"/>
    <w:rsid w:val="00E77629"/>
    <w:rsid w:val="00E7773E"/>
    <w:rsid w:val="00E77F9B"/>
    <w:rsid w:val="00E82C57"/>
    <w:rsid w:val="00E852B7"/>
    <w:rsid w:val="00E87266"/>
    <w:rsid w:val="00E90503"/>
    <w:rsid w:val="00E90FEC"/>
    <w:rsid w:val="00E911A4"/>
    <w:rsid w:val="00E92DF2"/>
    <w:rsid w:val="00E92FA4"/>
    <w:rsid w:val="00E931BF"/>
    <w:rsid w:val="00E93D0C"/>
    <w:rsid w:val="00E94FA0"/>
    <w:rsid w:val="00E95B51"/>
    <w:rsid w:val="00E9623E"/>
    <w:rsid w:val="00E96A45"/>
    <w:rsid w:val="00E9712C"/>
    <w:rsid w:val="00EA1329"/>
    <w:rsid w:val="00EA1E16"/>
    <w:rsid w:val="00EA2C04"/>
    <w:rsid w:val="00EA352D"/>
    <w:rsid w:val="00EA3F9C"/>
    <w:rsid w:val="00EA6610"/>
    <w:rsid w:val="00EA6DBD"/>
    <w:rsid w:val="00EA7376"/>
    <w:rsid w:val="00EB15A8"/>
    <w:rsid w:val="00EB4D02"/>
    <w:rsid w:val="00EB6C02"/>
    <w:rsid w:val="00EC0115"/>
    <w:rsid w:val="00EC0691"/>
    <w:rsid w:val="00EC0EF3"/>
    <w:rsid w:val="00EC17AB"/>
    <w:rsid w:val="00EC299C"/>
    <w:rsid w:val="00EC2AD7"/>
    <w:rsid w:val="00EC36ED"/>
    <w:rsid w:val="00EC3888"/>
    <w:rsid w:val="00EC5410"/>
    <w:rsid w:val="00EC74DD"/>
    <w:rsid w:val="00ED21A9"/>
    <w:rsid w:val="00ED2632"/>
    <w:rsid w:val="00ED317E"/>
    <w:rsid w:val="00ED34AF"/>
    <w:rsid w:val="00ED4056"/>
    <w:rsid w:val="00ED4670"/>
    <w:rsid w:val="00ED520C"/>
    <w:rsid w:val="00EE1663"/>
    <w:rsid w:val="00EE1BB8"/>
    <w:rsid w:val="00EE2ABB"/>
    <w:rsid w:val="00EE36B3"/>
    <w:rsid w:val="00EE3769"/>
    <w:rsid w:val="00EE3DC8"/>
    <w:rsid w:val="00EE41D4"/>
    <w:rsid w:val="00EE4342"/>
    <w:rsid w:val="00EE59EF"/>
    <w:rsid w:val="00EF16B4"/>
    <w:rsid w:val="00EF1C3F"/>
    <w:rsid w:val="00EF2386"/>
    <w:rsid w:val="00EF2FC2"/>
    <w:rsid w:val="00EF41F8"/>
    <w:rsid w:val="00EF6E0C"/>
    <w:rsid w:val="00EF7B02"/>
    <w:rsid w:val="00EF7F2C"/>
    <w:rsid w:val="00F02466"/>
    <w:rsid w:val="00F06091"/>
    <w:rsid w:val="00F06496"/>
    <w:rsid w:val="00F074E8"/>
    <w:rsid w:val="00F118CC"/>
    <w:rsid w:val="00F13021"/>
    <w:rsid w:val="00F13133"/>
    <w:rsid w:val="00F131F9"/>
    <w:rsid w:val="00F15CB0"/>
    <w:rsid w:val="00F210BD"/>
    <w:rsid w:val="00F21DF9"/>
    <w:rsid w:val="00F232F2"/>
    <w:rsid w:val="00F23E87"/>
    <w:rsid w:val="00F2425C"/>
    <w:rsid w:val="00F245F5"/>
    <w:rsid w:val="00F24740"/>
    <w:rsid w:val="00F24ADA"/>
    <w:rsid w:val="00F26BCE"/>
    <w:rsid w:val="00F27194"/>
    <w:rsid w:val="00F279EC"/>
    <w:rsid w:val="00F302DB"/>
    <w:rsid w:val="00F30419"/>
    <w:rsid w:val="00F3088C"/>
    <w:rsid w:val="00F31D12"/>
    <w:rsid w:val="00F33FF2"/>
    <w:rsid w:val="00F346F9"/>
    <w:rsid w:val="00F446DC"/>
    <w:rsid w:val="00F45316"/>
    <w:rsid w:val="00F4557D"/>
    <w:rsid w:val="00F4749C"/>
    <w:rsid w:val="00F5130C"/>
    <w:rsid w:val="00F52294"/>
    <w:rsid w:val="00F600B9"/>
    <w:rsid w:val="00F658FE"/>
    <w:rsid w:val="00F66241"/>
    <w:rsid w:val="00F711D9"/>
    <w:rsid w:val="00F7212C"/>
    <w:rsid w:val="00F74C57"/>
    <w:rsid w:val="00F77076"/>
    <w:rsid w:val="00F80804"/>
    <w:rsid w:val="00F828DC"/>
    <w:rsid w:val="00F83922"/>
    <w:rsid w:val="00F8522D"/>
    <w:rsid w:val="00F872A9"/>
    <w:rsid w:val="00F91865"/>
    <w:rsid w:val="00F9270D"/>
    <w:rsid w:val="00F92C45"/>
    <w:rsid w:val="00F97A56"/>
    <w:rsid w:val="00F97FDB"/>
    <w:rsid w:val="00FA2E2F"/>
    <w:rsid w:val="00FA36BB"/>
    <w:rsid w:val="00FA5F12"/>
    <w:rsid w:val="00FA7A06"/>
    <w:rsid w:val="00FB05DC"/>
    <w:rsid w:val="00FB1759"/>
    <w:rsid w:val="00FB1E5F"/>
    <w:rsid w:val="00FB2B02"/>
    <w:rsid w:val="00FB38AA"/>
    <w:rsid w:val="00FB5726"/>
    <w:rsid w:val="00FC4C9C"/>
    <w:rsid w:val="00FC4E5E"/>
    <w:rsid w:val="00FC6A63"/>
    <w:rsid w:val="00FC739C"/>
    <w:rsid w:val="00FC7FE8"/>
    <w:rsid w:val="00FD078D"/>
    <w:rsid w:val="00FD1D11"/>
    <w:rsid w:val="00FD1D24"/>
    <w:rsid w:val="00FD556C"/>
    <w:rsid w:val="00FD5DB3"/>
    <w:rsid w:val="00FE03CD"/>
    <w:rsid w:val="00FE0586"/>
    <w:rsid w:val="00FE2284"/>
    <w:rsid w:val="00FE29FA"/>
    <w:rsid w:val="00FE4F72"/>
    <w:rsid w:val="00FE5731"/>
    <w:rsid w:val="00FE66A5"/>
    <w:rsid w:val="00FF031B"/>
    <w:rsid w:val="00FF10F1"/>
    <w:rsid w:val="00FF433A"/>
    <w:rsid w:val="00FF76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uiPriority w:val="1"/>
    <w:qFormat/>
    <w:rsid w:val="009F4370"/>
    <w:rPr>
      <w:sz w:val="22"/>
      <w:szCs w:val="22"/>
      <w:lang w:val="en-US"/>
    </w:rPr>
  </w:style>
  <w:style w:type="character" w:customStyle="1" w:styleId="OdsekzoznamuChar">
    <w:name w:val="Odsek zoznamu Char"/>
    <w:aliases w:val="body Char,Odsek zoznamu2 Char,List Paragraph Char"/>
    <w:link w:val="Odsekzoznamu1"/>
    <w:locked/>
    <w:rsid w:val="009F4370"/>
  </w:style>
  <w:style w:type="paragraph" w:customStyle="1" w:styleId="Odsekzoznamu1">
    <w:name w:val="Odsek zoznamu1"/>
    <w:aliases w:val="body,Odsek zoznamu2,Odsek zoznamu21"/>
    <w:basedOn w:val="Normlny"/>
    <w:link w:val="OdsekzoznamuChar"/>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2">
    <w:name w:val="Odsek zoznamu12"/>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Odsekzoznamu11">
    <w:name w:val="Odsek zoznamu11"/>
    <w:basedOn w:val="Normlny"/>
    <w:rsid w:val="00243FD5"/>
    <w:pPr>
      <w:spacing w:after="200" w:line="276" w:lineRule="auto"/>
      <w:ind w:left="720"/>
      <w:contextualSpacing/>
    </w:pPr>
    <w:rPr>
      <w:rFonts w:eastAsia="Times New Roman"/>
    </w:rPr>
  </w:style>
  <w:style w:type="paragraph" w:customStyle="1" w:styleId="CM1">
    <w:name w:val="CM1"/>
    <w:basedOn w:val="Default"/>
    <w:next w:val="Default"/>
    <w:uiPriority w:val="99"/>
    <w:rsid w:val="003B6846"/>
    <w:rPr>
      <w:rFonts w:ascii="EUAlbertina" w:eastAsia="Calibri" w:hAnsi="EUAlbertina" w:cs="Times New Roman"/>
      <w:color w:val="auto"/>
      <w:lang w:eastAsia="sk-SK"/>
    </w:rPr>
  </w:style>
  <w:style w:type="paragraph" w:customStyle="1" w:styleId="CM3">
    <w:name w:val="CM3"/>
    <w:basedOn w:val="Default"/>
    <w:next w:val="Default"/>
    <w:uiPriority w:val="99"/>
    <w:rsid w:val="003B6846"/>
    <w:rPr>
      <w:rFonts w:ascii="EUAlbertina" w:eastAsia="Calibri" w:hAnsi="EUAlbertina" w:cs="Times New Roman"/>
      <w:color w:val="auto"/>
      <w:lang w:eastAsia="sk-SK"/>
    </w:rPr>
  </w:style>
  <w:style w:type="character" w:customStyle="1" w:styleId="highlight">
    <w:name w:val="highlight"/>
    <w:basedOn w:val="Predvolenpsmoodseku"/>
    <w:rsid w:val="002D2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uiPriority w:val="1"/>
    <w:qFormat/>
    <w:rsid w:val="009F4370"/>
    <w:rPr>
      <w:sz w:val="22"/>
      <w:szCs w:val="22"/>
      <w:lang w:val="en-US"/>
    </w:rPr>
  </w:style>
  <w:style w:type="character" w:customStyle="1" w:styleId="OdsekzoznamuChar">
    <w:name w:val="Odsek zoznamu Char"/>
    <w:aliases w:val="body Char,Odsek zoznamu2 Char,List Paragraph Char"/>
    <w:link w:val="Odsekzoznamu1"/>
    <w:locked/>
    <w:rsid w:val="009F4370"/>
  </w:style>
  <w:style w:type="paragraph" w:customStyle="1" w:styleId="Odsekzoznamu1">
    <w:name w:val="Odsek zoznamu1"/>
    <w:aliases w:val="body,Odsek zoznamu2,Odsek zoznamu21"/>
    <w:basedOn w:val="Normlny"/>
    <w:link w:val="OdsekzoznamuChar"/>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2">
    <w:name w:val="Odsek zoznamu12"/>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Odsekzoznamu11">
    <w:name w:val="Odsek zoznamu11"/>
    <w:basedOn w:val="Normlny"/>
    <w:rsid w:val="00243FD5"/>
    <w:pPr>
      <w:spacing w:after="200" w:line="276" w:lineRule="auto"/>
      <w:ind w:left="720"/>
      <w:contextualSpacing/>
    </w:pPr>
    <w:rPr>
      <w:rFonts w:eastAsia="Times New Roman"/>
    </w:rPr>
  </w:style>
  <w:style w:type="paragraph" w:customStyle="1" w:styleId="CM1">
    <w:name w:val="CM1"/>
    <w:basedOn w:val="Default"/>
    <w:next w:val="Default"/>
    <w:uiPriority w:val="99"/>
    <w:rsid w:val="003B6846"/>
    <w:rPr>
      <w:rFonts w:ascii="EUAlbertina" w:eastAsia="Calibri" w:hAnsi="EUAlbertina" w:cs="Times New Roman"/>
      <w:color w:val="auto"/>
      <w:lang w:eastAsia="sk-SK"/>
    </w:rPr>
  </w:style>
  <w:style w:type="paragraph" w:customStyle="1" w:styleId="CM3">
    <w:name w:val="CM3"/>
    <w:basedOn w:val="Default"/>
    <w:next w:val="Default"/>
    <w:uiPriority w:val="99"/>
    <w:rsid w:val="003B6846"/>
    <w:rPr>
      <w:rFonts w:ascii="EUAlbertina" w:eastAsia="Calibri" w:hAnsi="EUAlbertina" w:cs="Times New Roman"/>
      <w:color w:val="auto"/>
      <w:lang w:eastAsia="sk-SK"/>
    </w:rPr>
  </w:style>
  <w:style w:type="character" w:customStyle="1" w:styleId="highlight">
    <w:name w:val="highlight"/>
    <w:basedOn w:val="Predvolenpsmoodseku"/>
    <w:rsid w:val="002D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695">
      <w:bodyDiv w:val="1"/>
      <w:marLeft w:val="0"/>
      <w:marRight w:val="0"/>
      <w:marTop w:val="0"/>
      <w:marBottom w:val="0"/>
      <w:divBdr>
        <w:top w:val="none" w:sz="0" w:space="0" w:color="auto"/>
        <w:left w:val="none" w:sz="0" w:space="0" w:color="auto"/>
        <w:bottom w:val="none" w:sz="0" w:space="0" w:color="auto"/>
        <w:right w:val="none" w:sz="0" w:space="0" w:color="auto"/>
      </w:divBdr>
    </w:div>
    <w:div w:id="203912373">
      <w:bodyDiv w:val="1"/>
      <w:marLeft w:val="0"/>
      <w:marRight w:val="0"/>
      <w:marTop w:val="0"/>
      <w:marBottom w:val="0"/>
      <w:divBdr>
        <w:top w:val="none" w:sz="0" w:space="0" w:color="auto"/>
        <w:left w:val="none" w:sz="0" w:space="0" w:color="auto"/>
        <w:bottom w:val="none" w:sz="0" w:space="0" w:color="auto"/>
        <w:right w:val="none" w:sz="0" w:space="0" w:color="auto"/>
      </w:divBdr>
    </w:div>
    <w:div w:id="212692157">
      <w:bodyDiv w:val="1"/>
      <w:marLeft w:val="0"/>
      <w:marRight w:val="0"/>
      <w:marTop w:val="0"/>
      <w:marBottom w:val="0"/>
      <w:divBdr>
        <w:top w:val="none" w:sz="0" w:space="0" w:color="auto"/>
        <w:left w:val="none" w:sz="0" w:space="0" w:color="auto"/>
        <w:bottom w:val="none" w:sz="0" w:space="0" w:color="auto"/>
        <w:right w:val="none" w:sz="0" w:space="0" w:color="auto"/>
      </w:divBdr>
    </w:div>
    <w:div w:id="219053352">
      <w:bodyDiv w:val="1"/>
      <w:marLeft w:val="0"/>
      <w:marRight w:val="0"/>
      <w:marTop w:val="0"/>
      <w:marBottom w:val="0"/>
      <w:divBdr>
        <w:top w:val="none" w:sz="0" w:space="0" w:color="auto"/>
        <w:left w:val="none" w:sz="0" w:space="0" w:color="auto"/>
        <w:bottom w:val="none" w:sz="0" w:space="0" w:color="auto"/>
        <w:right w:val="none" w:sz="0" w:space="0" w:color="auto"/>
      </w:divBdr>
    </w:div>
    <w:div w:id="312300935">
      <w:bodyDiv w:val="1"/>
      <w:marLeft w:val="0"/>
      <w:marRight w:val="0"/>
      <w:marTop w:val="0"/>
      <w:marBottom w:val="0"/>
      <w:divBdr>
        <w:top w:val="none" w:sz="0" w:space="0" w:color="auto"/>
        <w:left w:val="none" w:sz="0" w:space="0" w:color="auto"/>
        <w:bottom w:val="none" w:sz="0" w:space="0" w:color="auto"/>
        <w:right w:val="none" w:sz="0" w:space="0" w:color="auto"/>
      </w:divBdr>
      <w:divsChild>
        <w:div w:id="43986239">
          <w:marLeft w:val="0"/>
          <w:marRight w:val="0"/>
          <w:marTop w:val="0"/>
          <w:marBottom w:val="0"/>
          <w:divBdr>
            <w:top w:val="none" w:sz="0" w:space="0" w:color="auto"/>
            <w:left w:val="none" w:sz="0" w:space="0" w:color="auto"/>
            <w:bottom w:val="none" w:sz="0" w:space="0" w:color="auto"/>
            <w:right w:val="none" w:sz="0" w:space="0" w:color="auto"/>
          </w:divBdr>
        </w:div>
        <w:div w:id="675889744">
          <w:marLeft w:val="0"/>
          <w:marRight w:val="0"/>
          <w:marTop w:val="0"/>
          <w:marBottom w:val="0"/>
          <w:divBdr>
            <w:top w:val="none" w:sz="0" w:space="0" w:color="auto"/>
            <w:left w:val="none" w:sz="0" w:space="0" w:color="auto"/>
            <w:bottom w:val="none" w:sz="0" w:space="0" w:color="auto"/>
            <w:right w:val="none" w:sz="0" w:space="0" w:color="auto"/>
          </w:divBdr>
        </w:div>
        <w:div w:id="679312752">
          <w:marLeft w:val="0"/>
          <w:marRight w:val="0"/>
          <w:marTop w:val="0"/>
          <w:marBottom w:val="0"/>
          <w:divBdr>
            <w:top w:val="none" w:sz="0" w:space="0" w:color="auto"/>
            <w:left w:val="none" w:sz="0" w:space="0" w:color="auto"/>
            <w:bottom w:val="none" w:sz="0" w:space="0" w:color="auto"/>
            <w:right w:val="none" w:sz="0" w:space="0" w:color="auto"/>
          </w:divBdr>
        </w:div>
        <w:div w:id="753745239">
          <w:marLeft w:val="0"/>
          <w:marRight w:val="0"/>
          <w:marTop w:val="0"/>
          <w:marBottom w:val="0"/>
          <w:divBdr>
            <w:top w:val="none" w:sz="0" w:space="0" w:color="auto"/>
            <w:left w:val="none" w:sz="0" w:space="0" w:color="auto"/>
            <w:bottom w:val="none" w:sz="0" w:space="0" w:color="auto"/>
            <w:right w:val="none" w:sz="0" w:space="0" w:color="auto"/>
          </w:divBdr>
        </w:div>
        <w:div w:id="1074084625">
          <w:marLeft w:val="0"/>
          <w:marRight w:val="0"/>
          <w:marTop w:val="0"/>
          <w:marBottom w:val="0"/>
          <w:divBdr>
            <w:top w:val="none" w:sz="0" w:space="0" w:color="auto"/>
            <w:left w:val="none" w:sz="0" w:space="0" w:color="auto"/>
            <w:bottom w:val="none" w:sz="0" w:space="0" w:color="auto"/>
            <w:right w:val="none" w:sz="0" w:space="0" w:color="auto"/>
          </w:divBdr>
        </w:div>
        <w:div w:id="1328511973">
          <w:marLeft w:val="0"/>
          <w:marRight w:val="0"/>
          <w:marTop w:val="0"/>
          <w:marBottom w:val="0"/>
          <w:divBdr>
            <w:top w:val="none" w:sz="0" w:space="0" w:color="auto"/>
            <w:left w:val="none" w:sz="0" w:space="0" w:color="auto"/>
            <w:bottom w:val="none" w:sz="0" w:space="0" w:color="auto"/>
            <w:right w:val="none" w:sz="0" w:space="0" w:color="auto"/>
          </w:divBdr>
        </w:div>
        <w:div w:id="1525095959">
          <w:marLeft w:val="0"/>
          <w:marRight w:val="0"/>
          <w:marTop w:val="0"/>
          <w:marBottom w:val="0"/>
          <w:divBdr>
            <w:top w:val="none" w:sz="0" w:space="0" w:color="auto"/>
            <w:left w:val="none" w:sz="0" w:space="0" w:color="auto"/>
            <w:bottom w:val="none" w:sz="0" w:space="0" w:color="auto"/>
            <w:right w:val="none" w:sz="0" w:space="0" w:color="auto"/>
          </w:divBdr>
        </w:div>
        <w:div w:id="1570388161">
          <w:marLeft w:val="0"/>
          <w:marRight w:val="0"/>
          <w:marTop w:val="0"/>
          <w:marBottom w:val="0"/>
          <w:divBdr>
            <w:top w:val="none" w:sz="0" w:space="0" w:color="auto"/>
            <w:left w:val="none" w:sz="0" w:space="0" w:color="auto"/>
            <w:bottom w:val="none" w:sz="0" w:space="0" w:color="auto"/>
            <w:right w:val="none" w:sz="0" w:space="0" w:color="auto"/>
          </w:divBdr>
        </w:div>
        <w:div w:id="1707873549">
          <w:marLeft w:val="0"/>
          <w:marRight w:val="0"/>
          <w:marTop w:val="0"/>
          <w:marBottom w:val="0"/>
          <w:divBdr>
            <w:top w:val="none" w:sz="0" w:space="0" w:color="auto"/>
            <w:left w:val="none" w:sz="0" w:space="0" w:color="auto"/>
            <w:bottom w:val="none" w:sz="0" w:space="0" w:color="auto"/>
            <w:right w:val="none" w:sz="0" w:space="0" w:color="auto"/>
          </w:divBdr>
        </w:div>
        <w:div w:id="1922525928">
          <w:marLeft w:val="0"/>
          <w:marRight w:val="0"/>
          <w:marTop w:val="0"/>
          <w:marBottom w:val="0"/>
          <w:divBdr>
            <w:top w:val="none" w:sz="0" w:space="0" w:color="auto"/>
            <w:left w:val="none" w:sz="0" w:space="0" w:color="auto"/>
            <w:bottom w:val="none" w:sz="0" w:space="0" w:color="auto"/>
            <w:right w:val="none" w:sz="0" w:space="0" w:color="auto"/>
          </w:divBdr>
        </w:div>
      </w:divsChild>
    </w:div>
    <w:div w:id="437481002">
      <w:bodyDiv w:val="1"/>
      <w:marLeft w:val="0"/>
      <w:marRight w:val="0"/>
      <w:marTop w:val="0"/>
      <w:marBottom w:val="0"/>
      <w:divBdr>
        <w:top w:val="none" w:sz="0" w:space="0" w:color="auto"/>
        <w:left w:val="none" w:sz="0" w:space="0" w:color="auto"/>
        <w:bottom w:val="none" w:sz="0" w:space="0" w:color="auto"/>
        <w:right w:val="none" w:sz="0" w:space="0" w:color="auto"/>
      </w:divBdr>
      <w:divsChild>
        <w:div w:id="509180499">
          <w:marLeft w:val="0"/>
          <w:marRight w:val="0"/>
          <w:marTop w:val="0"/>
          <w:marBottom w:val="0"/>
          <w:divBdr>
            <w:top w:val="none" w:sz="0" w:space="0" w:color="auto"/>
            <w:left w:val="none" w:sz="0" w:space="0" w:color="auto"/>
            <w:bottom w:val="none" w:sz="0" w:space="0" w:color="auto"/>
            <w:right w:val="none" w:sz="0" w:space="0" w:color="auto"/>
          </w:divBdr>
        </w:div>
        <w:div w:id="1053846364">
          <w:marLeft w:val="0"/>
          <w:marRight w:val="0"/>
          <w:marTop w:val="0"/>
          <w:marBottom w:val="0"/>
          <w:divBdr>
            <w:top w:val="none" w:sz="0" w:space="0" w:color="auto"/>
            <w:left w:val="none" w:sz="0" w:space="0" w:color="auto"/>
            <w:bottom w:val="none" w:sz="0" w:space="0" w:color="auto"/>
            <w:right w:val="none" w:sz="0" w:space="0" w:color="auto"/>
          </w:divBdr>
        </w:div>
        <w:div w:id="1254162475">
          <w:marLeft w:val="0"/>
          <w:marRight w:val="0"/>
          <w:marTop w:val="0"/>
          <w:marBottom w:val="0"/>
          <w:divBdr>
            <w:top w:val="none" w:sz="0" w:space="0" w:color="auto"/>
            <w:left w:val="none" w:sz="0" w:space="0" w:color="auto"/>
            <w:bottom w:val="none" w:sz="0" w:space="0" w:color="auto"/>
            <w:right w:val="none" w:sz="0" w:space="0" w:color="auto"/>
          </w:divBdr>
        </w:div>
        <w:div w:id="1574508881">
          <w:marLeft w:val="0"/>
          <w:marRight w:val="0"/>
          <w:marTop w:val="0"/>
          <w:marBottom w:val="0"/>
          <w:divBdr>
            <w:top w:val="none" w:sz="0" w:space="0" w:color="auto"/>
            <w:left w:val="none" w:sz="0" w:space="0" w:color="auto"/>
            <w:bottom w:val="none" w:sz="0" w:space="0" w:color="auto"/>
            <w:right w:val="none" w:sz="0" w:space="0" w:color="auto"/>
          </w:divBdr>
        </w:div>
        <w:div w:id="1611207518">
          <w:marLeft w:val="0"/>
          <w:marRight w:val="0"/>
          <w:marTop w:val="0"/>
          <w:marBottom w:val="0"/>
          <w:divBdr>
            <w:top w:val="none" w:sz="0" w:space="0" w:color="auto"/>
            <w:left w:val="none" w:sz="0" w:space="0" w:color="auto"/>
            <w:bottom w:val="none" w:sz="0" w:space="0" w:color="auto"/>
            <w:right w:val="none" w:sz="0" w:space="0" w:color="auto"/>
          </w:divBdr>
        </w:div>
        <w:div w:id="1724060679">
          <w:marLeft w:val="0"/>
          <w:marRight w:val="0"/>
          <w:marTop w:val="0"/>
          <w:marBottom w:val="0"/>
          <w:divBdr>
            <w:top w:val="none" w:sz="0" w:space="0" w:color="auto"/>
            <w:left w:val="none" w:sz="0" w:space="0" w:color="auto"/>
            <w:bottom w:val="none" w:sz="0" w:space="0" w:color="auto"/>
            <w:right w:val="none" w:sz="0" w:space="0" w:color="auto"/>
          </w:divBdr>
        </w:div>
        <w:div w:id="1817646720">
          <w:marLeft w:val="0"/>
          <w:marRight w:val="0"/>
          <w:marTop w:val="0"/>
          <w:marBottom w:val="0"/>
          <w:divBdr>
            <w:top w:val="none" w:sz="0" w:space="0" w:color="auto"/>
            <w:left w:val="none" w:sz="0" w:space="0" w:color="auto"/>
            <w:bottom w:val="none" w:sz="0" w:space="0" w:color="auto"/>
            <w:right w:val="none" w:sz="0" w:space="0" w:color="auto"/>
          </w:divBdr>
        </w:div>
      </w:divsChild>
    </w:div>
    <w:div w:id="493910620">
      <w:bodyDiv w:val="1"/>
      <w:marLeft w:val="0"/>
      <w:marRight w:val="0"/>
      <w:marTop w:val="0"/>
      <w:marBottom w:val="0"/>
      <w:divBdr>
        <w:top w:val="none" w:sz="0" w:space="0" w:color="auto"/>
        <w:left w:val="none" w:sz="0" w:space="0" w:color="auto"/>
        <w:bottom w:val="none" w:sz="0" w:space="0" w:color="auto"/>
        <w:right w:val="none" w:sz="0" w:space="0" w:color="auto"/>
      </w:divBdr>
    </w:div>
    <w:div w:id="599994697">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721946879">
      <w:bodyDiv w:val="1"/>
      <w:marLeft w:val="0"/>
      <w:marRight w:val="0"/>
      <w:marTop w:val="0"/>
      <w:marBottom w:val="0"/>
      <w:divBdr>
        <w:top w:val="none" w:sz="0" w:space="0" w:color="auto"/>
        <w:left w:val="none" w:sz="0" w:space="0" w:color="auto"/>
        <w:bottom w:val="none" w:sz="0" w:space="0" w:color="auto"/>
        <w:right w:val="none" w:sz="0" w:space="0" w:color="auto"/>
      </w:divBdr>
    </w:div>
    <w:div w:id="823090070">
      <w:bodyDiv w:val="1"/>
      <w:marLeft w:val="0"/>
      <w:marRight w:val="0"/>
      <w:marTop w:val="0"/>
      <w:marBottom w:val="0"/>
      <w:divBdr>
        <w:top w:val="none" w:sz="0" w:space="0" w:color="auto"/>
        <w:left w:val="none" w:sz="0" w:space="0" w:color="auto"/>
        <w:bottom w:val="none" w:sz="0" w:space="0" w:color="auto"/>
        <w:right w:val="none" w:sz="0" w:space="0" w:color="auto"/>
      </w:divBdr>
    </w:div>
    <w:div w:id="836656936">
      <w:bodyDiv w:val="1"/>
      <w:marLeft w:val="0"/>
      <w:marRight w:val="0"/>
      <w:marTop w:val="0"/>
      <w:marBottom w:val="0"/>
      <w:divBdr>
        <w:top w:val="none" w:sz="0" w:space="0" w:color="auto"/>
        <w:left w:val="none" w:sz="0" w:space="0" w:color="auto"/>
        <w:bottom w:val="none" w:sz="0" w:space="0" w:color="auto"/>
        <w:right w:val="none" w:sz="0" w:space="0" w:color="auto"/>
      </w:divBdr>
    </w:div>
    <w:div w:id="861939026">
      <w:bodyDiv w:val="1"/>
      <w:marLeft w:val="0"/>
      <w:marRight w:val="0"/>
      <w:marTop w:val="0"/>
      <w:marBottom w:val="0"/>
      <w:divBdr>
        <w:top w:val="none" w:sz="0" w:space="0" w:color="auto"/>
        <w:left w:val="none" w:sz="0" w:space="0" w:color="auto"/>
        <w:bottom w:val="none" w:sz="0" w:space="0" w:color="auto"/>
        <w:right w:val="none" w:sz="0" w:space="0" w:color="auto"/>
      </w:divBdr>
    </w:div>
    <w:div w:id="970090083">
      <w:bodyDiv w:val="1"/>
      <w:marLeft w:val="0"/>
      <w:marRight w:val="0"/>
      <w:marTop w:val="0"/>
      <w:marBottom w:val="0"/>
      <w:divBdr>
        <w:top w:val="none" w:sz="0" w:space="0" w:color="auto"/>
        <w:left w:val="none" w:sz="0" w:space="0" w:color="auto"/>
        <w:bottom w:val="none" w:sz="0" w:space="0" w:color="auto"/>
        <w:right w:val="none" w:sz="0" w:space="0" w:color="auto"/>
      </w:divBdr>
    </w:div>
    <w:div w:id="998535030">
      <w:bodyDiv w:val="1"/>
      <w:marLeft w:val="0"/>
      <w:marRight w:val="0"/>
      <w:marTop w:val="0"/>
      <w:marBottom w:val="0"/>
      <w:divBdr>
        <w:top w:val="none" w:sz="0" w:space="0" w:color="auto"/>
        <w:left w:val="none" w:sz="0" w:space="0" w:color="auto"/>
        <w:bottom w:val="none" w:sz="0" w:space="0" w:color="auto"/>
        <w:right w:val="none" w:sz="0" w:space="0" w:color="auto"/>
      </w:divBdr>
    </w:div>
    <w:div w:id="1002858699">
      <w:bodyDiv w:val="1"/>
      <w:marLeft w:val="0"/>
      <w:marRight w:val="0"/>
      <w:marTop w:val="0"/>
      <w:marBottom w:val="0"/>
      <w:divBdr>
        <w:top w:val="none" w:sz="0" w:space="0" w:color="auto"/>
        <w:left w:val="none" w:sz="0" w:space="0" w:color="auto"/>
        <w:bottom w:val="none" w:sz="0" w:space="0" w:color="auto"/>
        <w:right w:val="none" w:sz="0" w:space="0" w:color="auto"/>
      </w:divBdr>
    </w:div>
    <w:div w:id="1034690596">
      <w:bodyDiv w:val="1"/>
      <w:marLeft w:val="0"/>
      <w:marRight w:val="0"/>
      <w:marTop w:val="0"/>
      <w:marBottom w:val="0"/>
      <w:divBdr>
        <w:top w:val="none" w:sz="0" w:space="0" w:color="auto"/>
        <w:left w:val="none" w:sz="0" w:space="0" w:color="auto"/>
        <w:bottom w:val="none" w:sz="0" w:space="0" w:color="auto"/>
        <w:right w:val="none" w:sz="0" w:space="0" w:color="auto"/>
      </w:divBdr>
    </w:div>
    <w:div w:id="1181164835">
      <w:bodyDiv w:val="1"/>
      <w:marLeft w:val="0"/>
      <w:marRight w:val="0"/>
      <w:marTop w:val="0"/>
      <w:marBottom w:val="0"/>
      <w:divBdr>
        <w:top w:val="none" w:sz="0" w:space="0" w:color="auto"/>
        <w:left w:val="none" w:sz="0" w:space="0" w:color="auto"/>
        <w:bottom w:val="none" w:sz="0" w:space="0" w:color="auto"/>
        <w:right w:val="none" w:sz="0" w:space="0" w:color="auto"/>
      </w:divBdr>
    </w:div>
    <w:div w:id="1208954270">
      <w:bodyDiv w:val="1"/>
      <w:marLeft w:val="0"/>
      <w:marRight w:val="0"/>
      <w:marTop w:val="0"/>
      <w:marBottom w:val="0"/>
      <w:divBdr>
        <w:top w:val="none" w:sz="0" w:space="0" w:color="auto"/>
        <w:left w:val="none" w:sz="0" w:space="0" w:color="auto"/>
        <w:bottom w:val="none" w:sz="0" w:space="0" w:color="auto"/>
        <w:right w:val="none" w:sz="0" w:space="0" w:color="auto"/>
      </w:divBdr>
    </w:div>
    <w:div w:id="1386836092">
      <w:bodyDiv w:val="1"/>
      <w:marLeft w:val="0"/>
      <w:marRight w:val="0"/>
      <w:marTop w:val="0"/>
      <w:marBottom w:val="0"/>
      <w:divBdr>
        <w:top w:val="none" w:sz="0" w:space="0" w:color="auto"/>
        <w:left w:val="none" w:sz="0" w:space="0" w:color="auto"/>
        <w:bottom w:val="none" w:sz="0" w:space="0" w:color="auto"/>
        <w:right w:val="none" w:sz="0" w:space="0" w:color="auto"/>
      </w:divBdr>
    </w:div>
    <w:div w:id="1437940311">
      <w:bodyDiv w:val="1"/>
      <w:marLeft w:val="0"/>
      <w:marRight w:val="0"/>
      <w:marTop w:val="0"/>
      <w:marBottom w:val="0"/>
      <w:divBdr>
        <w:top w:val="none" w:sz="0" w:space="0" w:color="auto"/>
        <w:left w:val="none" w:sz="0" w:space="0" w:color="auto"/>
        <w:bottom w:val="none" w:sz="0" w:space="0" w:color="auto"/>
        <w:right w:val="none" w:sz="0" w:space="0" w:color="auto"/>
      </w:divBdr>
    </w:div>
    <w:div w:id="1464732779">
      <w:bodyDiv w:val="1"/>
      <w:marLeft w:val="0"/>
      <w:marRight w:val="0"/>
      <w:marTop w:val="0"/>
      <w:marBottom w:val="0"/>
      <w:divBdr>
        <w:top w:val="none" w:sz="0" w:space="0" w:color="auto"/>
        <w:left w:val="none" w:sz="0" w:space="0" w:color="auto"/>
        <w:bottom w:val="none" w:sz="0" w:space="0" w:color="auto"/>
        <w:right w:val="none" w:sz="0" w:space="0" w:color="auto"/>
      </w:divBdr>
    </w:div>
    <w:div w:id="1518156528">
      <w:bodyDiv w:val="1"/>
      <w:marLeft w:val="0"/>
      <w:marRight w:val="0"/>
      <w:marTop w:val="0"/>
      <w:marBottom w:val="0"/>
      <w:divBdr>
        <w:top w:val="none" w:sz="0" w:space="0" w:color="auto"/>
        <w:left w:val="none" w:sz="0" w:space="0" w:color="auto"/>
        <w:bottom w:val="none" w:sz="0" w:space="0" w:color="auto"/>
        <w:right w:val="none" w:sz="0" w:space="0" w:color="auto"/>
      </w:divBdr>
    </w:div>
    <w:div w:id="1555192210">
      <w:bodyDiv w:val="1"/>
      <w:marLeft w:val="0"/>
      <w:marRight w:val="0"/>
      <w:marTop w:val="0"/>
      <w:marBottom w:val="0"/>
      <w:divBdr>
        <w:top w:val="none" w:sz="0" w:space="0" w:color="auto"/>
        <w:left w:val="none" w:sz="0" w:space="0" w:color="auto"/>
        <w:bottom w:val="none" w:sz="0" w:space="0" w:color="auto"/>
        <w:right w:val="none" w:sz="0" w:space="0" w:color="auto"/>
      </w:divBdr>
    </w:div>
    <w:div w:id="1616057217">
      <w:bodyDiv w:val="1"/>
      <w:marLeft w:val="0"/>
      <w:marRight w:val="0"/>
      <w:marTop w:val="0"/>
      <w:marBottom w:val="0"/>
      <w:divBdr>
        <w:top w:val="none" w:sz="0" w:space="0" w:color="auto"/>
        <w:left w:val="none" w:sz="0" w:space="0" w:color="auto"/>
        <w:bottom w:val="none" w:sz="0" w:space="0" w:color="auto"/>
        <w:right w:val="none" w:sz="0" w:space="0" w:color="auto"/>
      </w:divBdr>
    </w:div>
    <w:div w:id="1676111036">
      <w:bodyDiv w:val="1"/>
      <w:marLeft w:val="0"/>
      <w:marRight w:val="0"/>
      <w:marTop w:val="0"/>
      <w:marBottom w:val="0"/>
      <w:divBdr>
        <w:top w:val="none" w:sz="0" w:space="0" w:color="auto"/>
        <w:left w:val="none" w:sz="0" w:space="0" w:color="auto"/>
        <w:bottom w:val="none" w:sz="0" w:space="0" w:color="auto"/>
        <w:right w:val="none" w:sz="0" w:space="0" w:color="auto"/>
      </w:divBdr>
    </w:div>
    <w:div w:id="1715806210">
      <w:bodyDiv w:val="1"/>
      <w:marLeft w:val="0"/>
      <w:marRight w:val="0"/>
      <w:marTop w:val="0"/>
      <w:marBottom w:val="0"/>
      <w:divBdr>
        <w:top w:val="none" w:sz="0" w:space="0" w:color="auto"/>
        <w:left w:val="none" w:sz="0" w:space="0" w:color="auto"/>
        <w:bottom w:val="none" w:sz="0" w:space="0" w:color="auto"/>
        <w:right w:val="none" w:sz="0" w:space="0" w:color="auto"/>
      </w:divBdr>
    </w:div>
    <w:div w:id="1949510441">
      <w:bodyDiv w:val="1"/>
      <w:marLeft w:val="0"/>
      <w:marRight w:val="0"/>
      <w:marTop w:val="0"/>
      <w:marBottom w:val="0"/>
      <w:divBdr>
        <w:top w:val="none" w:sz="0" w:space="0" w:color="auto"/>
        <w:left w:val="none" w:sz="0" w:space="0" w:color="auto"/>
        <w:bottom w:val="none" w:sz="0" w:space="0" w:color="auto"/>
        <w:right w:val="none" w:sz="0" w:space="0" w:color="auto"/>
      </w:divBdr>
    </w:div>
    <w:div w:id="2006351079">
      <w:bodyDiv w:val="1"/>
      <w:marLeft w:val="0"/>
      <w:marRight w:val="0"/>
      <w:marTop w:val="0"/>
      <w:marBottom w:val="0"/>
      <w:divBdr>
        <w:top w:val="none" w:sz="0" w:space="0" w:color="auto"/>
        <w:left w:val="none" w:sz="0" w:space="0" w:color="auto"/>
        <w:bottom w:val="none" w:sz="0" w:space="0" w:color="auto"/>
        <w:right w:val="none" w:sz="0" w:space="0" w:color="auto"/>
      </w:divBdr>
    </w:div>
    <w:div w:id="2009552481">
      <w:bodyDiv w:val="1"/>
      <w:marLeft w:val="0"/>
      <w:marRight w:val="0"/>
      <w:marTop w:val="0"/>
      <w:marBottom w:val="0"/>
      <w:divBdr>
        <w:top w:val="none" w:sz="0" w:space="0" w:color="auto"/>
        <w:left w:val="none" w:sz="0" w:space="0" w:color="auto"/>
        <w:bottom w:val="none" w:sz="0" w:space="0" w:color="auto"/>
        <w:right w:val="none" w:sz="0" w:space="0" w:color="auto"/>
      </w:divBdr>
    </w:div>
    <w:div w:id="2013023954">
      <w:bodyDiv w:val="1"/>
      <w:marLeft w:val="0"/>
      <w:marRight w:val="0"/>
      <w:marTop w:val="0"/>
      <w:marBottom w:val="0"/>
      <w:divBdr>
        <w:top w:val="none" w:sz="0" w:space="0" w:color="auto"/>
        <w:left w:val="none" w:sz="0" w:space="0" w:color="auto"/>
        <w:bottom w:val="none" w:sz="0" w:space="0" w:color="auto"/>
        <w:right w:val="none" w:sz="0" w:space="0" w:color="auto"/>
      </w:divBdr>
    </w:div>
    <w:div w:id="2077391808">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gov.sk" TargetMode="External"/><Relationship Id="rId18" Type="http://schemas.openxmlformats.org/officeDocument/2006/relationships/hyperlink" Target="mailto:vyzvy@ia.gov.sk" TargetMode="External"/><Relationship Id="rId26" Type="http://schemas.openxmlformats.org/officeDocument/2006/relationships/hyperlink" Target="https://www.union.sk/zoznam-dlznikov" TargetMode="External"/><Relationship Id="rId39" Type="http://schemas.openxmlformats.org/officeDocument/2006/relationships/hyperlink" Target="https://www.ia.gov.sk/sk/dopytovo-orientovane-projekty/otazky-a-odpovede4" TargetMode="External"/><Relationship Id="rId3" Type="http://schemas.openxmlformats.org/officeDocument/2006/relationships/styles" Target="styles.xml"/><Relationship Id="rId21" Type="http://schemas.openxmlformats.org/officeDocument/2006/relationships/hyperlink" Target="http://www.ia.gov.sk" TargetMode="External"/><Relationship Id="rId34" Type="http://schemas.openxmlformats.org/officeDocument/2006/relationships/hyperlink" Target="http://www.gender.gov.sk" TargetMode="External"/><Relationship Id="rId42" Type="http://schemas.openxmlformats.org/officeDocument/2006/relationships/hyperlink" Target="https://www.employment.gov.sk/files/slovensky/esf/op-ludske-zdroje/komunikacna-strategia-op-lz.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a.gov.sk" TargetMode="External"/><Relationship Id="rId17" Type="http://schemas.openxmlformats.org/officeDocument/2006/relationships/hyperlink" Target="http://www.ia.gov.sk" TargetMode="External"/><Relationship Id="rId25" Type="http://schemas.openxmlformats.org/officeDocument/2006/relationships/hyperlink" Target="http://www.dovera.sk/overenia/dlznici/zoznam-dlznikov" TargetMode="External"/><Relationship Id="rId33" Type="http://schemas.openxmlformats.org/officeDocument/2006/relationships/hyperlink" Target="https://semp.kti2dc.sk" TargetMode="External"/><Relationship Id="rId38" Type="http://schemas.openxmlformats.org/officeDocument/2006/relationships/hyperlink" Target="http://www.ia.gov.s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ranka1.slovensko.sk/FormConstructor/Default.aspx?IdService=3182" TargetMode="External"/><Relationship Id="rId20" Type="http://schemas.openxmlformats.org/officeDocument/2006/relationships/hyperlink" Target="http://www.ia.gov.sk" TargetMode="External"/><Relationship Id="rId29" Type="http://schemas.openxmlformats.org/officeDocument/2006/relationships/hyperlink" Target="https://rpvs.gov.sk/rpvs" TargetMode="External"/><Relationship Id="rId41" Type="http://schemas.openxmlformats.org/officeDocument/2006/relationships/hyperlink" Target="https://www.employment.gov.sk/files/slovensky/esf/op-ludske-zdroje/statna-pomoc/dm1-2015/schema-dm1-2015-d4.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gov.sk" TargetMode="External"/><Relationship Id="rId24" Type="http://schemas.openxmlformats.org/officeDocument/2006/relationships/hyperlink" Target="https://www.vszp.sk/platitelia/platenie-poistneho/zoznam-dlznikov.html" TargetMode="External"/><Relationship Id="rId32" Type="http://schemas.openxmlformats.org/officeDocument/2006/relationships/hyperlink" Target="http://www.finance.gov.sk/Default.aspx?CatID=9348" TargetMode="External"/><Relationship Id="rId37" Type="http://schemas.openxmlformats.org/officeDocument/2006/relationships/hyperlink" Target="http://www.ia.gov.sk" TargetMode="External"/><Relationship Id="rId40" Type="http://schemas.openxmlformats.org/officeDocument/2006/relationships/hyperlink" Target="http://www.ia.gov.sk"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a.gov.sk" TargetMode="External"/><Relationship Id="rId23" Type="http://schemas.openxmlformats.org/officeDocument/2006/relationships/hyperlink" Target="https://rpo.statistics.sk" TargetMode="External"/><Relationship Id="rId28" Type="http://schemas.openxmlformats.org/officeDocument/2006/relationships/hyperlink" Target="https://esluzby.genpro.gov.sk/zoznam-odsudenych-pravnickych-osob" TargetMode="External"/><Relationship Id="rId36" Type="http://schemas.openxmlformats.org/officeDocument/2006/relationships/hyperlink" Target="http://www.ia.gov.sk" TargetMode="External"/><Relationship Id="rId49" Type="http://schemas.openxmlformats.org/officeDocument/2006/relationships/footer" Target="footer3.xml"/><Relationship Id="rId10" Type="http://schemas.openxmlformats.org/officeDocument/2006/relationships/hyperlink" Target="http://www.itms2014.sk" TargetMode="External"/><Relationship Id="rId19" Type="http://schemas.openxmlformats.org/officeDocument/2006/relationships/hyperlink" Target="http://www.ia.gov.sk" TargetMode="External"/><Relationship Id="rId31" Type="http://schemas.openxmlformats.org/officeDocument/2006/relationships/hyperlink" Target="http://www.ia.gov.sk" TargetMode="External"/><Relationship Id="rId44" Type="http://schemas.openxmlformats.org/officeDocument/2006/relationships/hyperlink" Target="https://www.employment.gov.sk/files/slovensky/esf/op-ludske-zdroje/informovanie-komunikacia/manual-informovanie-komunikaciu-prijimatelov-op-lz.pdf" TargetMode="External"/><Relationship Id="rId4" Type="http://schemas.microsoft.com/office/2007/relationships/stylesWithEffects" Target="stylesWithEffects.xml"/><Relationship Id="rId9" Type="http://schemas.openxmlformats.org/officeDocument/2006/relationships/hyperlink" Target="http://www.ia.gov.sk" TargetMode="External"/><Relationship Id="rId14" Type="http://schemas.openxmlformats.org/officeDocument/2006/relationships/hyperlink" Target="http://www.ia.gov.sk" TargetMode="External"/><Relationship Id="rId22" Type="http://schemas.openxmlformats.org/officeDocument/2006/relationships/hyperlink" Target="https://rpo.statistics.sk" TargetMode="External"/><Relationship Id="rId27" Type="http://schemas.openxmlformats.org/officeDocument/2006/relationships/hyperlink" Target="http://www.socpoist.sk/zoznam-dlznikov-emw/487s" TargetMode="External"/><Relationship Id="rId30" Type="http://schemas.openxmlformats.org/officeDocument/2006/relationships/hyperlink" Target="https://rpvs.gov.sk/rpvs" TargetMode="External"/><Relationship Id="rId35" Type="http://schemas.openxmlformats.org/officeDocument/2006/relationships/hyperlink" Target="http://www.diskriminacia.gov.sk" TargetMode="External"/><Relationship Id="rId43" Type="http://schemas.openxmlformats.org/officeDocument/2006/relationships/hyperlink" Target="https://www.employment.gov.sk/files/slovensky/esf/op-ludske-zdroje/informovanie-komunikacia/design-manual-op-lz.pdf"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7303-7CCA-459E-ABA9-4686A6F7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10008</Words>
  <Characters>57048</Characters>
  <Application>Microsoft Office Word</Application>
  <DocSecurity>0</DocSecurity>
  <Lines>475</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66923</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Saskoi Arpy;Fritz Dana</dc:creator>
  <cp:lastModifiedBy>xx</cp:lastModifiedBy>
  <cp:revision>5</cp:revision>
  <cp:lastPrinted>2019-01-10T14:32:00Z</cp:lastPrinted>
  <dcterms:created xsi:type="dcterms:W3CDTF">2019-01-10T14:22:00Z</dcterms:created>
  <dcterms:modified xsi:type="dcterms:W3CDTF">2019-01-21T11:18:00Z</dcterms:modified>
</cp:coreProperties>
</file>